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FB26D"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0E6CAB95"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79FF3E81" w14:textId="77777777" w:rsidR="00800AA9" w:rsidRPr="00800AA9" w:rsidRDefault="00800AA9" w:rsidP="00C348A3">
      <w:pPr>
        <w:spacing w:before="0" w:after="0"/>
      </w:pPr>
      <w:r w:rsidRPr="00BB7F45">
        <w:rPr>
          <w:b/>
        </w:rPr>
        <w:t>Asiakirjan tunnus:</w:t>
      </w:r>
      <w:r>
        <w:t xml:space="preserve"> KT</w:t>
      </w:r>
      <w:r w:rsidR="007968EA">
        <w:t>912</w:t>
      </w:r>
    </w:p>
    <w:p w14:paraId="500DD0BA" w14:textId="0731A6F4" w:rsidR="00800AA9" w:rsidRDefault="00800AA9" w:rsidP="00C348A3">
      <w:pPr>
        <w:spacing w:before="0" w:after="0"/>
      </w:pPr>
      <w:r w:rsidRPr="00B76DA4">
        <w:rPr>
          <w:b/>
        </w:rPr>
        <w:t>Päivämäärä</w:t>
      </w:r>
      <w:r w:rsidRPr="00B76DA4">
        <w:t xml:space="preserve">: </w:t>
      </w:r>
      <w:r w:rsidR="006E43ED" w:rsidRPr="00B76DA4">
        <w:t>2</w:t>
      </w:r>
      <w:r w:rsidR="005221D6" w:rsidRPr="00B76DA4">
        <w:t>4</w:t>
      </w:r>
      <w:r w:rsidR="00810134" w:rsidRPr="00B76DA4">
        <w:t>.</w:t>
      </w:r>
      <w:r w:rsidR="006E43ED" w:rsidRPr="00B76DA4">
        <w:t>10</w:t>
      </w:r>
      <w:r w:rsidR="00810134" w:rsidRPr="00B76DA4">
        <w:t>.</w:t>
      </w:r>
      <w:r w:rsidR="006E43ED" w:rsidRPr="00B76DA4">
        <w:t>2024</w:t>
      </w:r>
    </w:p>
    <w:p w14:paraId="3D0D3EC5" w14:textId="77777777"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402DE52E" w14:textId="77777777" w:rsidR="00800AA9" w:rsidRPr="00633BBD" w:rsidRDefault="00316193" w:rsidP="00800AA9">
      <w:pPr>
        <w:rPr>
          <w:rStyle w:val="Otsikko1Char"/>
          <w:b w:val="0"/>
          <w:sz w:val="20"/>
          <w:szCs w:val="20"/>
        </w:rPr>
      </w:pPr>
      <w:r>
        <w:rPr>
          <w:b/>
        </w:rPr>
        <w:pict w14:anchorId="790CC6EF">
          <v:rect id="_x0000_i1025" style="width:0;height:1.5pt" o:hralign="center" o:hrstd="t" o:hr="t" fillcolor="#a0a0a0" stroked="f"/>
        </w:pict>
      </w:r>
    </w:p>
    <w:p w14:paraId="3BBDF8D7" w14:textId="77777777" w:rsidR="008020E6" w:rsidRPr="007968EA" w:rsidRDefault="00316193"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C661E46C9CDB4D4DB25358B8E5B2A66B"/>
          </w:placeholder>
          <w:text/>
        </w:sdtPr>
        <w:sdtEndPr>
          <w:rPr>
            <w:rStyle w:val="Otsikko1Char"/>
          </w:rPr>
        </w:sdtEndPr>
        <w:sdtContent>
          <w:r w:rsidR="007968EA" w:rsidRPr="007968EA">
            <w:rPr>
              <w:rStyle w:val="Otsikko1Char"/>
              <w:rFonts w:cs="Times New Roman"/>
              <w:b/>
              <w:szCs w:val="24"/>
            </w:rPr>
            <w:t xml:space="preserve">Syyria </w:t>
          </w:r>
          <w:r w:rsidR="00543F66" w:rsidRPr="007968EA">
            <w:rPr>
              <w:rStyle w:val="Otsikko1Char"/>
              <w:rFonts w:cs="Times New Roman"/>
              <w:b/>
              <w:szCs w:val="24"/>
            </w:rPr>
            <w:t xml:space="preserve">/ </w:t>
          </w:r>
          <w:r w:rsidR="007968EA" w:rsidRPr="007968EA">
            <w:rPr>
              <w:rStyle w:val="Otsikko1Char"/>
              <w:rFonts w:cs="Times New Roman"/>
              <w:b/>
              <w:szCs w:val="24"/>
            </w:rPr>
            <w:t>Syyrialaisen asepalvelusikäisen henkilön p</w:t>
          </w:r>
          <w:r w:rsidR="007968EA">
            <w:rPr>
              <w:rStyle w:val="Otsikko1Char"/>
              <w:rFonts w:cs="Times New Roman"/>
              <w:b/>
              <w:szCs w:val="24"/>
            </w:rPr>
            <w:t>assin voimassaoloaika</w:t>
          </w:r>
        </w:sdtContent>
      </w:sdt>
    </w:p>
    <w:sdt>
      <w:sdtPr>
        <w:rPr>
          <w:rStyle w:val="Otsikko1Char"/>
          <w:rFonts w:cs="Times New Roman"/>
          <w:b/>
          <w:szCs w:val="24"/>
          <w:lang w:val="en-US"/>
        </w:rPr>
        <w:alias w:val="Country / Title in English"/>
        <w:tag w:val="Country / Title in English"/>
        <w:id w:val="2146699517"/>
        <w:lock w:val="sdtLocked"/>
        <w:placeholder>
          <w:docPart w:val="24B7EFAF9C004FCA86BFFD2A512909DB"/>
        </w:placeholder>
        <w:text/>
      </w:sdtPr>
      <w:sdtEndPr>
        <w:rPr>
          <w:rStyle w:val="Kappaleenoletusfontti"/>
          <w:rFonts w:eastAsia="Times New Roman"/>
        </w:rPr>
      </w:sdtEndPr>
      <w:sdtContent>
        <w:p w14:paraId="020035DD" w14:textId="156310CA" w:rsidR="00082DFE" w:rsidRPr="007968EA" w:rsidRDefault="0087311F" w:rsidP="00543F66">
          <w:pPr>
            <w:pStyle w:val="POTSIKKO"/>
            <w:rPr>
              <w:lang w:val="en-US"/>
            </w:rPr>
          </w:pPr>
          <w:r>
            <w:rPr>
              <w:rStyle w:val="Otsikko1Char"/>
              <w:rFonts w:cs="Times New Roman"/>
              <w:b/>
              <w:szCs w:val="24"/>
              <w:lang w:val="en-US"/>
            </w:rPr>
            <w:t>Syria</w:t>
          </w:r>
          <w:r w:rsidR="00810134" w:rsidRPr="007968EA">
            <w:rPr>
              <w:rStyle w:val="Otsikko1Char"/>
              <w:rFonts w:cs="Times New Roman"/>
              <w:b/>
              <w:szCs w:val="24"/>
              <w:lang w:val="en-US"/>
            </w:rPr>
            <w:t xml:space="preserve"> / </w:t>
          </w:r>
          <w:r>
            <w:rPr>
              <w:rStyle w:val="Otsikko1Char"/>
              <w:rFonts w:cs="Times New Roman"/>
              <w:b/>
              <w:szCs w:val="24"/>
              <w:lang w:val="en-US"/>
            </w:rPr>
            <w:t xml:space="preserve">The validity of the passport of </w:t>
          </w:r>
          <w:r w:rsidR="004D7E34">
            <w:rPr>
              <w:rStyle w:val="Otsikko1Char"/>
              <w:rFonts w:cs="Times New Roman"/>
              <w:b/>
              <w:szCs w:val="24"/>
              <w:lang w:val="en-US"/>
            </w:rPr>
            <w:t xml:space="preserve">a </w:t>
          </w:r>
          <w:r>
            <w:rPr>
              <w:rStyle w:val="Otsikko1Char"/>
              <w:rFonts w:cs="Times New Roman"/>
              <w:b/>
              <w:szCs w:val="24"/>
              <w:lang w:val="en-US"/>
            </w:rPr>
            <w:t xml:space="preserve">Syrian </w:t>
          </w:r>
          <w:r w:rsidR="00454AC5">
            <w:rPr>
              <w:rStyle w:val="Otsikko1Char"/>
              <w:rFonts w:cs="Times New Roman"/>
              <w:b/>
              <w:szCs w:val="24"/>
              <w:lang w:val="en-US"/>
            </w:rPr>
            <w:t>at</w:t>
          </w:r>
          <w:r>
            <w:rPr>
              <w:rStyle w:val="Otsikko1Char"/>
              <w:rFonts w:cs="Times New Roman"/>
              <w:b/>
              <w:szCs w:val="24"/>
              <w:lang w:val="en-US"/>
            </w:rPr>
            <w:t xml:space="preserve"> the military service age</w:t>
          </w:r>
        </w:p>
      </w:sdtContent>
    </w:sdt>
    <w:p w14:paraId="5D1F0606" w14:textId="77777777" w:rsidR="00082DFE" w:rsidRDefault="00316193" w:rsidP="00082DFE">
      <w:pPr>
        <w:rPr>
          <w:b/>
        </w:rPr>
      </w:pPr>
      <w:r>
        <w:rPr>
          <w:b/>
        </w:rPr>
        <w:pict w14:anchorId="7A38AD1E">
          <v:rect id="_x0000_i1026" style="width:0;height:1.5pt" o:hralign="center" o:hrstd="t" o:hr="t" fillcolor="#a0a0a0" stroked="f"/>
        </w:pict>
      </w:r>
    </w:p>
    <w:p w14:paraId="0A36EA81"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167FD9B03C624A4095E1BEC3193457B2"/>
        </w:placeholder>
      </w:sdtPr>
      <w:sdtEndPr>
        <w:rPr>
          <w:rStyle w:val="Kappaleenoletusfontti"/>
          <w:color w:val="404040" w:themeColor="text1" w:themeTint="BF"/>
        </w:rPr>
      </w:sdtEndPr>
      <w:sdtContent>
        <w:sdt>
          <w:sdtPr>
            <w:rPr>
              <w:i w:val="0"/>
              <w:iCs w:val="0"/>
              <w:color w:val="auto"/>
            </w:rPr>
            <w:alias w:val="Questions"/>
            <w:tag w:val="Fill in the questions here"/>
            <w:id w:val="353243802"/>
            <w:placeholder>
              <w:docPart w:val="1E6D17D1F2A24121A2702E5D04A8B8D5"/>
            </w:placeholder>
            <w:text w:multiLine="1"/>
          </w:sdtPr>
          <w:sdtEndPr/>
          <w:sdtContent>
            <w:p w14:paraId="77CF0491" w14:textId="77777777" w:rsidR="00810134" w:rsidRPr="001678AD" w:rsidRDefault="00342924" w:rsidP="00342924">
              <w:pPr>
                <w:pStyle w:val="Lainaus"/>
                <w:ind w:left="0"/>
                <w:jc w:val="left"/>
                <w:rPr>
                  <w:i w:val="0"/>
                  <w:iCs w:val="0"/>
                  <w:color w:val="000000" w:themeColor="text1"/>
                </w:rPr>
              </w:pPr>
              <w:r>
                <w:rPr>
                  <w:i w:val="0"/>
                  <w:iCs w:val="0"/>
                  <w:color w:val="auto"/>
                </w:rPr>
                <w:t xml:space="preserve">1. </w:t>
              </w:r>
              <w:r w:rsidRPr="00342924">
                <w:rPr>
                  <w:i w:val="0"/>
                  <w:iCs w:val="0"/>
                  <w:color w:val="auto"/>
                </w:rPr>
                <w:t>Millä perusteella syyrialaiselle asepalvelusikäiselle, asepalvelusta</w:t>
              </w:r>
              <w:r w:rsidR="0087311F">
                <w:rPr>
                  <w:i w:val="0"/>
                  <w:iCs w:val="0"/>
                  <w:color w:val="auto"/>
                </w:rPr>
                <w:t xml:space="preserve"> </w:t>
              </w:r>
              <w:r w:rsidRPr="00342924">
                <w:rPr>
                  <w:i w:val="0"/>
                  <w:iCs w:val="0"/>
                  <w:color w:val="auto"/>
                </w:rPr>
                <w:t>suorittamattomalle miehelle voidaan myöntää Syyriassa passi kuudeksi vuodeksi?</w:t>
              </w:r>
            </w:p>
          </w:sdtContent>
        </w:sdt>
      </w:sdtContent>
    </w:sdt>
    <w:p w14:paraId="5BEF273C" w14:textId="77777777" w:rsidR="00082DFE" w:rsidRPr="00BF3C2D" w:rsidRDefault="00082DFE" w:rsidP="00C348A3">
      <w:pPr>
        <w:pStyle w:val="Numeroimatonotsikko"/>
        <w:rPr>
          <w:lang w:val="en-US"/>
        </w:rPr>
      </w:pPr>
      <w:r w:rsidRPr="00BF3C2D">
        <w:rPr>
          <w:lang w:val="en-US"/>
        </w:rPr>
        <w:t>Questions</w:t>
      </w:r>
    </w:p>
    <w:sdt>
      <w:sdtPr>
        <w:rPr>
          <w:rStyle w:val="KysymyksetChar"/>
          <w:lang w:val="en-GB"/>
        </w:rPr>
        <w:alias w:val="Questions"/>
        <w:tag w:val="Fill in the questions here"/>
        <w:id w:val="-849104524"/>
        <w:lock w:val="sdtLocked"/>
        <w:placeholder>
          <w:docPart w:val="E6E27C5CD56E4D30B103CB50CFB452FC"/>
        </w:placeholder>
        <w:text w:multiLine="1"/>
      </w:sdtPr>
      <w:sdtEndPr>
        <w:rPr>
          <w:rStyle w:val="KysymyksetChar"/>
        </w:rPr>
      </w:sdtEndPr>
      <w:sdtContent>
        <w:p w14:paraId="00C10CAE" w14:textId="0935B487" w:rsidR="00082DFE" w:rsidRPr="0087311F" w:rsidRDefault="0087311F" w:rsidP="003C5382">
          <w:pPr>
            <w:pStyle w:val="Lainaus"/>
            <w:ind w:left="0"/>
            <w:jc w:val="left"/>
            <w:rPr>
              <w:rStyle w:val="KysymyksetChar"/>
              <w:lang w:val="en-US"/>
            </w:rPr>
          </w:pPr>
          <w:r>
            <w:rPr>
              <w:rStyle w:val="KysymyksetChar"/>
              <w:lang w:val="en-GB"/>
            </w:rPr>
            <w:t xml:space="preserve">1. On what grounds can a Syrian man </w:t>
          </w:r>
          <w:r w:rsidR="00454AC5">
            <w:rPr>
              <w:rStyle w:val="KysymyksetChar"/>
              <w:lang w:val="en-GB"/>
            </w:rPr>
            <w:t>at</w:t>
          </w:r>
          <w:r>
            <w:rPr>
              <w:rStyle w:val="KysymyksetChar"/>
              <w:lang w:val="en-GB"/>
            </w:rPr>
            <w:t xml:space="preserve"> the military service age, who has not completed the military service, be granted a passport for six years in Syria?</w:t>
          </w:r>
        </w:p>
      </w:sdtContent>
    </w:sdt>
    <w:p w14:paraId="09102790" w14:textId="77777777" w:rsidR="00082DFE" w:rsidRPr="00082DFE" w:rsidRDefault="00316193" w:rsidP="00082DFE">
      <w:pPr>
        <w:pStyle w:val="LeiptekstiMigri"/>
        <w:ind w:left="0"/>
        <w:rPr>
          <w:lang w:val="en-GB"/>
        </w:rPr>
      </w:pPr>
      <w:r>
        <w:rPr>
          <w:b/>
        </w:rPr>
        <w:pict w14:anchorId="6B56401F">
          <v:rect id="_x0000_i1027" style="width:0;height:1.5pt" o:hralign="center" o:hrstd="t" o:hr="t" fillcolor="#a0a0a0" stroked="f"/>
        </w:pict>
      </w:r>
    </w:p>
    <w:p w14:paraId="4BCA6334" w14:textId="77777777" w:rsidR="00C73C7A" w:rsidRDefault="00342924" w:rsidP="00E33AC2">
      <w:pPr>
        <w:pStyle w:val="Otsikko1"/>
        <w:rPr>
          <w:shd w:val="clear" w:color="auto" w:fill="FFFFFF"/>
        </w:rPr>
      </w:pPr>
      <w:bookmarkStart w:id="0" w:name="_Hlk129259295"/>
      <w:r>
        <w:rPr>
          <w:shd w:val="clear" w:color="auto" w:fill="FFFFFF"/>
        </w:rPr>
        <w:t>Millä perusteella syyrialaiselle asepalvelusikäiselle, asepalvelusta suorittamattomalle miehelle voidaan myöntää Syyriassa passi kuudeksi vuodeksi?</w:t>
      </w:r>
    </w:p>
    <w:p w14:paraId="5DD9990C" w14:textId="3BF24939" w:rsidR="00ED36E1" w:rsidRDefault="00ED36E1" w:rsidP="00ED36E1">
      <w:pPr>
        <w:pStyle w:val="Otsikko2"/>
        <w:numPr>
          <w:ilvl w:val="1"/>
          <w:numId w:val="33"/>
        </w:numPr>
      </w:pPr>
      <w:r w:rsidRPr="00ED36E1">
        <w:t>Passien myöntäminen Syyrian ulkoministeriön mukaan</w:t>
      </w:r>
    </w:p>
    <w:p w14:paraId="00832DA8" w14:textId="46B661FA" w:rsidR="00E33AC2" w:rsidRDefault="00ED54A0" w:rsidP="00AC75CF">
      <w:r>
        <w:t>Syyriassa asevelvollisuus koskee kaikkia 18</w:t>
      </w:r>
      <w:r w:rsidR="00F9709C" w:rsidRPr="000B61CB">
        <w:t>–</w:t>
      </w:r>
      <w:r>
        <w:t>42-vuotiaita miehiä.</w:t>
      </w:r>
      <w:r w:rsidR="00463522">
        <w:rPr>
          <w:rStyle w:val="Alaviitteenviite"/>
        </w:rPr>
        <w:footnoteReference w:id="1"/>
      </w:r>
      <w:r w:rsidR="00AC75CF">
        <w:t xml:space="preserve"> </w:t>
      </w:r>
      <w:r w:rsidR="00E33AC2">
        <w:t>Syyrian ulkoministeriön (</w:t>
      </w:r>
      <w:r w:rsidR="00E33AC2" w:rsidRPr="00EC7259">
        <w:rPr>
          <w:rFonts w:cs="Calibri" w:hint="eastAsia"/>
          <w:rtl/>
        </w:rPr>
        <w:t>وزارة</w:t>
      </w:r>
      <w:r w:rsidR="00E33AC2" w:rsidRPr="00EC7259">
        <w:rPr>
          <w:rFonts w:cs="Calibri"/>
          <w:rtl/>
        </w:rPr>
        <w:t xml:space="preserve"> </w:t>
      </w:r>
      <w:r w:rsidR="00E33AC2" w:rsidRPr="00EC7259">
        <w:rPr>
          <w:rFonts w:cs="Calibri" w:hint="eastAsia"/>
          <w:rtl/>
        </w:rPr>
        <w:t>الخارجية</w:t>
      </w:r>
      <w:r w:rsidR="00E33AC2" w:rsidRPr="00EC7259">
        <w:rPr>
          <w:rFonts w:cs="Calibri"/>
          <w:rtl/>
        </w:rPr>
        <w:t xml:space="preserve"> </w:t>
      </w:r>
      <w:r w:rsidR="00E33AC2" w:rsidRPr="00EC7259">
        <w:rPr>
          <w:rFonts w:cs="Calibri" w:hint="eastAsia"/>
          <w:rtl/>
        </w:rPr>
        <w:t>والمغتربين</w:t>
      </w:r>
      <w:r w:rsidR="00E33AC2">
        <w:t>) verkkosivulla kerrotaan, että asepalvelusta suorittamattomille miehille myönnetään Syyriassa pääasiassa kaksi vuotta voimassa oleva passi. Tämä passi on mahdollista uusia kahdesti kahden vuoden välein niin, että sama passi on voimassa yhteensä kuusi vuotta alkuperäisestä myöntöpäivämäärästä.</w:t>
      </w:r>
      <w:r w:rsidR="00E33AC2">
        <w:rPr>
          <w:rStyle w:val="Alaviitteenviite"/>
        </w:rPr>
        <w:footnoteReference w:id="2"/>
      </w:r>
    </w:p>
    <w:p w14:paraId="437B310A" w14:textId="4422EBF3" w:rsidR="00E33AC2" w:rsidRDefault="00E33AC2" w:rsidP="00E33AC2">
      <w:r>
        <w:t>Syyrian ulkoministeriön mukaan joidenkin tiettyjen ryhmien on</w:t>
      </w:r>
      <w:r w:rsidR="00FD2916">
        <w:t xml:space="preserve"> </w:t>
      </w:r>
      <w:r w:rsidR="001476E5">
        <w:t xml:space="preserve">kuitenkin </w:t>
      </w:r>
      <w:r>
        <w:t>mahdollista saada kuusi vuotta voimassa oleva passi</w:t>
      </w:r>
      <w:r w:rsidR="00ED54A0">
        <w:t>, vaikka he eivät olisi suorittaneet asepalvelusta</w:t>
      </w:r>
      <w:r>
        <w:t>. Heitä ov</w:t>
      </w:r>
      <w:r w:rsidR="00FD2916">
        <w:t xml:space="preserve">at </w:t>
      </w:r>
      <w:r>
        <w:lastRenderedPageBreak/>
        <w:t>naisten</w:t>
      </w:r>
      <w:r w:rsidR="00FD2916">
        <w:t xml:space="preserve">, </w:t>
      </w:r>
      <w:r>
        <w:t xml:space="preserve">alle 11-vuotiaiden lasten </w:t>
      </w:r>
      <w:r w:rsidR="00FD2916">
        <w:t xml:space="preserve">ja asepalveluksen suorittaneiden miesten </w:t>
      </w:r>
      <w:r>
        <w:t>lisäksi seuraavat</w:t>
      </w:r>
      <w:r w:rsidR="00454AC5">
        <w:t xml:space="preserve"> ryhmät tai henkilöt</w:t>
      </w:r>
      <w:r>
        <w:t>:</w:t>
      </w:r>
      <w:r w:rsidRPr="00022398">
        <w:rPr>
          <w:rStyle w:val="Alaviitteenviite"/>
        </w:rPr>
        <w:t xml:space="preserve"> </w:t>
      </w:r>
      <w:r>
        <w:rPr>
          <w:rStyle w:val="Alaviitteenviite"/>
        </w:rPr>
        <w:footnoteReference w:id="3"/>
      </w:r>
    </w:p>
    <w:p w14:paraId="68153083" w14:textId="6BD0D3FC" w:rsidR="00E33AC2" w:rsidRDefault="00E33AC2" w:rsidP="00E33AC2">
      <w:pPr>
        <w:pStyle w:val="Luettelokappale"/>
        <w:numPr>
          <w:ilvl w:val="0"/>
          <w:numId w:val="35"/>
        </w:numPr>
      </w:pPr>
      <w:r>
        <w:t>Syyrian ulkopuolella opiskelevat opiskelijat</w:t>
      </w:r>
      <w:r w:rsidR="00454AC5">
        <w:t>;</w:t>
      </w:r>
    </w:p>
    <w:p w14:paraId="0FF2FBC4" w14:textId="0D04C7B8" w:rsidR="00E33AC2" w:rsidRDefault="00E33AC2" w:rsidP="00E33AC2">
      <w:pPr>
        <w:pStyle w:val="Luettelokappale"/>
        <w:numPr>
          <w:ilvl w:val="0"/>
          <w:numId w:val="35"/>
        </w:numPr>
      </w:pPr>
      <w:r>
        <w:t xml:space="preserve">vanhempiensa tai jommankumman vanhempansa </w:t>
      </w:r>
      <w:r w:rsidR="0027467B">
        <w:t xml:space="preserve">pysyvästi </w:t>
      </w:r>
      <w:r>
        <w:t>ainoana miespuoleisena jälkeläisenä asepalveluksesta vapautet</w:t>
      </w:r>
      <w:r w:rsidR="00454AC5">
        <w:t xml:space="preserve">ut </w:t>
      </w:r>
      <w:r>
        <w:t>(</w:t>
      </w:r>
      <w:r w:rsidRPr="00B65780">
        <w:rPr>
          <w:rFonts w:cs="Calibri" w:hint="eastAsia"/>
          <w:rtl/>
        </w:rPr>
        <w:t>لمعفى</w:t>
      </w:r>
      <w:r w:rsidRPr="00B65780">
        <w:rPr>
          <w:rFonts w:cs="Calibri"/>
          <w:rtl/>
        </w:rPr>
        <w:t xml:space="preserve"> </w:t>
      </w:r>
      <w:r w:rsidRPr="00B65780">
        <w:rPr>
          <w:rFonts w:cs="Calibri" w:hint="eastAsia"/>
          <w:rtl/>
        </w:rPr>
        <w:t>بصفته</w:t>
      </w:r>
      <w:r w:rsidRPr="00B65780">
        <w:rPr>
          <w:rFonts w:cs="Calibri"/>
          <w:rtl/>
        </w:rPr>
        <w:t xml:space="preserve"> </w:t>
      </w:r>
      <w:r w:rsidRPr="00B65780">
        <w:rPr>
          <w:rFonts w:cs="Calibri" w:hint="eastAsia"/>
          <w:rtl/>
        </w:rPr>
        <w:t>وحيداً</w:t>
      </w:r>
      <w:r w:rsidRPr="00B65780">
        <w:rPr>
          <w:rFonts w:cs="Calibri"/>
          <w:rtl/>
        </w:rPr>
        <w:t xml:space="preserve"> </w:t>
      </w:r>
      <w:r w:rsidRPr="00B65780">
        <w:rPr>
          <w:rFonts w:cs="Calibri" w:hint="eastAsia"/>
          <w:rtl/>
        </w:rPr>
        <w:t>نهائياً</w:t>
      </w:r>
      <w:r w:rsidRPr="00B65780">
        <w:rPr>
          <w:rFonts w:cs="Calibri"/>
          <w:rtl/>
        </w:rPr>
        <w:t xml:space="preserve"> </w:t>
      </w:r>
      <w:r w:rsidRPr="00B65780">
        <w:rPr>
          <w:rFonts w:cs="Calibri" w:hint="eastAsia"/>
          <w:rtl/>
        </w:rPr>
        <w:t>لوالديه</w:t>
      </w:r>
      <w:r w:rsidRPr="00B65780">
        <w:rPr>
          <w:rFonts w:cs="Calibri"/>
          <w:rtl/>
        </w:rPr>
        <w:t xml:space="preserve"> </w:t>
      </w:r>
      <w:r w:rsidRPr="00B65780">
        <w:rPr>
          <w:rFonts w:cs="Calibri" w:hint="eastAsia"/>
          <w:rtl/>
        </w:rPr>
        <w:t>أو</w:t>
      </w:r>
      <w:r w:rsidRPr="00B65780">
        <w:rPr>
          <w:rFonts w:cs="Calibri"/>
          <w:rtl/>
        </w:rPr>
        <w:t xml:space="preserve"> </w:t>
      </w:r>
      <w:r w:rsidRPr="00B65780">
        <w:rPr>
          <w:rFonts w:cs="Calibri" w:hint="eastAsia"/>
          <w:rtl/>
        </w:rPr>
        <w:t>لأحدهما</w:t>
      </w:r>
      <w:r>
        <w:t>)</w:t>
      </w:r>
      <w:r>
        <w:rPr>
          <w:rStyle w:val="Alaviitteenviite"/>
        </w:rPr>
        <w:footnoteReference w:id="4"/>
      </w:r>
      <w:r w:rsidR="00454AC5">
        <w:t>;</w:t>
      </w:r>
    </w:p>
    <w:p w14:paraId="77B15070" w14:textId="37E32F57" w:rsidR="00E33AC2" w:rsidRDefault="00E33AC2" w:rsidP="00E33AC2">
      <w:pPr>
        <w:pStyle w:val="Luettelokappale"/>
        <w:numPr>
          <w:ilvl w:val="0"/>
          <w:numId w:val="35"/>
        </w:numPr>
      </w:pPr>
      <w:r>
        <w:t>terveyssyiden perusteella asepalveluksesta vapautet</w:t>
      </w:r>
      <w:r w:rsidR="00454AC5">
        <w:t xml:space="preserve">ut </w:t>
      </w:r>
      <w:r>
        <w:t>(</w:t>
      </w:r>
      <w:r w:rsidRPr="00B65780">
        <w:rPr>
          <w:rFonts w:cs="Calibri" w:hint="eastAsia"/>
          <w:rtl/>
        </w:rPr>
        <w:t>المعفى</w:t>
      </w:r>
      <w:r w:rsidRPr="00B65780">
        <w:rPr>
          <w:rFonts w:cs="Calibri"/>
          <w:rtl/>
        </w:rPr>
        <w:t xml:space="preserve"> </w:t>
      </w:r>
      <w:r w:rsidRPr="00B65780">
        <w:rPr>
          <w:rFonts w:cs="Calibri" w:hint="eastAsia"/>
          <w:rtl/>
        </w:rPr>
        <w:t>صحياً</w:t>
      </w:r>
      <w:r>
        <w:t>)</w:t>
      </w:r>
      <w:r>
        <w:rPr>
          <w:rStyle w:val="Alaviitteenviite"/>
        </w:rPr>
        <w:footnoteReference w:id="5"/>
      </w:r>
      <w:r w:rsidR="00454AC5">
        <w:t>;</w:t>
      </w:r>
    </w:p>
    <w:p w14:paraId="6867C867" w14:textId="7DD22CF1" w:rsidR="00E33AC2" w:rsidRDefault="00E33AC2" w:rsidP="00E33AC2">
      <w:pPr>
        <w:pStyle w:val="Luettelokappale"/>
        <w:numPr>
          <w:ilvl w:val="0"/>
          <w:numId w:val="35"/>
        </w:numPr>
      </w:pPr>
      <w:r>
        <w:t>toisen maan armeijassa palvelemisen perusteella asepalveluksesta vapautet</w:t>
      </w:r>
      <w:r w:rsidR="00454AC5">
        <w:t>ut;</w:t>
      </w:r>
    </w:p>
    <w:p w14:paraId="70801106" w14:textId="74815928" w:rsidR="00E33AC2" w:rsidRDefault="00E33AC2" w:rsidP="00E33AC2">
      <w:pPr>
        <w:pStyle w:val="Luettelokappale"/>
        <w:numPr>
          <w:ilvl w:val="0"/>
          <w:numId w:val="35"/>
        </w:numPr>
      </w:pPr>
      <w:r>
        <w:t xml:space="preserve">asepalveluksesta vapauttavan </w:t>
      </w:r>
      <w:r w:rsidR="00E45536">
        <w:t xml:space="preserve">vapautusmaksun </w:t>
      </w:r>
      <w:r>
        <w:t>(</w:t>
      </w:r>
      <w:r w:rsidRPr="00065D8E">
        <w:rPr>
          <w:rFonts w:cs="Calibri" w:hint="eastAsia"/>
          <w:rtl/>
        </w:rPr>
        <w:t>البدل</w:t>
      </w:r>
      <w:r w:rsidRPr="00065D8E">
        <w:rPr>
          <w:rFonts w:cs="Calibri"/>
          <w:rtl/>
        </w:rPr>
        <w:t xml:space="preserve"> </w:t>
      </w:r>
      <w:r w:rsidRPr="00065D8E">
        <w:rPr>
          <w:rFonts w:cs="Calibri" w:hint="eastAsia"/>
          <w:rtl/>
        </w:rPr>
        <w:t>النقدي</w:t>
      </w:r>
      <w:r>
        <w:t>) maksaneet</w:t>
      </w:r>
      <w:r w:rsidR="00454AC5">
        <w:t>;</w:t>
      </w:r>
    </w:p>
    <w:p w14:paraId="7C1A0BD0" w14:textId="77777777" w:rsidR="00FD2916" w:rsidRDefault="00E33AC2" w:rsidP="001A7F49">
      <w:pPr>
        <w:pStyle w:val="Luettelokappale"/>
        <w:numPr>
          <w:ilvl w:val="0"/>
          <w:numId w:val="35"/>
        </w:numPr>
      </w:pPr>
      <w:r>
        <w:t>yli 42-vuotiaat.</w:t>
      </w:r>
      <w:r>
        <w:rPr>
          <w:rStyle w:val="Alaviitteenviite"/>
        </w:rPr>
        <w:footnoteReference w:id="6"/>
      </w:r>
    </w:p>
    <w:p w14:paraId="7034FB2A" w14:textId="77777777" w:rsidR="00A5010B" w:rsidRDefault="00ED54A0" w:rsidP="00ED54A0">
      <w:r>
        <w:t>Kuten yllä</w:t>
      </w:r>
      <w:r w:rsidR="00454AC5">
        <w:t xml:space="preserve"> </w:t>
      </w:r>
      <w:r>
        <w:t>olevasta listasta näkyy, lähes kaikki asepalvelusikäiset miehet, joiden on Syyrian ulkoministeriön mukaan mahdollista saada kuuden vuoden passi, on vapautettu asepalveluksesta</w:t>
      </w:r>
      <w:r w:rsidR="008B70BC">
        <w:t xml:space="preserve"> tai he ovat maksaneet siitä vapauttavan maksun</w:t>
      </w:r>
      <w:r>
        <w:t xml:space="preserve">. Tästä poikkeuksena listassa mainitaan ainoastaan Syyrian ulkopuolella opiskelevat opiskelijat. </w:t>
      </w:r>
    </w:p>
    <w:p w14:paraId="64F917AD" w14:textId="442A1AF0" w:rsidR="00B91642" w:rsidRDefault="00B91642" w:rsidP="00EA737C">
      <w:r>
        <w:t xml:space="preserve">Ulkoministeriön sivuilla listataan myös syyt, joiden perusteella </w:t>
      </w:r>
      <w:r w:rsidR="003C4828">
        <w:t>asepalvelusta suorittamattomien miesten on mahdollista saada yhteensä kuudeksi vuodeksi uusittava kahden vuoden passi.</w:t>
      </w:r>
      <w:r>
        <w:t xml:space="preserve"> </w:t>
      </w:r>
      <w:r w:rsidR="00454AC5">
        <w:t>Näihin kuuluvat</w:t>
      </w:r>
      <w:r w:rsidR="00EA737C">
        <w:t xml:space="preserve"> seuraavat ryhmät:</w:t>
      </w:r>
    </w:p>
    <w:p w14:paraId="430E3BB0" w14:textId="1E583B16" w:rsidR="00E33AC2" w:rsidRDefault="00EA737C" w:rsidP="00E33AC2">
      <w:pPr>
        <w:pStyle w:val="Luettelokappale"/>
        <w:numPr>
          <w:ilvl w:val="0"/>
          <w:numId w:val="35"/>
        </w:numPr>
      </w:pPr>
      <w:r>
        <w:t>Henkilöt, joiden as</w:t>
      </w:r>
      <w:r w:rsidR="00E33AC2">
        <w:t>epalvelusta</w:t>
      </w:r>
      <w:r>
        <w:t xml:space="preserve"> on</w:t>
      </w:r>
      <w:r w:rsidR="00E33AC2">
        <w:t xml:space="preserve"> </w:t>
      </w:r>
      <w:r w:rsidR="00A9347F">
        <w:t xml:space="preserve">lykätty </w:t>
      </w:r>
      <w:r w:rsidR="00E33AC2">
        <w:t>jostain syystä (hallinnollinen syy, opinnot, oleskelulupa, huollettavi</w:t>
      </w:r>
      <w:r w:rsidR="009D532F">
        <w:t>sta</w:t>
      </w:r>
      <w:r w:rsidR="00E33AC2">
        <w:t xml:space="preserve"> huolehtiminen (</w:t>
      </w:r>
      <w:r w:rsidR="00E33AC2" w:rsidRPr="005765EF">
        <w:rPr>
          <w:rFonts w:cs="Calibri" w:hint="eastAsia"/>
          <w:rtl/>
        </w:rPr>
        <w:t>إعالة</w:t>
      </w:r>
      <w:r w:rsidR="00E33AC2">
        <w:t>))</w:t>
      </w:r>
      <w:r w:rsidR="00454AC5">
        <w:t>;</w:t>
      </w:r>
    </w:p>
    <w:p w14:paraId="1414A1BC" w14:textId="39DF82ED" w:rsidR="00E33AC2" w:rsidRDefault="00E33AC2" w:rsidP="007675F7">
      <w:pPr>
        <w:pStyle w:val="Luettelokappale"/>
        <w:numPr>
          <w:ilvl w:val="0"/>
          <w:numId w:val="35"/>
        </w:numPr>
      </w:pPr>
      <w:r>
        <w:t xml:space="preserve">Ulkomaille lähetetyt työntekijät, joilla ei ole kutsuntaviranomaisten antamaa todistusta asepalveluksen suorittamisesta tai siitä vapauttamisesta, niin kauan kuin </w:t>
      </w:r>
      <w:r w:rsidR="007675F7">
        <w:t>komennus</w:t>
      </w:r>
      <w:r>
        <w:t xml:space="preserve"> on voimassa</w:t>
      </w:r>
      <w:r w:rsidR="00454AC5">
        <w:t>;</w:t>
      </w:r>
    </w:p>
    <w:p w14:paraId="768D781E" w14:textId="3EE299BB" w:rsidR="00E33AC2" w:rsidRDefault="00E33AC2" w:rsidP="00E33AC2">
      <w:pPr>
        <w:pStyle w:val="Luettelokappale"/>
        <w:numPr>
          <w:ilvl w:val="0"/>
          <w:numId w:val="35"/>
        </w:numPr>
      </w:pPr>
      <w:r>
        <w:t xml:space="preserve">Jotkut ulkomaille </w:t>
      </w:r>
      <w:r w:rsidR="00454AC5">
        <w:t>isänmaan hyväksi</w:t>
      </w:r>
      <w:r>
        <w:t xml:space="preserve"> (</w:t>
      </w:r>
      <w:r w:rsidRPr="005765EF">
        <w:rPr>
          <w:rFonts w:cs="Calibri" w:hint="eastAsia"/>
          <w:rtl/>
        </w:rPr>
        <w:t>لصالح</w:t>
      </w:r>
      <w:r w:rsidRPr="005765EF">
        <w:rPr>
          <w:rFonts w:cs="Calibri"/>
          <w:rtl/>
        </w:rPr>
        <w:t xml:space="preserve"> </w:t>
      </w:r>
      <w:r w:rsidRPr="005765EF">
        <w:rPr>
          <w:rFonts w:cs="Calibri" w:hint="eastAsia"/>
          <w:rtl/>
        </w:rPr>
        <w:t>جهة</w:t>
      </w:r>
      <w:r w:rsidRPr="005765EF">
        <w:rPr>
          <w:rFonts w:cs="Calibri"/>
          <w:rtl/>
        </w:rPr>
        <w:t xml:space="preserve"> </w:t>
      </w:r>
      <w:r w:rsidRPr="005765EF">
        <w:rPr>
          <w:rFonts w:cs="Calibri" w:hint="eastAsia"/>
          <w:rtl/>
        </w:rPr>
        <w:t>عامة</w:t>
      </w:r>
      <w:r>
        <w:t>) lähetetyt opiskelijat</w:t>
      </w:r>
      <w:r w:rsidR="00454AC5">
        <w:t>;</w:t>
      </w:r>
    </w:p>
    <w:p w14:paraId="2C461A66" w14:textId="163070E1" w:rsidR="00E33AC2" w:rsidRDefault="00E33AC2" w:rsidP="007675F7">
      <w:pPr>
        <w:pStyle w:val="Luettelokappale"/>
        <w:numPr>
          <w:ilvl w:val="0"/>
          <w:numId w:val="35"/>
        </w:numPr>
      </w:pPr>
      <w:r>
        <w:t>Kansanedustajat virkakautensa ajaksi parlamentin antaman kirjallisen ilmoituksen perusteella, jos virkakausi ei alita kahta vuotta</w:t>
      </w:r>
      <w:r w:rsidR="0037440E">
        <w:rPr>
          <w:rStyle w:val="Alaviitteenviite"/>
        </w:rPr>
        <w:footnoteReference w:id="7"/>
      </w:r>
      <w:r w:rsidR="00454AC5">
        <w:t>;</w:t>
      </w:r>
    </w:p>
    <w:p w14:paraId="186F8C81" w14:textId="0005F67C" w:rsidR="00E33AC2" w:rsidRDefault="00E33AC2" w:rsidP="00E33AC2">
      <w:pPr>
        <w:pStyle w:val="Luettelokappale"/>
        <w:numPr>
          <w:ilvl w:val="0"/>
          <w:numId w:val="35"/>
        </w:numPr>
      </w:pPr>
      <w:r>
        <w:t xml:space="preserve">Syyrian ulkopuolelle kahdeksi vuodeksi </w:t>
      </w:r>
      <w:r w:rsidR="00A43AEE">
        <w:t>harjoitteluun</w:t>
      </w:r>
      <w:r>
        <w:t xml:space="preserve"> lähetetyt opiskelijat, heidän </w:t>
      </w:r>
      <w:r w:rsidR="007675F7">
        <w:t>komennus</w:t>
      </w:r>
      <w:r>
        <w:t>kirjansa perusteella ja heidän passeihinsa merkittyihin maihin</w:t>
      </w:r>
      <w:r w:rsidR="00454AC5">
        <w:t>;</w:t>
      </w:r>
    </w:p>
    <w:p w14:paraId="0A6DF55A" w14:textId="77777777" w:rsidR="00FD2916" w:rsidRDefault="00AF3880" w:rsidP="001A7F49">
      <w:pPr>
        <w:pStyle w:val="Luettelokappale"/>
        <w:numPr>
          <w:ilvl w:val="0"/>
          <w:numId w:val="35"/>
        </w:numPr>
      </w:pPr>
      <w:r>
        <w:t xml:space="preserve">Sotilaspassin hankkimiseen </w:t>
      </w:r>
      <w:r w:rsidR="00363AF3">
        <w:t>kutsutut</w:t>
      </w:r>
      <w:r w:rsidR="00A13EA3">
        <w:t>,</w:t>
      </w:r>
      <w:r w:rsidR="00E33AC2">
        <w:t xml:space="preserve"> kutsuntaviranomaisten hyväksynnällä (</w:t>
      </w:r>
      <w:r w:rsidR="00E33AC2" w:rsidRPr="005765EF">
        <w:rPr>
          <w:rFonts w:cs="Calibri" w:hint="eastAsia"/>
          <w:rtl/>
        </w:rPr>
        <w:t>المدعوّين</w:t>
      </w:r>
      <w:r w:rsidR="00E33AC2" w:rsidRPr="005765EF">
        <w:rPr>
          <w:rFonts w:cs="Calibri"/>
          <w:rtl/>
        </w:rPr>
        <w:t xml:space="preserve"> </w:t>
      </w:r>
      <w:r w:rsidR="00E33AC2" w:rsidRPr="005765EF">
        <w:rPr>
          <w:rFonts w:cs="Calibri" w:hint="eastAsia"/>
          <w:rtl/>
        </w:rPr>
        <w:t>للسوق</w:t>
      </w:r>
      <w:r w:rsidR="00E33AC2">
        <w:rPr>
          <w:rFonts w:cs="Calibri"/>
        </w:rPr>
        <w:t xml:space="preserve"> </w:t>
      </w:r>
      <w:r w:rsidR="00E33AC2" w:rsidRPr="005765EF">
        <w:rPr>
          <w:rFonts w:cs="Calibri" w:hint="eastAsia"/>
          <w:rtl/>
        </w:rPr>
        <w:t>بناءً</w:t>
      </w:r>
      <w:r w:rsidR="00E33AC2" w:rsidRPr="005765EF">
        <w:rPr>
          <w:rFonts w:cs="Calibri"/>
          <w:rtl/>
        </w:rPr>
        <w:t xml:space="preserve"> </w:t>
      </w:r>
      <w:r w:rsidR="00E33AC2" w:rsidRPr="005765EF">
        <w:rPr>
          <w:rFonts w:cs="Calibri" w:hint="eastAsia"/>
          <w:rtl/>
        </w:rPr>
        <w:t>على</w:t>
      </w:r>
      <w:r w:rsidR="00E33AC2" w:rsidRPr="005765EF">
        <w:rPr>
          <w:rFonts w:cs="Calibri"/>
          <w:rtl/>
        </w:rPr>
        <w:t xml:space="preserve"> </w:t>
      </w:r>
      <w:r w:rsidR="00E33AC2" w:rsidRPr="005765EF">
        <w:rPr>
          <w:rFonts w:cs="Calibri" w:hint="eastAsia"/>
          <w:rtl/>
        </w:rPr>
        <w:t>موافقة</w:t>
      </w:r>
      <w:r w:rsidR="00E33AC2" w:rsidRPr="005765EF">
        <w:rPr>
          <w:rFonts w:cs="Calibri"/>
          <w:rtl/>
        </w:rPr>
        <w:t xml:space="preserve"> </w:t>
      </w:r>
      <w:r w:rsidR="00E33AC2" w:rsidRPr="005765EF">
        <w:rPr>
          <w:rFonts w:cs="Calibri" w:hint="eastAsia"/>
          <w:rtl/>
        </w:rPr>
        <w:t>التجنيد</w:t>
      </w:r>
      <w:r w:rsidR="00E33AC2">
        <w:t>).</w:t>
      </w:r>
      <w:r w:rsidR="00E33AC2">
        <w:rPr>
          <w:rStyle w:val="Alaviitteenviite"/>
        </w:rPr>
        <w:footnoteReference w:id="8"/>
      </w:r>
    </w:p>
    <w:p w14:paraId="376A31EC" w14:textId="42676CFE" w:rsidR="001476E5" w:rsidRDefault="00FD2916" w:rsidP="001A7F49">
      <w:r>
        <w:t>Alle</w:t>
      </w:r>
      <w:r w:rsidR="009D532F">
        <w:t xml:space="preserve"> </w:t>
      </w:r>
      <w:r w:rsidR="00E33AC2">
        <w:t xml:space="preserve">17-vuotiaille pojille passi myönnetään </w:t>
      </w:r>
      <w:r>
        <w:t xml:space="preserve">ulkoministeriön mukaan </w:t>
      </w:r>
      <w:r w:rsidR="00E33AC2">
        <w:t>yhdestä kuudeksi vuodeksi</w:t>
      </w:r>
      <w:r w:rsidR="0031605C">
        <w:t xml:space="preserve"> </w:t>
      </w:r>
      <w:r w:rsidR="00454AC5">
        <w:t>maksimissaan</w:t>
      </w:r>
      <w:r w:rsidR="0031605C">
        <w:t xml:space="preserve"> </w:t>
      </w:r>
      <w:r w:rsidR="000968AF">
        <w:t>siihen saakka, kunnes h</w:t>
      </w:r>
      <w:r w:rsidR="00E33AC2">
        <w:t>e täyttävät 17</w:t>
      </w:r>
      <w:r w:rsidR="00454AC5">
        <w:t xml:space="preserve"> </w:t>
      </w:r>
      <w:r w:rsidR="00E33AC2">
        <w:t>vuotta.</w:t>
      </w:r>
      <w:r w:rsidR="000968AF">
        <w:t xml:space="preserve"> </w:t>
      </w:r>
      <w:r w:rsidR="00454AC5">
        <w:t>Alle 17-vuotiaiden poikien passin pituus</w:t>
      </w:r>
      <w:r w:rsidR="0031605C">
        <w:t xml:space="preserve"> ei voi alittaa yhtä vuotta tai ylittää kuutta vuotta.</w:t>
      </w:r>
      <w:r w:rsidR="00E33AC2">
        <w:rPr>
          <w:rStyle w:val="Alaviitteenviite"/>
        </w:rPr>
        <w:footnoteReference w:id="9"/>
      </w:r>
    </w:p>
    <w:p w14:paraId="19E9B37E" w14:textId="2ABBE443" w:rsidR="00ED54A0" w:rsidRDefault="00EA737C" w:rsidP="00F93283">
      <w:r>
        <w:t xml:space="preserve">Hollannin </w:t>
      </w:r>
      <w:r w:rsidR="006F2271">
        <w:t xml:space="preserve">ulkoministeriön </w:t>
      </w:r>
      <w:r>
        <w:t>vuo</w:t>
      </w:r>
      <w:r w:rsidR="00F9709C">
        <w:t xml:space="preserve">den </w:t>
      </w:r>
      <w:r>
        <w:t>2023 lähtömaatieto</w:t>
      </w:r>
      <w:r w:rsidR="006F2271">
        <w:t>raporti</w:t>
      </w:r>
      <w:r w:rsidR="0037440E">
        <w:t>ssa haastatellun luottamuksellisen lähteen</w:t>
      </w:r>
      <w:r w:rsidR="006F2271">
        <w:t xml:space="preserve"> mukaan lykkäyksen saaneet asepalvelusikäiset miehet tarvitsevat</w:t>
      </w:r>
      <w:r w:rsidR="006F2271" w:rsidRPr="00F4189B">
        <w:t xml:space="preserve"> </w:t>
      </w:r>
      <w:r w:rsidR="006F2271">
        <w:t>passia hakeakseen luvan paikalliselta armeijan yksiköltä. Ulkomaille matkustaakseen heidän on näytettävä lupa-</w:t>
      </w:r>
      <w:r w:rsidR="006F2271">
        <w:lastRenderedPageBreak/>
        <w:t>asiakirja rajalla.</w:t>
      </w:r>
      <w:r w:rsidR="006F2271">
        <w:rPr>
          <w:rStyle w:val="Alaviitteenviite"/>
        </w:rPr>
        <w:footnoteReference w:id="10"/>
      </w:r>
      <w:r>
        <w:t xml:space="preserve"> </w:t>
      </w:r>
      <w:r w:rsidRPr="000B61CB">
        <w:t xml:space="preserve">Hollannin ulkoministeriön toisen, vuonna 2022 julkaiseman lähtömaatietoraportin mukaan 18–42-vuotiaat miehet saavat kaksi vuotta voimassa olevan passin, </w:t>
      </w:r>
      <w:r w:rsidR="00D21E8B" w:rsidRPr="000B61CB">
        <w:t xml:space="preserve">mikäli </w:t>
      </w:r>
      <w:r w:rsidRPr="000B61CB">
        <w:t>heitä ei ole pysyvästi vapautettu asepalveluksesta.</w:t>
      </w:r>
      <w:r w:rsidR="000968AF">
        <w:t xml:space="preserve"> Myös tämä tieto on peräisin raporttia varten haastatellulta luottamukselliselta lähteeltä.</w:t>
      </w:r>
      <w:r w:rsidRPr="000B61CB">
        <w:rPr>
          <w:rStyle w:val="Alaviitteenviite"/>
        </w:rPr>
        <w:footnoteReference w:id="11"/>
      </w:r>
    </w:p>
    <w:p w14:paraId="35979EF7" w14:textId="4C524752" w:rsidR="00ED54A0" w:rsidRPr="00ED36E1" w:rsidRDefault="00964166" w:rsidP="00ED36E1">
      <w:pPr>
        <w:pStyle w:val="Otsikko2"/>
        <w:numPr>
          <w:ilvl w:val="1"/>
          <w:numId w:val="33"/>
        </w:numPr>
      </w:pPr>
      <w:r w:rsidRPr="00ED36E1">
        <w:t>Asepalveluksesta vapauttaminen Syyrian puolustusministeriön mukaan</w:t>
      </w:r>
    </w:p>
    <w:p w14:paraId="14BA483D" w14:textId="5B5644ED" w:rsidR="00980D4D" w:rsidRDefault="00EE039E" w:rsidP="00980D4D">
      <w:r>
        <w:t>Syyrian puolustusministeriö</w:t>
      </w:r>
      <w:r w:rsidR="001D42FC">
        <w:t xml:space="preserve">n </w:t>
      </w:r>
      <w:r w:rsidR="008B70BC">
        <w:t>pää</w:t>
      </w:r>
      <w:r w:rsidR="001D42FC" w:rsidRPr="00CC0995">
        <w:t>rekrytointiosasto</w:t>
      </w:r>
      <w:r>
        <w:t xml:space="preserve"> </w:t>
      </w:r>
      <w:r w:rsidR="00EC16A6">
        <w:t>(</w:t>
      </w:r>
      <w:r w:rsidR="00177CE6" w:rsidRPr="00177CE6">
        <w:rPr>
          <w:rFonts w:cs="Calibri" w:hint="eastAsia"/>
          <w:rtl/>
        </w:rPr>
        <w:t>مديرية</w:t>
      </w:r>
      <w:r w:rsidR="00177CE6" w:rsidRPr="00177CE6">
        <w:rPr>
          <w:rFonts w:cs="Calibri"/>
          <w:rtl/>
        </w:rPr>
        <w:t xml:space="preserve"> </w:t>
      </w:r>
      <w:r w:rsidR="00177CE6" w:rsidRPr="00177CE6">
        <w:rPr>
          <w:rFonts w:cs="Calibri" w:hint="eastAsia"/>
          <w:rtl/>
        </w:rPr>
        <w:t>التجنيد</w:t>
      </w:r>
      <w:r w:rsidR="00177CE6" w:rsidRPr="00177CE6">
        <w:rPr>
          <w:rFonts w:cs="Calibri"/>
          <w:rtl/>
        </w:rPr>
        <w:t xml:space="preserve"> </w:t>
      </w:r>
      <w:r w:rsidR="00177CE6" w:rsidRPr="00177CE6">
        <w:rPr>
          <w:rFonts w:cs="Calibri" w:hint="eastAsia"/>
          <w:rtl/>
        </w:rPr>
        <w:t>العامة</w:t>
      </w:r>
      <w:r w:rsidR="00177CE6">
        <w:t xml:space="preserve"> </w:t>
      </w:r>
      <w:r w:rsidR="00EC16A6" w:rsidRPr="00EC7259">
        <w:rPr>
          <w:rFonts w:cs="Calibri" w:hint="eastAsia"/>
          <w:rtl/>
        </w:rPr>
        <w:t>وزارة</w:t>
      </w:r>
      <w:r w:rsidR="00EC16A6" w:rsidRPr="00EC7259">
        <w:rPr>
          <w:rFonts w:cs="Calibri"/>
          <w:rtl/>
        </w:rPr>
        <w:t xml:space="preserve"> </w:t>
      </w:r>
      <w:r w:rsidR="00EC16A6" w:rsidRPr="00EC7259">
        <w:rPr>
          <w:rFonts w:cs="Calibri" w:hint="eastAsia"/>
          <w:rtl/>
        </w:rPr>
        <w:t>الدفاع</w:t>
      </w:r>
      <w:r w:rsidR="00EC16A6">
        <w:t xml:space="preserve">) </w:t>
      </w:r>
      <w:r>
        <w:t>listaa verkkosivuillaan henkilöt, jotka vapautetaan</w:t>
      </w:r>
      <w:r w:rsidR="00EC16A6">
        <w:t xml:space="preserve"> pakollisesta</w:t>
      </w:r>
      <w:r>
        <w:t xml:space="preserve"> asepalveluksesta. </w:t>
      </w:r>
      <w:r w:rsidR="00EC16A6">
        <w:t>Tämä lista vastaa suurelta osin ulkoministeriön listaa asepalvelusta suorittamattomista henkilöistä, jotka voivat saada kuuden vuoden passin.</w:t>
      </w:r>
      <w:r w:rsidR="00980D4D">
        <w:t xml:space="preserve"> </w:t>
      </w:r>
    </w:p>
    <w:p w14:paraId="4971F9A4" w14:textId="343E2718" w:rsidR="006C11AA" w:rsidRDefault="00473883" w:rsidP="00980D4D">
      <w:r>
        <w:t>Puolustusministeriö</w:t>
      </w:r>
      <w:r w:rsidR="006E43ED">
        <w:t xml:space="preserve">n </w:t>
      </w:r>
      <w:r w:rsidR="008B70BC">
        <w:t>pää</w:t>
      </w:r>
      <w:r w:rsidR="006E43ED">
        <w:t>rekrytointiosasto</w:t>
      </w:r>
      <w:r w:rsidR="00F93283">
        <w:t>n</w:t>
      </w:r>
      <w:r w:rsidR="00980D4D">
        <w:t xml:space="preserve"> lista</w:t>
      </w:r>
      <w:r w:rsidR="00F93283">
        <w:t>lla on</w:t>
      </w:r>
      <w:r w:rsidR="00980D4D">
        <w:t xml:space="preserve"> </w:t>
      </w:r>
      <w:r w:rsidR="001D42FC">
        <w:t xml:space="preserve">yhteensä kahdeksan eri </w:t>
      </w:r>
      <w:r w:rsidR="00980D4D">
        <w:t>kategoria</w:t>
      </w:r>
      <w:r w:rsidR="001D42FC">
        <w:t>a</w:t>
      </w:r>
      <w:r w:rsidR="00980D4D">
        <w:t xml:space="preserve"> asepalveluksesta vapautettavista</w:t>
      </w:r>
      <w:r w:rsidR="00F9709C">
        <w:t xml:space="preserve"> ryhmistä ja</w:t>
      </w:r>
      <w:r w:rsidR="00980D4D">
        <w:t xml:space="preserve"> henkilöistä</w:t>
      </w:r>
      <w:r w:rsidR="001D42FC">
        <w:t xml:space="preserve">. </w:t>
      </w:r>
      <w:r w:rsidR="00980D4D">
        <w:t>Ensimmäis</w:t>
      </w:r>
      <w:r w:rsidR="001D42FC">
        <w:t>een neljään kategoriaan</w:t>
      </w:r>
      <w:r w:rsidR="00980D4D">
        <w:t xml:space="preserve"> kuuluvat seuraavat:</w:t>
      </w:r>
    </w:p>
    <w:p w14:paraId="3482EC3C" w14:textId="42E674A8" w:rsidR="006C11AA" w:rsidRPr="00196147" w:rsidRDefault="006C11AA" w:rsidP="006C11AA">
      <w:pPr>
        <w:pStyle w:val="Luettelokappale"/>
        <w:numPr>
          <w:ilvl w:val="0"/>
          <w:numId w:val="35"/>
        </w:numPr>
      </w:pPr>
      <w:r w:rsidRPr="00196147">
        <w:t xml:space="preserve">vanhempiensa tai jommankumman vanhempansa </w:t>
      </w:r>
      <w:r w:rsidR="00A9347F" w:rsidRPr="00196147">
        <w:t xml:space="preserve">ainut </w:t>
      </w:r>
      <w:r w:rsidR="00EF4284" w:rsidRPr="00196147">
        <w:t>miespuoleinen jälkeläinen</w:t>
      </w:r>
      <w:r w:rsidR="00523549">
        <w:t xml:space="preserve"> (</w:t>
      </w:r>
      <w:r w:rsidR="00F9709C" w:rsidRPr="00196147">
        <w:rPr>
          <w:rFonts w:cs="Calibri" w:hint="eastAsia"/>
          <w:rtl/>
        </w:rPr>
        <w:t>ا</w:t>
      </w:r>
      <w:r w:rsidR="00167BE3" w:rsidRPr="00167BE3">
        <w:rPr>
          <w:rFonts w:cs="Calibri" w:hint="eastAsia"/>
          <w:rtl/>
        </w:rPr>
        <w:t>لوحيد</w:t>
      </w:r>
      <w:r w:rsidR="00523549">
        <w:t>)</w:t>
      </w:r>
      <w:r w:rsidR="00F9709C">
        <w:t>;</w:t>
      </w:r>
    </w:p>
    <w:p w14:paraId="1DAD839B" w14:textId="6FDE4969" w:rsidR="006C11AA" w:rsidRPr="00196147" w:rsidRDefault="001D42FC" w:rsidP="006C11AA">
      <w:pPr>
        <w:pStyle w:val="Luettelokappale"/>
        <w:numPr>
          <w:ilvl w:val="0"/>
          <w:numId w:val="35"/>
        </w:numPr>
      </w:pPr>
      <w:r>
        <w:t>terveyssyistä pakolliseen asepalvelukseen sopimattomat</w:t>
      </w:r>
      <w:r w:rsidR="006C11AA" w:rsidRPr="00196147">
        <w:t xml:space="preserve"> miehet (</w:t>
      </w:r>
      <w:r>
        <w:t>vapautus</w:t>
      </w:r>
      <w:r w:rsidR="007A53C2">
        <w:t xml:space="preserve"> </w:t>
      </w:r>
      <w:r w:rsidR="007A53C2" w:rsidRPr="00196147">
        <w:t>te</w:t>
      </w:r>
      <w:r w:rsidR="007A53C2">
        <w:t>rveyssyistä</w:t>
      </w:r>
      <w:r w:rsidR="006C11AA" w:rsidRPr="00196147">
        <w:t>)</w:t>
      </w:r>
      <w:r w:rsidR="00F9709C">
        <w:t>;</w:t>
      </w:r>
    </w:p>
    <w:p w14:paraId="249E8190" w14:textId="5AD8D73D" w:rsidR="006C11AA" w:rsidRPr="00196147" w:rsidRDefault="006C11AA" w:rsidP="006C11AA">
      <w:pPr>
        <w:pStyle w:val="Luettelokappale"/>
        <w:numPr>
          <w:ilvl w:val="0"/>
          <w:numId w:val="35"/>
        </w:numPr>
      </w:pPr>
      <w:r w:rsidRPr="00196147">
        <w:t xml:space="preserve">miehet, jotka maksavat </w:t>
      </w:r>
      <w:r w:rsidR="00E45536">
        <w:t>vapautusmaksun</w:t>
      </w:r>
      <w:r w:rsidR="001476E5" w:rsidRPr="00196147">
        <w:t xml:space="preserve"> </w:t>
      </w:r>
      <w:r w:rsidRPr="00196147">
        <w:t>”</w:t>
      </w:r>
      <w:r w:rsidR="004E37C9" w:rsidRPr="00196147">
        <w:t>kiinteistä</w:t>
      </w:r>
      <w:r w:rsidRPr="00196147">
        <w:t xml:space="preserve"> tehtävistä” </w:t>
      </w:r>
      <w:r w:rsidR="00EC16A6" w:rsidRPr="00196147">
        <w:t xml:space="preserve">vapautuakseen </w:t>
      </w:r>
      <w:r w:rsidRPr="00196147">
        <w:t>(</w:t>
      </w:r>
      <w:r w:rsidRPr="00196147">
        <w:rPr>
          <w:rFonts w:hint="cs"/>
          <w:rtl/>
        </w:rPr>
        <w:t xml:space="preserve">بدل </w:t>
      </w:r>
      <w:r w:rsidRPr="00196147">
        <w:rPr>
          <w:rFonts w:cs="Calibri" w:hint="eastAsia"/>
          <w:rtl/>
        </w:rPr>
        <w:t>الخدمة الثابتة</w:t>
      </w:r>
      <w:r w:rsidRPr="00196147">
        <w:t>)</w:t>
      </w:r>
      <w:r w:rsidRPr="00196147">
        <w:rPr>
          <w:rStyle w:val="Alaviitteenviite"/>
        </w:rPr>
        <w:footnoteReference w:id="12"/>
      </w:r>
    </w:p>
    <w:p w14:paraId="6FDD4A40" w14:textId="54DD44A8" w:rsidR="00FD2916" w:rsidRPr="00196147" w:rsidRDefault="001D42FC" w:rsidP="001A7F49">
      <w:pPr>
        <w:pStyle w:val="Luettelokappale"/>
        <w:numPr>
          <w:ilvl w:val="0"/>
          <w:numId w:val="35"/>
        </w:numPr>
      </w:pPr>
      <w:r>
        <w:t>miehet</w:t>
      </w:r>
      <w:r w:rsidR="007A53C2">
        <w:t xml:space="preserve">, jotka maksavat </w:t>
      </w:r>
      <w:r w:rsidR="00E45536">
        <w:t>vapautusmaksun</w:t>
      </w:r>
      <w:r w:rsidR="007A53C2">
        <w:t xml:space="preserve"> a</w:t>
      </w:r>
      <w:r w:rsidR="007A53C2" w:rsidRPr="00196147">
        <w:t>sepalveluksesta vapau</w:t>
      </w:r>
      <w:r w:rsidR="007A53C2">
        <w:t xml:space="preserve">tuakseen </w:t>
      </w:r>
      <w:r w:rsidR="00E45536">
        <w:t>(</w:t>
      </w:r>
      <w:r w:rsidR="00E45536" w:rsidRPr="00065D8E">
        <w:rPr>
          <w:rFonts w:cs="Calibri" w:hint="eastAsia"/>
          <w:rtl/>
        </w:rPr>
        <w:t>البدل</w:t>
      </w:r>
      <w:r w:rsidR="00E45536" w:rsidRPr="00065D8E">
        <w:rPr>
          <w:rFonts w:cs="Calibri"/>
          <w:rtl/>
        </w:rPr>
        <w:t xml:space="preserve"> </w:t>
      </w:r>
      <w:r w:rsidR="00E45536" w:rsidRPr="00065D8E">
        <w:rPr>
          <w:rFonts w:cs="Calibri" w:hint="eastAsia"/>
          <w:rtl/>
        </w:rPr>
        <w:t>النقدي</w:t>
      </w:r>
      <w:r w:rsidR="00E45536">
        <w:t>)</w:t>
      </w:r>
      <w:r w:rsidR="00F9709C">
        <w:t>.</w:t>
      </w:r>
      <w:r w:rsidR="00C22824" w:rsidRPr="00196147">
        <w:rPr>
          <w:rStyle w:val="Alaviitteenviite"/>
        </w:rPr>
        <w:footnoteReference w:id="13"/>
      </w:r>
    </w:p>
    <w:p w14:paraId="17766A65" w14:textId="1969FF73" w:rsidR="00454BD1" w:rsidRPr="004D790B" w:rsidRDefault="00980D4D" w:rsidP="00454BD1">
      <w:r>
        <w:t xml:space="preserve">Kolme näistä ylläolevista kategorioista oli mainittu myös ulkoministeriön listalla (ainut </w:t>
      </w:r>
      <w:r w:rsidRPr="004D790B">
        <w:t>miespuoleinen jälkeläinen, terveyssyyt ja vapautusmaksun maksaneet).</w:t>
      </w:r>
      <w:r w:rsidR="00454BD1" w:rsidRPr="004D790B">
        <w:rPr>
          <w:rStyle w:val="Alaviitteenviite"/>
        </w:rPr>
        <w:footnoteReference w:id="14"/>
      </w:r>
      <w:r w:rsidR="00454BD1" w:rsidRPr="004D790B">
        <w:t xml:space="preserve"> </w:t>
      </w:r>
      <w:r w:rsidR="00C760BA">
        <w:t>Ulkoministeriö käsittelee vapautusmaksujen maksamiseen ohjeistavalla verkkosivullaan ainoastaan ulkomailla asuvien syyrialaisten vapautusmaksujen maksamista.</w:t>
      </w:r>
      <w:r w:rsidR="00C760BA">
        <w:rPr>
          <w:rStyle w:val="Alaviitteenviite"/>
        </w:rPr>
        <w:footnoteReference w:id="15"/>
      </w:r>
    </w:p>
    <w:p w14:paraId="34DC62F5" w14:textId="4FCD2BB4" w:rsidR="00964166" w:rsidRDefault="00980D4D" w:rsidP="00C760BA">
      <w:r w:rsidRPr="004D790B">
        <w:t>Ulkoministeriö ei maini</w:t>
      </w:r>
      <w:r w:rsidR="00454BD1" w:rsidRPr="004D790B">
        <w:t>tse eksplisiittisesti</w:t>
      </w:r>
      <w:r w:rsidRPr="004D790B">
        <w:t xml:space="preserve"> listassaan miehiä, jotka ovat maksaneet </w:t>
      </w:r>
      <w:r w:rsidR="00E45536">
        <w:t xml:space="preserve">vapautusmaksun </w:t>
      </w:r>
      <w:r w:rsidR="00454BD1" w:rsidRPr="004D790B">
        <w:t>”kiinteistä tehtävistä” vapautuakseen.</w:t>
      </w:r>
      <w:r w:rsidR="00454BD1" w:rsidRPr="004D790B">
        <w:rPr>
          <w:rStyle w:val="Alaviitteenviite"/>
        </w:rPr>
        <w:footnoteReference w:id="16"/>
      </w:r>
      <w:r w:rsidR="00454BD1" w:rsidRPr="004D790B">
        <w:t xml:space="preserve"> Miehet voidaan määrätä suorittamaan asepalveluksensa ”kiinteissä tehtävissä”, </w:t>
      </w:r>
      <w:r w:rsidR="00FF00AC" w:rsidRPr="004D790B">
        <w:t>jos</w:t>
      </w:r>
      <w:r w:rsidR="00454BD1" w:rsidRPr="004D790B">
        <w:t xml:space="preserve"> heidät katsotaan armeijan lääkärintarkastuksessa terveyssyistä kenttätehtäviin sopimattomiksi.</w:t>
      </w:r>
      <w:r w:rsidR="00454BD1" w:rsidRPr="004D790B">
        <w:rPr>
          <w:rStyle w:val="Alaviitteenviite"/>
        </w:rPr>
        <w:footnoteReference w:id="17"/>
      </w:r>
      <w:r w:rsidR="00454BD1">
        <w:t xml:space="preserve"> </w:t>
      </w:r>
      <w:r w:rsidR="00F9709C" w:rsidRPr="00F9709C">
        <w:t>Lisätietoa ”kiinteis</w:t>
      </w:r>
      <w:r w:rsidR="00F9709C">
        <w:t>iin</w:t>
      </w:r>
      <w:r w:rsidR="00F9709C" w:rsidRPr="00F9709C">
        <w:t xml:space="preserve"> tehtävi</w:t>
      </w:r>
      <w:r w:rsidR="00F9709C">
        <w:t>in”</w:t>
      </w:r>
      <w:r w:rsidR="00F9709C" w:rsidRPr="00F9709C">
        <w:t xml:space="preserve"> </w:t>
      </w:r>
      <w:r w:rsidR="00F9709C">
        <w:t xml:space="preserve">määräämisestä ja niistä vapautumisesta löytyy </w:t>
      </w:r>
      <w:r w:rsidR="00F9709C" w:rsidRPr="00F9709C">
        <w:t>tämän vastauksen alaluvuis</w:t>
      </w:r>
      <w:r w:rsidR="00F9709C">
        <w:t>t</w:t>
      </w:r>
      <w:r w:rsidR="00F9709C" w:rsidRPr="00F9709C">
        <w:t xml:space="preserve">a </w:t>
      </w:r>
      <w:r w:rsidR="00F9709C">
        <w:t>1.4.3. ja 1.4.4.</w:t>
      </w:r>
      <w:r w:rsidR="00C760BA">
        <w:t xml:space="preserve"> </w:t>
      </w:r>
    </w:p>
    <w:p w14:paraId="05CD28AD" w14:textId="4E1AD139" w:rsidR="006C11AA" w:rsidRDefault="006F7279" w:rsidP="0073799B">
      <w:r>
        <w:t xml:space="preserve">Puolustusministeriön </w:t>
      </w:r>
      <w:r w:rsidR="0059329E">
        <w:t>pää</w:t>
      </w:r>
      <w:r w:rsidR="00F93283">
        <w:t xml:space="preserve">rekrytointiosaston </w:t>
      </w:r>
      <w:r w:rsidR="007A53C2">
        <w:t>loput neljä</w:t>
      </w:r>
      <w:r>
        <w:t xml:space="preserve"> kategori</w:t>
      </w:r>
      <w:r w:rsidR="007A53C2">
        <w:t>aa</w:t>
      </w:r>
      <w:r>
        <w:t xml:space="preserve"> asepalveluksesta vapautettavista </w:t>
      </w:r>
      <w:r w:rsidR="00F9709C">
        <w:t xml:space="preserve">ryhmistä ja </w:t>
      </w:r>
      <w:r>
        <w:t>henkilöistä</w:t>
      </w:r>
      <w:r w:rsidR="007A53C2">
        <w:t xml:space="preserve"> ovat sellaisia</w:t>
      </w:r>
      <w:r>
        <w:t xml:space="preserve">, joita ulkoministeriö ei verkkosivuillaan mainitse. </w:t>
      </w:r>
      <w:r w:rsidR="007A53C2">
        <w:t>Näihin loppuihin neljään kategoriaan</w:t>
      </w:r>
      <w:r>
        <w:t xml:space="preserve"> kuuluvat seuraavat:</w:t>
      </w:r>
    </w:p>
    <w:p w14:paraId="2A9E15E5" w14:textId="59CD6704" w:rsidR="00C22824" w:rsidRPr="00774C45" w:rsidRDefault="00076FF7" w:rsidP="00C22824">
      <w:pPr>
        <w:pStyle w:val="Luettelokappale"/>
        <w:numPr>
          <w:ilvl w:val="0"/>
          <w:numId w:val="35"/>
        </w:numPr>
      </w:pPr>
      <w:r>
        <w:lastRenderedPageBreak/>
        <w:t>isät</w:t>
      </w:r>
      <w:r w:rsidR="00C22824" w:rsidRPr="00774C45">
        <w:t>, jo</w:t>
      </w:r>
      <w:r w:rsidR="006F7279">
        <w:t>i</w:t>
      </w:r>
      <w:r w:rsidR="00C22824" w:rsidRPr="00774C45">
        <w:t xml:space="preserve">lla on yksi tai useampi </w:t>
      </w:r>
      <w:r>
        <w:t>poika</w:t>
      </w:r>
      <w:r w:rsidR="00C22824" w:rsidRPr="00774C45">
        <w:t xml:space="preserve">, jotka ovat kuolleet Syyrian hallinnon </w:t>
      </w:r>
      <w:r>
        <w:t xml:space="preserve">palveluksessa </w:t>
      </w:r>
      <w:r w:rsidR="00C22824" w:rsidRPr="00774C45">
        <w:t>tai sotatoimien seurauksena</w:t>
      </w:r>
      <w:r w:rsidR="00F9709C">
        <w:t>;</w:t>
      </w:r>
    </w:p>
    <w:p w14:paraId="0DBAA9A4" w14:textId="09CE893D" w:rsidR="00C22824" w:rsidRPr="000006E8" w:rsidRDefault="00C22824" w:rsidP="00C22824">
      <w:pPr>
        <w:pStyle w:val="Luettelokappale"/>
        <w:numPr>
          <w:ilvl w:val="0"/>
          <w:numId w:val="35"/>
        </w:numPr>
      </w:pPr>
      <w:r w:rsidRPr="000006E8">
        <w:t>henkilöt, jotka ovat työskennelleet Syyrian armeijassa vähintään viisi vuotta</w:t>
      </w:r>
      <w:r w:rsidR="00F9709C">
        <w:t>;</w:t>
      </w:r>
    </w:p>
    <w:p w14:paraId="4D0ABBF0" w14:textId="15AEA67E" w:rsidR="00C22824" w:rsidRPr="000006E8" w:rsidRDefault="00FF00AC" w:rsidP="00C22824">
      <w:pPr>
        <w:pStyle w:val="Luettelokappale"/>
        <w:numPr>
          <w:ilvl w:val="0"/>
          <w:numId w:val="35"/>
        </w:numPr>
      </w:pPr>
      <w:r>
        <w:t>henkilöt</w:t>
      </w:r>
      <w:r w:rsidR="00C22824" w:rsidRPr="000006E8">
        <w:t>, jotka ovat työskennelleet Syyrian sisäisissä turvallisuuspalveluissa vähintään kymmenen vuotta</w:t>
      </w:r>
      <w:r w:rsidR="00F9709C">
        <w:t>;</w:t>
      </w:r>
    </w:p>
    <w:p w14:paraId="2FD8CB58" w14:textId="2C01E0D1" w:rsidR="001476E5" w:rsidRDefault="007A53C2" w:rsidP="00842853">
      <w:pPr>
        <w:pStyle w:val="Luettelokappale"/>
        <w:numPr>
          <w:ilvl w:val="0"/>
          <w:numId w:val="35"/>
        </w:numPr>
      </w:pPr>
      <w:r>
        <w:t xml:space="preserve">orvot ja </w:t>
      </w:r>
      <w:r w:rsidR="00C22824" w:rsidRPr="000006E8">
        <w:t>löytölapset.</w:t>
      </w:r>
      <w:r w:rsidR="00C22824" w:rsidRPr="000006E8">
        <w:rPr>
          <w:rStyle w:val="Alaviitteenviite"/>
        </w:rPr>
        <w:footnoteReference w:id="18"/>
      </w:r>
    </w:p>
    <w:p w14:paraId="5F1A84B9" w14:textId="4A11E742" w:rsidR="002D404D" w:rsidRDefault="002D404D" w:rsidP="002D404D">
      <w:r>
        <w:t>Syyrian puolustusministeriön päärekrytointiosasto ei mainitse, kuinka monta vuotta voimassa oleva passi myönnetään näihin viimeiseen neljään kategorioihin kuuluville, asepalveluksesta vapautetuille henkilöille.</w:t>
      </w:r>
    </w:p>
    <w:p w14:paraId="2691F8D4" w14:textId="063A359B" w:rsidR="00474E1A" w:rsidRDefault="00474E1A" w:rsidP="00474E1A">
      <w:r>
        <w:t>Syyrian puolustusministeriö lisää toisella verkkosivulla</w:t>
      </w:r>
      <w:r w:rsidR="002512DA">
        <w:t>an</w:t>
      </w:r>
      <w:r>
        <w:t xml:space="preserve"> asepalveluksesta vapautettavien henkilöiden ja ryhmien kategorioihin </w:t>
      </w:r>
      <w:r w:rsidR="002D404D">
        <w:t>seuraavat kaksi:</w:t>
      </w:r>
    </w:p>
    <w:p w14:paraId="4903AC37" w14:textId="77777777" w:rsidR="00474E1A" w:rsidRDefault="00474E1A" w:rsidP="00474E1A">
      <w:pPr>
        <w:pStyle w:val="Luettelokappale"/>
        <w:numPr>
          <w:ilvl w:val="0"/>
          <w:numId w:val="35"/>
        </w:numPr>
      </w:pPr>
      <w:r>
        <w:t xml:space="preserve">henkilöt, joiden veli on kuollut </w:t>
      </w:r>
      <w:r w:rsidRPr="00774C45">
        <w:t xml:space="preserve">Syyrian hallinnon </w:t>
      </w:r>
      <w:r>
        <w:t xml:space="preserve">palveluksessa </w:t>
      </w:r>
      <w:r w:rsidRPr="00774C45">
        <w:t>tai sotatoimien seurauksena</w:t>
      </w:r>
      <w:r>
        <w:t>;</w:t>
      </w:r>
    </w:p>
    <w:p w14:paraId="5A2381B5" w14:textId="78277CAC" w:rsidR="00803168" w:rsidRDefault="00474E1A" w:rsidP="00803168">
      <w:pPr>
        <w:pStyle w:val="Luettelokappale"/>
        <w:numPr>
          <w:ilvl w:val="0"/>
          <w:numId w:val="35"/>
        </w:numPr>
      </w:pPr>
      <w:r>
        <w:t>toisen maan armeijassa asepalveluksen suorittaneet henkilöt, mikäli he ovat kyseisen maan kansalaisia.</w:t>
      </w:r>
      <w:r>
        <w:rPr>
          <w:rStyle w:val="Alaviitteenviite"/>
        </w:rPr>
        <w:footnoteReference w:id="19"/>
      </w:r>
    </w:p>
    <w:p w14:paraId="3BCE7471" w14:textId="093F99F0" w:rsidR="00803168" w:rsidRDefault="00803168" w:rsidP="00DF6378">
      <w:r>
        <w:t>Syyrian ulkoministeriö</w:t>
      </w:r>
      <w:r w:rsidR="002D404D">
        <w:t xml:space="preserve"> kertoo verkkosivuillaan, että toisen </w:t>
      </w:r>
      <w:r>
        <w:t>maan armeijassa palvelemisen perusteella asepalveluksesta vapautetuille</w:t>
      </w:r>
      <w:r w:rsidR="002D404D">
        <w:t xml:space="preserve"> henkilöille</w:t>
      </w:r>
      <w:r>
        <w:t xml:space="preserve"> myönnetään kuuden vuoden passi.</w:t>
      </w:r>
      <w:r w:rsidR="002D404D">
        <w:t xml:space="preserve"> Henkilöistä, joiden veli on kuollut Syyrian hallinnon palveluksessa, ei ole suoraa mainintaa.</w:t>
      </w:r>
      <w:r>
        <w:rPr>
          <w:rStyle w:val="Alaviitteenviite"/>
        </w:rPr>
        <w:footnoteReference w:id="20"/>
      </w:r>
      <w:r>
        <w:t xml:space="preserve"> </w:t>
      </w:r>
    </w:p>
    <w:p w14:paraId="2736C25B" w14:textId="34B583BE" w:rsidR="00F85A8E" w:rsidRDefault="00EC16A6" w:rsidP="00ED36E1">
      <w:pPr>
        <w:pStyle w:val="Otsikko2"/>
        <w:numPr>
          <w:ilvl w:val="1"/>
          <w:numId w:val="33"/>
        </w:numPr>
      </w:pPr>
      <w:r>
        <w:t>Tiedot</w:t>
      </w:r>
      <w:r w:rsidR="00F85A8E">
        <w:t xml:space="preserve"> mu</w:t>
      </w:r>
      <w:r w:rsidR="003F74B9">
        <w:t xml:space="preserve">issa lähteissä </w:t>
      </w:r>
      <w:r w:rsidR="00F85A8E">
        <w:t>ja sosiaalisessa mediassa</w:t>
      </w:r>
    </w:p>
    <w:p w14:paraId="561E565B" w14:textId="32286EBC" w:rsidR="00B0748C" w:rsidRDefault="00B0748C" w:rsidP="00263C18">
      <w:r>
        <w:t>Syyriassa passin voimassaolo riippuu hakijan sukupuolesta ja iästä.</w:t>
      </w:r>
      <w:r>
        <w:rPr>
          <w:rStyle w:val="Alaviitteenviite"/>
        </w:rPr>
        <w:footnoteReference w:id="21"/>
      </w:r>
      <w:r>
        <w:t xml:space="preserve"> Syyriassa myönnettävien passien voimassaolosta löytyy tietoa useista eri lähteistä. Vain harvoissa lähteissä on kuitenkaan suoraa mainintaa siitä, missä tilanteissa asepalvelusta suorittamattomalle, asepalvelusikäiselle ikäiselle Syyriassa asuvalle miehelle voidaan myöntää kuusi vuotta voimassa oleva passi. Tässä suhteessa Syyrian ulkoministeriön verkkosivuilta löytyvä lista (kts. luku 1.1.) on kaikkein eksplisiittisin. </w:t>
      </w:r>
    </w:p>
    <w:p w14:paraId="64E3D053" w14:textId="26C33668" w:rsidR="008E5A50" w:rsidRPr="008E3529" w:rsidRDefault="00184DEE" w:rsidP="00D21E8B">
      <w:r w:rsidRPr="008E3529">
        <w:t>Ainoa</w:t>
      </w:r>
      <w:r w:rsidR="00D21E8B" w:rsidRPr="008E3529">
        <w:t xml:space="preserve"> </w:t>
      </w:r>
      <w:r w:rsidR="00213330" w:rsidRPr="008E3529">
        <w:t xml:space="preserve">muu </w:t>
      </w:r>
      <w:r w:rsidR="0043154E" w:rsidRPr="008E3529">
        <w:t>tutkimu</w:t>
      </w:r>
      <w:r w:rsidR="00F9709C">
        <w:t>sprosessin</w:t>
      </w:r>
      <w:r w:rsidR="0043154E" w:rsidRPr="008E3529">
        <w:t xml:space="preserve"> aikana löytynyt </w:t>
      </w:r>
      <w:r w:rsidR="00213330" w:rsidRPr="008E3529">
        <w:t>kirjallinen lähde</w:t>
      </w:r>
      <w:r w:rsidRPr="008E3529">
        <w:t>, joka jo</w:t>
      </w:r>
      <w:r w:rsidR="00D21E8B" w:rsidRPr="008E3529">
        <w:t xml:space="preserve">tenkin yleisellä tasolla </w:t>
      </w:r>
      <w:r w:rsidRPr="008E3529">
        <w:t>indikoi asepalvelusta suorittamattomien miesten mahdollisuutta saada kuuden vuoden passi</w:t>
      </w:r>
      <w:r w:rsidR="00D21E8B" w:rsidRPr="008E3529">
        <w:t xml:space="preserve">, on Hollannin ulkoministeriön vuonna 2022 kirjoittama lähtömaatietoraportti. </w:t>
      </w:r>
      <w:r w:rsidR="0031605C">
        <w:t xml:space="preserve">Siinä haastatellun luottamuksellisen lähteen </w:t>
      </w:r>
      <w:r w:rsidR="008E5A50" w:rsidRPr="008E3529">
        <w:t xml:space="preserve">mukaan 18–42-vuotiaat miehet saavat kaksi vuotta voimassa olevan passin, </w:t>
      </w:r>
      <w:r w:rsidR="00D21E8B" w:rsidRPr="008E3529">
        <w:t>mikäli</w:t>
      </w:r>
      <w:r w:rsidR="008E5A50" w:rsidRPr="008E3529">
        <w:t xml:space="preserve"> heitä ei ole pysyvästi vapautettu asepalveluksesta.</w:t>
      </w:r>
      <w:r w:rsidR="008E5A50" w:rsidRPr="008E3529">
        <w:rPr>
          <w:rStyle w:val="Alaviitteenviite"/>
        </w:rPr>
        <w:footnoteReference w:id="22"/>
      </w:r>
    </w:p>
    <w:p w14:paraId="12BBF63E" w14:textId="7A38FB03" w:rsidR="00573626" w:rsidRDefault="00D21E8B" w:rsidP="00C13541">
      <w:r w:rsidRPr="008E3529">
        <w:t>Sen sijaan Norjan maatietopalvelu</w:t>
      </w:r>
      <w:r w:rsidR="00C13541">
        <w:t xml:space="preserve"> </w:t>
      </w:r>
      <w:proofErr w:type="spellStart"/>
      <w:r w:rsidR="00C13541">
        <w:t>Landinfon</w:t>
      </w:r>
      <w:proofErr w:type="spellEnd"/>
      <w:r w:rsidRPr="008E3529">
        <w:t xml:space="preserve"> vuonna 2022 julkais</w:t>
      </w:r>
      <w:r w:rsidR="00C13541">
        <w:t>emassa</w:t>
      </w:r>
      <w:r w:rsidRPr="008E3529">
        <w:t xml:space="preserve"> raportissa sanotaan, että kuuden </w:t>
      </w:r>
      <w:r w:rsidRPr="00907167">
        <w:t>vuoden passi myönnetään Syyriassa kaikille paitsi 18</w:t>
      </w:r>
      <w:r w:rsidR="00F9709C" w:rsidRPr="000B61CB">
        <w:t>–</w:t>
      </w:r>
      <w:r w:rsidRPr="00907167">
        <w:t>42</w:t>
      </w:r>
      <w:r w:rsidR="00F9709C">
        <w:t>-</w:t>
      </w:r>
      <w:r w:rsidRPr="00907167">
        <w:t xml:space="preserve">vuotiaille miehille, jotka eivät ole suorittaneet asepalvelusta. Näillä miehillä passin </w:t>
      </w:r>
      <w:r w:rsidR="0043154E" w:rsidRPr="00907167">
        <w:t>pituus</w:t>
      </w:r>
      <w:r w:rsidRPr="00907167">
        <w:t xml:space="preserve"> on raportin mukaan kaksi vuotta.</w:t>
      </w:r>
      <w:r w:rsidR="00C13541">
        <w:t xml:space="preserve"> Tieto on peräisin </w:t>
      </w:r>
      <w:proofErr w:type="spellStart"/>
      <w:r w:rsidR="00C13541">
        <w:t>Landinfon</w:t>
      </w:r>
      <w:proofErr w:type="spellEnd"/>
      <w:r w:rsidR="00C13541">
        <w:t xml:space="preserve"> maaliskuussa 2022 Syyrian siirtolaisuus- ja passiosaston kanssa tekemästä haastattelusta.</w:t>
      </w:r>
      <w:r w:rsidRPr="00907167">
        <w:rPr>
          <w:rStyle w:val="Alaviitteenviite"/>
        </w:rPr>
        <w:footnoteReference w:id="23"/>
      </w:r>
      <w:r w:rsidRPr="00907167">
        <w:t xml:space="preserve"> </w:t>
      </w:r>
      <w:r w:rsidR="00573626" w:rsidRPr="00907167">
        <w:t>Myös</w:t>
      </w:r>
      <w:r w:rsidR="00355C74">
        <w:t xml:space="preserve"> YK:n pakolaisjärjestö</w:t>
      </w:r>
      <w:r w:rsidR="00573626" w:rsidRPr="00907167">
        <w:t xml:space="preserve"> UNHCR:n vuonna 2018 julkaiseman raportin mukaan passi myönnetään kahdeksi vuodeksi miehille, jotka eivät ole suorittaneet asepalvelusta.</w:t>
      </w:r>
      <w:r w:rsidR="00573626" w:rsidRPr="00907167">
        <w:rPr>
          <w:rStyle w:val="Alaviitteenviite"/>
        </w:rPr>
        <w:footnoteReference w:id="24"/>
      </w:r>
      <w:r w:rsidR="00573626">
        <w:t xml:space="preserve"> </w:t>
      </w:r>
    </w:p>
    <w:p w14:paraId="4FE26630" w14:textId="2E21D94D" w:rsidR="0043154E" w:rsidRDefault="00C13541" w:rsidP="0043154E">
      <w:proofErr w:type="spellStart"/>
      <w:r>
        <w:lastRenderedPageBreak/>
        <w:t>Landinfon</w:t>
      </w:r>
      <w:proofErr w:type="spellEnd"/>
      <w:r>
        <w:t xml:space="preserve"> saman, vuonna</w:t>
      </w:r>
      <w:r w:rsidR="0043154E">
        <w:t xml:space="preserve"> 2022 julkaiseman raportin mukaan ulkomaiden suurlähetystöissä</w:t>
      </w:r>
      <w:r>
        <w:t xml:space="preserve"> myönnetyt passit</w:t>
      </w:r>
      <w:r w:rsidR="00B968C7">
        <w:t>,</w:t>
      </w:r>
      <w:r>
        <w:t xml:space="preserve"> samoin kuin </w:t>
      </w:r>
      <w:r w:rsidR="0043154E">
        <w:t>valtion työntekijöille myönnetyt passit</w:t>
      </w:r>
      <w:r>
        <w:t>,</w:t>
      </w:r>
      <w:r w:rsidR="0043154E">
        <w:t xml:space="preserve"> ovat voimassa kaksi ja puoli vuotta. Myös </w:t>
      </w:r>
      <w:r w:rsidR="00B968C7">
        <w:t xml:space="preserve">keskeneräisessä </w:t>
      </w:r>
      <w:r w:rsidR="0043154E">
        <w:t>oikeusprosessissa mukana olevien henkilöiden passin voimassaolo</w:t>
      </w:r>
      <w:r w:rsidR="00B968C7">
        <w:t>aika</w:t>
      </w:r>
      <w:r w:rsidR="0043154E">
        <w:t xml:space="preserve"> on kaksi ja puoli vuotta, samoin kuin henkilöillä, </w:t>
      </w:r>
      <w:r w:rsidR="00B968C7">
        <w:t xml:space="preserve">joilla </w:t>
      </w:r>
      <w:r w:rsidR="0043154E">
        <w:t>on Syyriassa kesken jokin ”hallinnollinen asia”, kuten laittoman maasta poistumisen selvittäminen.</w:t>
      </w:r>
      <w:r w:rsidR="00B968C7">
        <w:t xml:space="preserve"> Myös nämä tiedot ovat peräisin </w:t>
      </w:r>
      <w:proofErr w:type="spellStart"/>
      <w:r w:rsidR="00711A77">
        <w:t>Landinfon</w:t>
      </w:r>
      <w:proofErr w:type="spellEnd"/>
      <w:r w:rsidR="00711A77">
        <w:t xml:space="preserve"> </w:t>
      </w:r>
      <w:r w:rsidR="00B968C7">
        <w:t>Syyrian siirtolaisuus- ja passiosaston kanssa maaliskuussa 202</w:t>
      </w:r>
      <w:r w:rsidR="00355C74">
        <w:t xml:space="preserve">2 </w:t>
      </w:r>
      <w:r w:rsidR="00B968C7">
        <w:t>te</w:t>
      </w:r>
      <w:r w:rsidR="00711A77">
        <w:t xml:space="preserve">kemästä </w:t>
      </w:r>
      <w:r w:rsidR="00B968C7">
        <w:t>haastattelusta.</w:t>
      </w:r>
      <w:r w:rsidR="0043154E">
        <w:rPr>
          <w:rStyle w:val="Alaviitteenviite"/>
        </w:rPr>
        <w:footnoteReference w:id="25"/>
      </w:r>
      <w:r w:rsidR="0043154E">
        <w:t xml:space="preserve"> </w:t>
      </w:r>
    </w:p>
    <w:p w14:paraId="5FCDB783" w14:textId="4E82161C" w:rsidR="00B968C7" w:rsidRDefault="00355C74" w:rsidP="00B968C7">
      <w:r>
        <w:t xml:space="preserve">Euroopan turvapaikka-asioiden tukivirasto </w:t>
      </w:r>
      <w:r w:rsidR="00B968C7">
        <w:t>EASO kirjoitti vuonna 2020 julkaisemassaan lähtömaatietoraportissa Syyrian Ruotsin suurlähetystön verkkosivuihin viitaten, että laittomalla maasta poistumisella tarkoitetaan esimerkiksi epävirallisen rajanylityspisteen käyttämistä.</w:t>
      </w:r>
      <w:r w:rsidR="00B968C7">
        <w:rPr>
          <w:rStyle w:val="Alaviitteenviite"/>
        </w:rPr>
        <w:footnoteReference w:id="26"/>
      </w:r>
      <w:r w:rsidR="00B968C7">
        <w:t xml:space="preserve"> </w:t>
      </w:r>
      <w:proofErr w:type="gramStart"/>
      <w:r w:rsidR="00B968C7">
        <w:t>Lokakuussa</w:t>
      </w:r>
      <w:proofErr w:type="gramEnd"/>
      <w:r w:rsidR="00B968C7">
        <w:t xml:space="preserve"> 2024 tällaista tietoa Syyrian Ruotsin suurlähetystön sivuilta ei </w:t>
      </w:r>
      <w:proofErr w:type="spellStart"/>
      <w:r w:rsidR="00B968C7">
        <w:t>EASOn</w:t>
      </w:r>
      <w:proofErr w:type="spellEnd"/>
      <w:r w:rsidR="00B968C7">
        <w:t xml:space="preserve"> mainitsemasta kohdasta enää löytynyt.</w:t>
      </w:r>
      <w:r w:rsidR="00B968C7">
        <w:rPr>
          <w:rStyle w:val="Alaviitteenviite"/>
        </w:rPr>
        <w:footnoteReference w:id="27"/>
      </w:r>
      <w:r w:rsidR="00B968C7">
        <w:t xml:space="preserve"> </w:t>
      </w:r>
    </w:p>
    <w:p w14:paraId="3B772C16" w14:textId="6A1EF448" w:rsidR="0043154E" w:rsidRDefault="0043154E" w:rsidP="0043154E">
      <w:r>
        <w:t xml:space="preserve">Hollannin vuoden 2022 raportin mukaan Syyrian edustustot ja konsulaatit ovat noudattaneet </w:t>
      </w:r>
      <w:r w:rsidR="00355C74">
        <w:t>toisistaan eroavia</w:t>
      </w:r>
      <w:r>
        <w:t xml:space="preserve"> sääntöjä passien myöntöprosessien ja niiden voimassaoloaikojen suhteen.  Raportissa sanotaan, että lain mukaan passin voimassaoloajan pituuteen ei pitäisi vaikuttaa se, onko hakija lähtenyt maasta laillisesti vai laittomasti.</w:t>
      </w:r>
      <w:r>
        <w:rPr>
          <w:rStyle w:val="Alaviitteenviite"/>
        </w:rPr>
        <w:footnoteReference w:id="28"/>
      </w:r>
    </w:p>
    <w:p w14:paraId="65E30A01" w14:textId="04BF08ED" w:rsidR="00573626" w:rsidRDefault="0033098F" w:rsidP="00193299">
      <w:r>
        <w:t>Samoin kuin Syyrian ulkoministeriön, myös Hollannin ulkoministeriön ja UNHCR:n mukaan</w:t>
      </w:r>
      <w:r w:rsidR="00573626">
        <w:t xml:space="preserve"> </w:t>
      </w:r>
      <w:r w:rsidR="00A57B0A">
        <w:t xml:space="preserve">alle </w:t>
      </w:r>
      <w:r w:rsidR="00573626">
        <w:t xml:space="preserve">17-vuotiaat pojat saavat yleensä passin, joka </w:t>
      </w:r>
      <w:r w:rsidR="00A57B0A">
        <w:t xml:space="preserve">on </w:t>
      </w:r>
      <w:r w:rsidR="00573626">
        <w:t xml:space="preserve">voimassa heidän 17-vuotissyntymäpäiväänsä saakka. </w:t>
      </w:r>
      <w:r>
        <w:t>Tämän passin</w:t>
      </w:r>
      <w:r w:rsidR="00573626">
        <w:t xml:space="preserve"> voimassaolo voi vaihdella yhdestä kuuteen vuoteen.</w:t>
      </w:r>
      <w:r w:rsidR="00573626">
        <w:rPr>
          <w:rStyle w:val="Alaviitteenviite"/>
        </w:rPr>
        <w:footnoteReference w:id="29"/>
      </w:r>
      <w:r w:rsidR="00573626">
        <w:t xml:space="preserve"> </w:t>
      </w:r>
      <w:r w:rsidR="00193299">
        <w:t xml:space="preserve">Näiden lähteiden mukaan </w:t>
      </w:r>
      <w:r w:rsidR="00573626">
        <w:t xml:space="preserve">muut syyrialaiset </w:t>
      </w:r>
      <w:r w:rsidR="00193299">
        <w:t xml:space="preserve">kuin asepalvelusta suorittamattomat miehet </w:t>
      </w:r>
      <w:r w:rsidR="00573626">
        <w:t>saavat kuusi vuotta voimassaolevan passin.</w:t>
      </w:r>
      <w:r w:rsidR="00573626">
        <w:rPr>
          <w:rStyle w:val="Alaviitteenviite"/>
        </w:rPr>
        <w:footnoteReference w:id="30"/>
      </w:r>
      <w:r w:rsidR="00573626" w:rsidRPr="0067602D">
        <w:t xml:space="preserve"> </w:t>
      </w:r>
    </w:p>
    <w:p w14:paraId="7097D4E1" w14:textId="3EB3CB81" w:rsidR="00362898" w:rsidRDefault="007F49F8" w:rsidP="00263C18">
      <w:r>
        <w:t>YouTubesta</w:t>
      </w:r>
      <w:r w:rsidR="006E55A4">
        <w:t xml:space="preserve"> löytyy useita passikysymystä käsitteleviä videoita, joilla syyrialaiset </w:t>
      </w:r>
      <w:r>
        <w:t xml:space="preserve">kertovat, kuinka </w:t>
      </w:r>
      <w:r w:rsidR="006E55A4">
        <w:t xml:space="preserve">Syyrian passin </w:t>
      </w:r>
      <w:r>
        <w:t xml:space="preserve">voi saada </w:t>
      </w:r>
      <w:r w:rsidR="006E55A4">
        <w:t>kuudeksi vuodeksi.</w:t>
      </w:r>
      <w:r w:rsidR="007A53C2">
        <w:rPr>
          <w:rStyle w:val="Alaviitteenviite"/>
        </w:rPr>
        <w:footnoteReference w:id="31"/>
      </w:r>
      <w:r w:rsidR="006E55A4">
        <w:t xml:space="preserve"> Esimerkiksi </w:t>
      </w:r>
      <w:proofErr w:type="spellStart"/>
      <w:r w:rsidR="006E55A4">
        <w:t>vloggaaja</w:t>
      </w:r>
      <w:proofErr w:type="spellEnd"/>
      <w:r w:rsidR="006E55A4">
        <w:t xml:space="preserve"> </w:t>
      </w:r>
      <w:proofErr w:type="spellStart"/>
      <w:r w:rsidR="006E55A4">
        <w:t>Hadi</w:t>
      </w:r>
      <w:proofErr w:type="spellEnd"/>
      <w:r w:rsidR="006E55A4">
        <w:t xml:space="preserve"> </w:t>
      </w:r>
      <w:proofErr w:type="spellStart"/>
      <w:r w:rsidR="006E55A4">
        <w:t>Hamdi</w:t>
      </w:r>
      <w:proofErr w:type="spellEnd"/>
      <w:r w:rsidR="00DC6117">
        <w:t xml:space="preserve"> kertoo 23.5.2024 julkaisemallaan</w:t>
      </w:r>
      <w:r w:rsidR="00362898">
        <w:t xml:space="preserve"> </w:t>
      </w:r>
      <w:r w:rsidR="006E55A4">
        <w:t>videolla</w:t>
      </w:r>
      <w:r w:rsidR="00DC6117">
        <w:t xml:space="preserve">, että miehet voivat saada kuusi vuotta voimassaolevan passin </w:t>
      </w:r>
      <w:r w:rsidR="00362898">
        <w:t>seuraavissa tapauksissa,</w:t>
      </w:r>
      <w:r w:rsidR="00DC6117">
        <w:t xml:space="preserve"> </w:t>
      </w:r>
      <w:r w:rsidR="00362898">
        <w:t xml:space="preserve">jos he eivät ole poistuneet maasta laittomasti: </w:t>
      </w:r>
    </w:p>
    <w:p w14:paraId="0BCEAC49" w14:textId="65B2441F" w:rsidR="00362898" w:rsidRDefault="00362898" w:rsidP="00362898">
      <w:pPr>
        <w:pStyle w:val="Luettelokappale"/>
        <w:numPr>
          <w:ilvl w:val="0"/>
          <w:numId w:val="35"/>
        </w:numPr>
      </w:pPr>
      <w:r>
        <w:t>todettu pysyvästi ainoaksi miespuoleiseksi jälkeläiseksi</w:t>
      </w:r>
      <w:r w:rsidR="00F93283">
        <w:t>;</w:t>
      </w:r>
    </w:p>
    <w:p w14:paraId="12B41968" w14:textId="02EC5652" w:rsidR="00362898" w:rsidRDefault="00362898" w:rsidP="00362898">
      <w:pPr>
        <w:pStyle w:val="Luettelokappale"/>
        <w:numPr>
          <w:ilvl w:val="0"/>
          <w:numId w:val="35"/>
        </w:numPr>
      </w:pPr>
      <w:r>
        <w:t>vapautettu asepalveluksesta</w:t>
      </w:r>
      <w:r w:rsidR="00F93283">
        <w:t>;</w:t>
      </w:r>
    </w:p>
    <w:p w14:paraId="223F56B1" w14:textId="074E3113" w:rsidR="00362898" w:rsidRDefault="00362898" w:rsidP="00362898">
      <w:pPr>
        <w:pStyle w:val="Luettelokappale"/>
        <w:numPr>
          <w:ilvl w:val="0"/>
          <w:numId w:val="35"/>
        </w:numPr>
      </w:pPr>
      <w:r>
        <w:t>maksa</w:t>
      </w:r>
      <w:r w:rsidR="00E45536">
        <w:t>nut vapautusmaksun</w:t>
      </w:r>
      <w:r>
        <w:t xml:space="preserve"> pakollisen asepalveluksen suorittamisen sijaan.</w:t>
      </w:r>
      <w:r>
        <w:rPr>
          <w:rStyle w:val="Alaviitteenviite"/>
        </w:rPr>
        <w:footnoteReference w:id="32"/>
      </w:r>
    </w:p>
    <w:p w14:paraId="7F32E671" w14:textId="2A740676" w:rsidR="00E92870" w:rsidRDefault="006E55A4" w:rsidP="00362898">
      <w:proofErr w:type="spellStart"/>
      <w:r w:rsidRPr="00600A22">
        <w:t>Hamdi</w:t>
      </w:r>
      <w:proofErr w:type="spellEnd"/>
      <w:r w:rsidRPr="00600A22">
        <w:t xml:space="preserve"> ei</w:t>
      </w:r>
      <w:r w:rsidR="00362898" w:rsidRPr="00600A22">
        <w:t xml:space="preserve"> käsittele</w:t>
      </w:r>
      <w:r w:rsidRPr="00600A22">
        <w:t xml:space="preserve"> </w:t>
      </w:r>
      <w:r w:rsidR="00A8406C" w:rsidRPr="00600A22">
        <w:t xml:space="preserve">näitä mainitsemiaan kategorioita </w:t>
      </w:r>
      <w:r w:rsidR="00362898" w:rsidRPr="00600A22">
        <w:t xml:space="preserve">videolla </w:t>
      </w:r>
      <w:r w:rsidR="00A8406C" w:rsidRPr="00600A22">
        <w:t>yksityiskohtaisesti.</w:t>
      </w:r>
      <w:r w:rsidR="00362898" w:rsidRPr="00600A22">
        <w:t xml:space="preserve"> </w:t>
      </w:r>
      <w:proofErr w:type="spellStart"/>
      <w:r w:rsidR="00362898" w:rsidRPr="00600A22">
        <w:t>Hamdin</w:t>
      </w:r>
      <w:proofErr w:type="spellEnd"/>
      <w:r w:rsidR="00362898" w:rsidRPr="00600A22">
        <w:t xml:space="preserve"> mukaan ulkomailla asuvien, pakolliseen asepalvelukseen tai reservipalvelukseen kutsuttujen miesten passin voimassaolo on kaksi ja puoli vuotta.</w:t>
      </w:r>
      <w:r w:rsidR="00711A77">
        <w:rPr>
          <w:rStyle w:val="Alaviitteenviite"/>
        </w:rPr>
        <w:footnoteReference w:id="33"/>
      </w:r>
      <w:r w:rsidR="00362898" w:rsidRPr="00600A22">
        <w:t xml:space="preserve"> Mikäli ase- tai reservipalvelukseen kutsutut miehet asuvat Syyriassa, passi on voimassa heillä kaksi vuotta. </w:t>
      </w:r>
      <w:proofErr w:type="spellStart"/>
      <w:r w:rsidRPr="00600A22">
        <w:t>Hamdi</w:t>
      </w:r>
      <w:proofErr w:type="spellEnd"/>
      <w:r w:rsidR="00362898" w:rsidRPr="00600A22">
        <w:t xml:space="preserve"> lisää</w:t>
      </w:r>
      <w:r w:rsidRPr="00600A22">
        <w:t xml:space="preserve">, että mikäli </w:t>
      </w:r>
      <w:r w:rsidR="00362898" w:rsidRPr="00600A22">
        <w:t>henkilö</w:t>
      </w:r>
      <w:r w:rsidRPr="00600A22">
        <w:t xml:space="preserve"> on poistunut Syyriasta laittomasti, oli kyseessä </w:t>
      </w:r>
      <w:r w:rsidR="00362898" w:rsidRPr="00600A22">
        <w:t xml:space="preserve">sitten </w:t>
      </w:r>
      <w:r w:rsidRPr="00600A22">
        <w:t>mies</w:t>
      </w:r>
      <w:r w:rsidR="000015F3" w:rsidRPr="00600A22">
        <w:t xml:space="preserve">, </w:t>
      </w:r>
      <w:r w:rsidRPr="00600A22">
        <w:t>nainen</w:t>
      </w:r>
      <w:r w:rsidR="000015F3" w:rsidRPr="00600A22">
        <w:t xml:space="preserve"> tai lapsi</w:t>
      </w:r>
      <w:r w:rsidRPr="00600A22">
        <w:t>,</w:t>
      </w:r>
      <w:r w:rsidR="00362898" w:rsidRPr="00600A22">
        <w:t xml:space="preserve"> </w:t>
      </w:r>
      <w:r w:rsidR="00062E83">
        <w:t>hän saa kaksi ja puoli vuotta</w:t>
      </w:r>
      <w:r w:rsidR="00D93598" w:rsidRPr="00600A22">
        <w:t xml:space="preserve"> </w:t>
      </w:r>
      <w:r w:rsidRPr="00600A22">
        <w:t xml:space="preserve">voimassa </w:t>
      </w:r>
      <w:r w:rsidR="00062E83">
        <w:t>olevan passin</w:t>
      </w:r>
      <w:r w:rsidRPr="00600A22">
        <w:t>.</w:t>
      </w:r>
      <w:r w:rsidRPr="00600A22">
        <w:rPr>
          <w:rStyle w:val="Alaviitteenviite"/>
        </w:rPr>
        <w:footnoteReference w:id="34"/>
      </w:r>
      <w:r w:rsidR="000015F3">
        <w:t xml:space="preserve"> </w:t>
      </w:r>
      <w:r w:rsidR="00711A77">
        <w:rPr>
          <w:rStyle w:val="Alaviitteenviite"/>
        </w:rPr>
        <w:footnoteReference w:id="35"/>
      </w:r>
    </w:p>
    <w:p w14:paraId="1DA281BD" w14:textId="62B4F400" w:rsidR="00D61C55" w:rsidRPr="00407B35" w:rsidRDefault="00D61C55" w:rsidP="00362898">
      <w:proofErr w:type="spellStart"/>
      <w:r>
        <w:lastRenderedPageBreak/>
        <w:t>Hamdilla</w:t>
      </w:r>
      <w:proofErr w:type="spellEnd"/>
      <w:r>
        <w:t xml:space="preserve"> on YouTubessa noin 26 800 seuraajaa, ja </w:t>
      </w:r>
      <w:r w:rsidR="00355C74">
        <w:t>profiiliinsa hän on merkinnyt</w:t>
      </w:r>
      <w:r>
        <w:t xml:space="preserve"> sijainnikseen Irakin. Hän on julkaissut lähes 400 videota, joista osalla hän kertoo matkoistaan mm. Jordaniassa, mutta niiden joukossa on myös </w:t>
      </w:r>
      <w:r w:rsidR="00355C74">
        <w:t xml:space="preserve">muita </w:t>
      </w:r>
      <w:r>
        <w:t>Syyrian asevelvollisuutta</w:t>
      </w:r>
      <w:r w:rsidR="00355C74">
        <w:t xml:space="preserve"> eri näkökulmista</w:t>
      </w:r>
      <w:r>
        <w:t xml:space="preserve"> käsitteleviä </w:t>
      </w:r>
      <w:r w:rsidRPr="00407B35">
        <w:t>videoita.</w:t>
      </w:r>
      <w:r w:rsidRPr="00407B35">
        <w:rPr>
          <w:rStyle w:val="Alaviitteenviite"/>
        </w:rPr>
        <w:footnoteReference w:id="36"/>
      </w:r>
      <w:r w:rsidRPr="00407B35">
        <w:t xml:space="preserve"> </w:t>
      </w:r>
      <w:proofErr w:type="spellStart"/>
      <w:r w:rsidRPr="00407B35">
        <w:t>Hamdin</w:t>
      </w:r>
      <w:proofErr w:type="spellEnd"/>
      <w:r w:rsidRPr="00407B35">
        <w:t xml:space="preserve"> passien pituutta käsittelevällä videolla o</w:t>
      </w:r>
      <w:r w:rsidR="00355C74">
        <w:t>li</w:t>
      </w:r>
      <w:r w:rsidRPr="00407B35">
        <w:t xml:space="preserve"> lokakuun 2024 puolivälissä noin 1</w:t>
      </w:r>
      <w:r w:rsidR="00355C74">
        <w:t xml:space="preserve"> </w:t>
      </w:r>
      <w:r w:rsidRPr="00407B35">
        <w:t>900 katselukertaa.</w:t>
      </w:r>
      <w:r w:rsidRPr="00407B35">
        <w:rPr>
          <w:rStyle w:val="Alaviitteenviite"/>
        </w:rPr>
        <w:footnoteReference w:id="37"/>
      </w:r>
      <w:r w:rsidRPr="00407B35">
        <w:t xml:space="preserve"> </w:t>
      </w:r>
    </w:p>
    <w:p w14:paraId="7E57FE68" w14:textId="2A26714B" w:rsidR="00A8406C" w:rsidRDefault="00A8406C" w:rsidP="00362898">
      <w:proofErr w:type="spellStart"/>
      <w:r w:rsidRPr="00407B35">
        <w:t>Vlogga</w:t>
      </w:r>
      <w:r w:rsidR="00383C7E">
        <w:t>a</w:t>
      </w:r>
      <w:r w:rsidRPr="00407B35">
        <w:t>ja</w:t>
      </w:r>
      <w:proofErr w:type="spellEnd"/>
      <w:r w:rsidRPr="00407B35">
        <w:t xml:space="preserve"> </w:t>
      </w:r>
      <w:proofErr w:type="spellStart"/>
      <w:r w:rsidRPr="00407B35">
        <w:t>Musaab</w:t>
      </w:r>
      <w:proofErr w:type="spellEnd"/>
      <w:r w:rsidRPr="00407B35">
        <w:t xml:space="preserve"> </w:t>
      </w:r>
      <w:proofErr w:type="spellStart"/>
      <w:r w:rsidRPr="00407B35">
        <w:t>Almohamad</w:t>
      </w:r>
      <w:proofErr w:type="spellEnd"/>
      <w:r w:rsidRPr="00407B35">
        <w:t xml:space="preserve"> </w:t>
      </w:r>
      <w:r w:rsidR="00845C77">
        <w:t>esittelee</w:t>
      </w:r>
      <w:r w:rsidRPr="00407B35">
        <w:t xml:space="preserve"> puolestaan </w:t>
      </w:r>
      <w:r w:rsidR="00362898" w:rsidRPr="00407B35">
        <w:t>20.10.2022 julkaisemalla</w:t>
      </w:r>
      <w:r w:rsidR="008B70BC">
        <w:t>an</w:t>
      </w:r>
      <w:r w:rsidR="00362898" w:rsidRPr="00407B35">
        <w:t xml:space="preserve"> </w:t>
      </w:r>
      <w:r w:rsidRPr="00407B35">
        <w:t>videoll</w:t>
      </w:r>
      <w:r w:rsidR="008B70BC">
        <w:t>a</w:t>
      </w:r>
      <w:r w:rsidR="00845C77">
        <w:t xml:space="preserve"> kaksi eri tapaa Syyrian passin uusimiseen Saksasta käsin. Hänen mukaansa</w:t>
      </w:r>
      <w:r w:rsidR="00DC6117" w:rsidRPr="00407B35">
        <w:t xml:space="preserve"> asepalvelusta suorittamattomien miesten passin voimassaoloaika on yleisesti ottaen kaksi ja puoli vuotta. </w:t>
      </w:r>
      <w:r w:rsidR="00845C77">
        <w:t>Hän sanoo, että</w:t>
      </w:r>
      <w:r w:rsidR="00DC6117" w:rsidRPr="00407B35">
        <w:t xml:space="preserve"> passin voimassaolo on yleensä kuusi vuotta henkilöille, </w:t>
      </w:r>
      <w:r w:rsidR="00362898" w:rsidRPr="00407B35">
        <w:t>jotka eivät ole velvollisia suorittamaan</w:t>
      </w:r>
      <w:r w:rsidR="00DC6117" w:rsidRPr="00407B35">
        <w:t xml:space="preserve"> asepalvelusta. Hän </w:t>
      </w:r>
      <w:r w:rsidR="00362898" w:rsidRPr="00407B35">
        <w:t>kertoo</w:t>
      </w:r>
      <w:r w:rsidR="00DC6117" w:rsidRPr="00407B35">
        <w:t xml:space="preserve"> tähän kuitenkin olevan poikkeuksia, ja </w:t>
      </w:r>
      <w:r w:rsidR="00362898" w:rsidRPr="00407B35">
        <w:t xml:space="preserve">sanoo </w:t>
      </w:r>
      <w:r w:rsidR="00DC6117" w:rsidRPr="00407B35">
        <w:t>joskus naisten tai la</w:t>
      </w:r>
      <w:r w:rsidR="00355C74">
        <w:t>stenkin</w:t>
      </w:r>
      <w:r w:rsidR="00DC6117" w:rsidRPr="00407B35">
        <w:t xml:space="preserve"> passin </w:t>
      </w:r>
      <w:r w:rsidR="00362898" w:rsidRPr="00407B35">
        <w:t>voivan olla</w:t>
      </w:r>
      <w:r w:rsidR="00DC6117" w:rsidRPr="00407B35">
        <w:t xml:space="preserve"> voimassa vain kaksi ja puoli vuotta</w:t>
      </w:r>
      <w:r w:rsidR="00B61E6E">
        <w:t>.</w:t>
      </w:r>
      <w:r w:rsidR="00362898" w:rsidRPr="00407B35">
        <w:rPr>
          <w:rStyle w:val="Alaviitteenviite"/>
        </w:rPr>
        <w:footnoteReference w:id="38"/>
      </w:r>
    </w:p>
    <w:p w14:paraId="10C7D851" w14:textId="175F6A78" w:rsidR="00B842B3" w:rsidRDefault="00A8406C" w:rsidP="00210A7A">
      <w:proofErr w:type="spellStart"/>
      <w:r>
        <w:t>Almohamadilla</w:t>
      </w:r>
      <w:proofErr w:type="spellEnd"/>
      <w:r>
        <w:t xml:space="preserve"> on YouTubessa noin 196 000 seuraajaa, ja profiilissaan hän kertoo opiskelevansa lääketiedettä </w:t>
      </w:r>
      <w:r w:rsidR="00AF0E69">
        <w:t>ja työskentelevänsä tulkkina Saksassa. Hän on julkaissut lähes 615 videota, joista monet käsittelevät elämää ja opiskelua Saksassa.</w:t>
      </w:r>
      <w:r w:rsidR="00AF0E69">
        <w:rPr>
          <w:rStyle w:val="Alaviitteenviite"/>
        </w:rPr>
        <w:footnoteReference w:id="39"/>
      </w:r>
      <w:r w:rsidR="00AF0E69">
        <w:t xml:space="preserve"> </w:t>
      </w:r>
      <w:proofErr w:type="spellStart"/>
      <w:r w:rsidR="00AF0E69">
        <w:t>Almohamadin</w:t>
      </w:r>
      <w:proofErr w:type="spellEnd"/>
      <w:r w:rsidR="00AF0E69">
        <w:t xml:space="preserve"> passien </w:t>
      </w:r>
      <w:r w:rsidR="00B61E6E">
        <w:t>uusimista</w:t>
      </w:r>
      <w:r w:rsidR="00AF0E69">
        <w:t xml:space="preserve"> ja voimassaoloa</w:t>
      </w:r>
      <w:r w:rsidR="00362898">
        <w:t xml:space="preserve">ikaa </w:t>
      </w:r>
      <w:r w:rsidR="00AF0E69">
        <w:t xml:space="preserve">käsittelevällä videolla </w:t>
      </w:r>
      <w:r w:rsidR="00845C77">
        <w:t>oli</w:t>
      </w:r>
      <w:r w:rsidR="00AF0E69">
        <w:t xml:space="preserve"> lokakuun 2024 puolivälissä melkein 50 000 katselukertaa</w:t>
      </w:r>
      <w:r w:rsidR="00B61E6E">
        <w:t>.</w:t>
      </w:r>
      <w:r w:rsidR="00AF0E69">
        <w:rPr>
          <w:rStyle w:val="Alaviitteenviite"/>
        </w:rPr>
        <w:footnoteReference w:id="40"/>
      </w:r>
    </w:p>
    <w:p w14:paraId="4E7FF58B" w14:textId="20432F18" w:rsidR="008B70BC" w:rsidRDefault="00704D68" w:rsidP="008B70BC">
      <w:r>
        <w:t>Tämän kyselyvastauksen seuraavissa luvuissa</w:t>
      </w:r>
      <w:r w:rsidR="00F0333A">
        <w:t xml:space="preserve"> </w:t>
      </w:r>
      <w:r w:rsidR="0084417F">
        <w:t>käydään tarkemmin läpi</w:t>
      </w:r>
      <w:r w:rsidR="00363AF3">
        <w:t xml:space="preserve"> Syyrian ulko</w:t>
      </w:r>
      <w:r w:rsidR="0084417F">
        <w:t xml:space="preserve">ministeriön listaamia </w:t>
      </w:r>
      <w:r w:rsidR="00363AF3">
        <w:t xml:space="preserve">kategorioita </w:t>
      </w:r>
      <w:r w:rsidR="00055FBF">
        <w:t xml:space="preserve">asepalvelusta suorittamattomista miehistä, </w:t>
      </w:r>
      <w:r w:rsidR="00363AF3">
        <w:t xml:space="preserve">joille </w:t>
      </w:r>
      <w:r w:rsidR="00055FBF">
        <w:t>voidaan myöntää</w:t>
      </w:r>
      <w:r w:rsidR="00363AF3">
        <w:t xml:space="preserve"> kuuden vuoden passi</w:t>
      </w:r>
      <w:r w:rsidR="0015600E">
        <w:t xml:space="preserve"> (kts. luvut 1.</w:t>
      </w:r>
      <w:r w:rsidR="00E45536">
        <w:t>4</w:t>
      </w:r>
      <w:r w:rsidR="0015600E">
        <w:t>.1, 1.</w:t>
      </w:r>
      <w:r w:rsidR="00E45536">
        <w:t>4</w:t>
      </w:r>
      <w:r w:rsidR="0015600E">
        <w:t>.2. ja 1.</w:t>
      </w:r>
      <w:r w:rsidR="00E45536">
        <w:t>4</w:t>
      </w:r>
      <w:r w:rsidR="0015600E">
        <w:t>.5.)</w:t>
      </w:r>
      <w:r w:rsidR="0084417F">
        <w:t xml:space="preserve">. </w:t>
      </w:r>
      <w:r w:rsidR="00055FBF">
        <w:t>Lisäksi tarkastelussa ovat perusteet terveyssyistä ”kiinteisiin tehtäviin” määräämiseen ja niistä vapautusmaksulla vapautumiseen</w:t>
      </w:r>
      <w:r w:rsidR="0015600E">
        <w:t xml:space="preserve"> (kts. luvut 1.4.3 ja 1.4.4.)</w:t>
      </w:r>
      <w:r w:rsidR="00055FBF">
        <w:t xml:space="preserve">. </w:t>
      </w:r>
      <w:r w:rsidR="008B70BC">
        <w:t xml:space="preserve">Tutkimusta tehdessä joistain lähteistä löytyi myös tietoja, joiden mukaan myös Syyriassa asuvien syyrialaisten olisi nykyään mahdollista maksaa vapautusmaksu (kts. luku 1.4.7.), ja että joukolle terveydenhuollon ammattilaisia olisi myönnetty vapautus asepalveluksesta julkisessa terveydenhuollossa kymmeneksi vuodeksi työskentelyyn sitoutumalla (kts. luku 1.4.9). Nämä tiedot käydään kyselyvastauksessa läpi siitä huolimatta, että niitä käsittelevissä lähteissä ei eksplisiittisesti mainita, kuinka monta vuotta voimassaolevan passin näillä perusteilla asepalveluksesta vapautetut henkilöt saavat. </w:t>
      </w:r>
      <w:r w:rsidR="00055FBF">
        <w:t>Vastauksessa käydään läpi myös eri lähteistä löytyneitä tietoja, joiden mukaan jotkut syyrialaiset olisivat pyrkineet esimerkiksi lahjomalla tai asuinpaikkatietonsa väärentämällä vapautumaan asepalveluksesta</w:t>
      </w:r>
      <w:r w:rsidR="0015600E">
        <w:t xml:space="preserve"> (kts. luvut </w:t>
      </w:r>
      <w:r w:rsidR="00E91396">
        <w:t>1.4.4. ja 1.4.</w:t>
      </w:r>
      <w:r w:rsidR="00853DB1">
        <w:t>8</w:t>
      </w:r>
      <w:r w:rsidR="00E91396">
        <w:t>.)</w:t>
      </w:r>
      <w:r w:rsidR="00055FBF">
        <w:t xml:space="preserve">. </w:t>
      </w:r>
    </w:p>
    <w:p w14:paraId="01B8CCD6" w14:textId="3773562F" w:rsidR="00055FBF" w:rsidRDefault="00845C77" w:rsidP="00DA4223">
      <w:r>
        <w:t>Aiheen yleisen kontekstin</w:t>
      </w:r>
      <w:r w:rsidR="00055FBF">
        <w:t xml:space="preserve"> v</w:t>
      </w:r>
      <w:r>
        <w:t>uoksi vastauks</w:t>
      </w:r>
      <w:r w:rsidR="00853DB1">
        <w:t xml:space="preserve">essa kerrotaan </w:t>
      </w:r>
      <w:r>
        <w:t>myös</w:t>
      </w:r>
      <w:r w:rsidR="00853DB1">
        <w:t xml:space="preserve"> </w:t>
      </w:r>
      <w:r>
        <w:t>asepalveluslakiin</w:t>
      </w:r>
      <w:r w:rsidR="00853DB1">
        <w:t xml:space="preserve"> vuosina 2019, 2023 ja 2024 </w:t>
      </w:r>
      <w:r>
        <w:t>tehdyistä muutoksista</w:t>
      </w:r>
      <w:r w:rsidR="00853DB1">
        <w:t xml:space="preserve">. </w:t>
      </w:r>
      <w:r w:rsidR="009F37D9">
        <w:t xml:space="preserve">Vuoden 2019 muutos mahdollisti </w:t>
      </w:r>
      <w:r w:rsidR="00853DB1">
        <w:t>43 vuotta täyttäneiden, asevelvollisuu</w:t>
      </w:r>
      <w:r w:rsidR="009F37D9">
        <w:t>den</w:t>
      </w:r>
      <w:r w:rsidR="00853DB1">
        <w:t xml:space="preserve"> suorittamatta jättäneiden miesten omaisuuden haltuun</w:t>
      </w:r>
      <w:r w:rsidR="009F37D9">
        <w:t xml:space="preserve"> ottamisen</w:t>
      </w:r>
      <w:r w:rsidR="00853DB1">
        <w:t>, jos he kieltäytyvät maksamasta 8 000 dollarin vapautusmaksua</w:t>
      </w:r>
      <w:r w:rsidR="009F37D9">
        <w:t xml:space="preserve"> (kts. luku 1.4.6.). </w:t>
      </w:r>
      <w:r w:rsidR="00853DB1">
        <w:t xml:space="preserve"> </w:t>
      </w:r>
      <w:r w:rsidR="009F37D9">
        <w:t>Vuosien 2023 ja 2024 muutokset</w:t>
      </w:r>
      <w:r>
        <w:t xml:space="preserve"> vapautusmaksujen maksamisen myös </w:t>
      </w:r>
      <w:r w:rsidR="00812E5B">
        <w:t>yli 38- ja 40-vuotia</w:t>
      </w:r>
      <w:r>
        <w:t>ille</w:t>
      </w:r>
      <w:r w:rsidR="00055FBF">
        <w:t xml:space="preserve"> </w:t>
      </w:r>
      <w:r>
        <w:t>reservipalvelukseen kutsutuille miehille</w:t>
      </w:r>
      <w:r w:rsidR="00E91396">
        <w:t xml:space="preserve"> (kts. lu</w:t>
      </w:r>
      <w:r w:rsidR="009F37D9">
        <w:t>ku</w:t>
      </w:r>
      <w:r w:rsidR="00E91396">
        <w:t xml:space="preserve"> 1.4.10.)</w:t>
      </w:r>
      <w:r w:rsidR="00055FBF">
        <w:t xml:space="preserve">. </w:t>
      </w:r>
    </w:p>
    <w:p w14:paraId="1C50B2C3" w14:textId="77777777" w:rsidR="001476E5" w:rsidRDefault="003A2F7D" w:rsidP="002121C6">
      <w:r>
        <w:t xml:space="preserve">Vastauksessa ei käsitellä tarkemmin </w:t>
      </w:r>
      <w:r w:rsidR="007F49F8">
        <w:t xml:space="preserve">perusteita </w:t>
      </w:r>
      <w:r>
        <w:t>asepalveluksen lykkä</w:t>
      </w:r>
      <w:r w:rsidR="00812E5B">
        <w:t>ämiseen</w:t>
      </w:r>
      <w:r w:rsidR="00DA4223">
        <w:t xml:space="preserve">, </w:t>
      </w:r>
      <w:r w:rsidR="004408B3">
        <w:t xml:space="preserve">sillä </w:t>
      </w:r>
      <w:r w:rsidR="00DA4223">
        <w:t xml:space="preserve">lykkäyksen saaneille myönnetään </w:t>
      </w:r>
      <w:r w:rsidR="002121C6">
        <w:t xml:space="preserve">ulkoministeriön mukaan yleensä </w:t>
      </w:r>
      <w:r w:rsidR="007F49F8">
        <w:t xml:space="preserve">vain </w:t>
      </w:r>
      <w:r w:rsidR="00DA4223">
        <w:t>kahden vuoden passi.</w:t>
      </w:r>
      <w:r w:rsidR="002121C6">
        <w:rPr>
          <w:rStyle w:val="Alaviitteenviite"/>
        </w:rPr>
        <w:footnoteReference w:id="41"/>
      </w:r>
      <w:r w:rsidR="007F49F8">
        <w:t xml:space="preserve"> Lykkäyksen saaminen tarkoita asepalveluksesta pysyvästi vapauttamista. </w:t>
      </w:r>
      <w:r w:rsidR="00050E47">
        <w:t xml:space="preserve">Esimerkiksi kuuden vuoden yliopisto-opintoja suorittavalla on </w:t>
      </w:r>
      <w:r w:rsidR="007F49F8">
        <w:t xml:space="preserve">Hollannin </w:t>
      </w:r>
      <w:r w:rsidR="00050E47">
        <w:t xml:space="preserve">ulkoministeriön </w:t>
      </w:r>
      <w:r w:rsidR="007F49F8">
        <w:t xml:space="preserve">vuoden 2023 </w:t>
      </w:r>
      <w:r w:rsidR="007F49F8">
        <w:lastRenderedPageBreak/>
        <w:t>lähtömaatietoraportin</w:t>
      </w:r>
      <w:r w:rsidR="00050E47">
        <w:t xml:space="preserve"> mukaan </w:t>
      </w:r>
      <w:r w:rsidR="007F49F8">
        <w:t xml:space="preserve">mahdollisuus </w:t>
      </w:r>
      <w:r w:rsidR="000A5E38">
        <w:t>lykätä asepalvelusta</w:t>
      </w:r>
      <w:r w:rsidR="007F49F8">
        <w:t xml:space="preserve"> vain</w:t>
      </w:r>
      <w:r w:rsidR="000A5E38">
        <w:t xml:space="preserve"> 29</w:t>
      </w:r>
      <w:r w:rsidR="007F49F8">
        <w:t xml:space="preserve"> </w:t>
      </w:r>
      <w:r w:rsidR="000A5E38">
        <w:t>vuoden ikään saakka.</w:t>
      </w:r>
      <w:r w:rsidR="000A5E38">
        <w:rPr>
          <w:rStyle w:val="Alaviitteenviite"/>
        </w:rPr>
        <w:footnoteReference w:id="42"/>
      </w:r>
      <w:r w:rsidR="000A5E38">
        <w:t xml:space="preserve"> </w:t>
      </w:r>
    </w:p>
    <w:p w14:paraId="51467A65" w14:textId="57731CEB" w:rsidR="00FD2916" w:rsidRDefault="007F49F8" w:rsidP="00720090">
      <w:r>
        <w:t>Tarkempia tietoja Syyrian passin</w:t>
      </w:r>
      <w:r w:rsidR="0025692C">
        <w:t xml:space="preserve"> </w:t>
      </w:r>
      <w:r>
        <w:t>ha</w:t>
      </w:r>
      <w:r w:rsidR="00CF1838">
        <w:t>nkkimisesta</w:t>
      </w:r>
      <w:r>
        <w:t xml:space="preserve"> </w:t>
      </w:r>
      <w:r w:rsidR="00CF1838">
        <w:t>ulkomaiden edustustoissa</w:t>
      </w:r>
      <w:r w:rsidR="006F0CC7">
        <w:t xml:space="preserve"> asepalvelusikäisten henkilöiden kohdalla</w:t>
      </w:r>
      <w:r w:rsidR="00CF1838">
        <w:t xml:space="preserve"> </w:t>
      </w:r>
      <w:r w:rsidR="006F0CC7">
        <w:t xml:space="preserve">sekä </w:t>
      </w:r>
      <w:r>
        <w:t>siihen tarvittavista asiakirjoista</w:t>
      </w:r>
      <w:r w:rsidR="006F0CC7">
        <w:t xml:space="preserve"> ja myöntöprosessista</w:t>
      </w:r>
      <w:r>
        <w:t xml:space="preserve"> löytyy </w:t>
      </w:r>
      <w:r w:rsidR="00845C77">
        <w:t>Maahanmuuttoviraston maatietopalvelun kyselyvastauks</w:t>
      </w:r>
      <w:r w:rsidR="006F0CC7">
        <w:t>es</w:t>
      </w:r>
      <w:r w:rsidR="00845C77">
        <w:t xml:space="preserve">ta </w:t>
      </w:r>
      <w:r w:rsidR="00845C77" w:rsidRPr="006F0CC7">
        <w:t>KT90</w:t>
      </w:r>
      <w:r w:rsidR="006F0CC7" w:rsidRPr="006F0CC7">
        <w:t>6</w:t>
      </w:r>
      <w:r w:rsidR="00845C77">
        <w:t xml:space="preserve"> (saatavilla Tellus-maatietokannasta). </w:t>
      </w:r>
    </w:p>
    <w:p w14:paraId="17D26097" w14:textId="549EE953" w:rsidR="00384499" w:rsidRDefault="00F85A8E" w:rsidP="00E45536">
      <w:pPr>
        <w:pStyle w:val="Otsikko2"/>
        <w:numPr>
          <w:ilvl w:val="1"/>
          <w:numId w:val="33"/>
        </w:numPr>
      </w:pPr>
      <w:r>
        <w:t>Perusteet asepalveluksesta vapautumiselle</w:t>
      </w:r>
      <w:r w:rsidR="00384499">
        <w:t xml:space="preserve"> Syyriassa</w:t>
      </w:r>
    </w:p>
    <w:p w14:paraId="7CD049E8" w14:textId="77777777" w:rsidR="00C22824" w:rsidRPr="00B808DA" w:rsidRDefault="00F85A8E" w:rsidP="00DB03E1">
      <w:pPr>
        <w:pStyle w:val="Otsikko3"/>
      </w:pPr>
      <w:r>
        <w:t>Vanhempien tai vanhemman ainut</w:t>
      </w:r>
      <w:r w:rsidR="00214355" w:rsidRPr="00B808DA">
        <w:t xml:space="preserve"> miespuolei</w:t>
      </w:r>
      <w:r w:rsidR="00AA13E0">
        <w:t>n</w:t>
      </w:r>
      <w:r w:rsidR="003E364D" w:rsidRPr="00B808DA">
        <w:t>en</w:t>
      </w:r>
      <w:r w:rsidR="00214355" w:rsidRPr="00B808DA">
        <w:t xml:space="preserve"> jälkeläi</w:t>
      </w:r>
      <w:r w:rsidR="00AA13E0">
        <w:t>nen</w:t>
      </w:r>
    </w:p>
    <w:p w14:paraId="5DB04D4E" w14:textId="3DDFA5F3" w:rsidR="005C63C5" w:rsidRDefault="00C755D7" w:rsidP="006C45B4">
      <w:r>
        <w:t>Syyrian</w:t>
      </w:r>
      <w:r w:rsidR="00EF4284">
        <w:t xml:space="preserve"> puolustusministeriön</w:t>
      </w:r>
      <w:r w:rsidR="00844EA3">
        <w:t xml:space="preserve"> </w:t>
      </w:r>
      <w:r w:rsidR="009F37D9">
        <w:t>pää</w:t>
      </w:r>
      <w:r w:rsidR="00844EA3">
        <w:t>rekrytointiosaston</w:t>
      </w:r>
      <w:r w:rsidR="00EF4284">
        <w:t xml:space="preserve"> </w:t>
      </w:r>
      <w:r>
        <w:t xml:space="preserve">mukaan </w:t>
      </w:r>
      <w:r w:rsidR="00C149E8">
        <w:t xml:space="preserve">asepalvelusikäinen mies vapautetaan palveluksesta, mikäli hän on joko yhden tai molempien vanhempiensa </w:t>
      </w:r>
      <w:r w:rsidR="00782D1D">
        <w:t>ain</w:t>
      </w:r>
      <w:r w:rsidR="00C94695">
        <w:t>ut</w:t>
      </w:r>
      <w:r w:rsidR="00782D1D">
        <w:t xml:space="preserve"> </w:t>
      </w:r>
      <w:r w:rsidR="00640E21">
        <w:t xml:space="preserve">miespuoleinen jälkeläinen </w:t>
      </w:r>
      <w:r w:rsidR="00C149E8">
        <w:t>riippumatta siitä, ovatko hänen vanhempansa elossa vai kuolleita.</w:t>
      </w:r>
      <w:r w:rsidR="003E2E5A">
        <w:rPr>
          <w:rStyle w:val="Alaviitteenviite"/>
        </w:rPr>
        <w:footnoteReference w:id="43"/>
      </w:r>
      <w:r w:rsidR="00C149E8">
        <w:t xml:space="preserve"> </w:t>
      </w:r>
      <w:r w:rsidR="00E737D1">
        <w:t>Vapautusta sovelletaan myös, jos ainoan pojan vanhemmat ovat eronneet tai hänellä on vain velipuolia.</w:t>
      </w:r>
      <w:r w:rsidR="00E737D1">
        <w:rPr>
          <w:rStyle w:val="Alaviitteenviite"/>
        </w:rPr>
        <w:footnoteReference w:id="44"/>
      </w:r>
      <w:r w:rsidR="00E737D1">
        <w:t xml:space="preserve"> </w:t>
      </w:r>
      <w:r w:rsidR="00C149E8">
        <w:t>Asevelvollinen lasketaan ainoaksi pojaksi myös, jos hänellä on veli tai veljiä, jotka kärsivät sellaisista sairauksista tai vammoista, jotka estävät heitä elättämästä itseään.</w:t>
      </w:r>
      <w:r w:rsidR="003E2E5A">
        <w:rPr>
          <w:rStyle w:val="Alaviitteenviite"/>
        </w:rPr>
        <w:footnoteReference w:id="45"/>
      </w:r>
      <w:r w:rsidR="00C149E8">
        <w:t xml:space="preserve"> </w:t>
      </w:r>
      <w:r w:rsidR="00E737D1">
        <w:t>Ainoaksi</w:t>
      </w:r>
      <w:r w:rsidR="006C45B4">
        <w:t xml:space="preserve"> miespuoleiseksi jälkeläiseksi katsotaan myös henkilö, jolla on </w:t>
      </w:r>
      <w:r w:rsidR="00E737D1">
        <w:t xml:space="preserve">ollut </w:t>
      </w:r>
      <w:r w:rsidR="006C45B4">
        <w:t>yksi tai useampia veljiä, jotka ovat kuolleet.</w:t>
      </w:r>
      <w:r w:rsidR="006C45B4">
        <w:rPr>
          <w:rStyle w:val="Alaviitteenviite"/>
        </w:rPr>
        <w:footnoteReference w:id="46"/>
      </w:r>
    </w:p>
    <w:p w14:paraId="64B67BE9" w14:textId="05BE1F94" w:rsidR="00CE22FF" w:rsidRDefault="00CE2ABB" w:rsidP="00B96A59">
      <w:r>
        <w:t>Syyrian puolustusministeriön</w:t>
      </w:r>
      <w:r w:rsidR="009F37D9">
        <w:t xml:space="preserve"> pää</w:t>
      </w:r>
      <w:r w:rsidR="006E43ED">
        <w:t>rekrytointiosaston</w:t>
      </w:r>
      <w:r>
        <w:t xml:space="preserve"> mukaan ainoaksi pojaksi katsottavan a</w:t>
      </w:r>
      <w:r w:rsidR="00640E21">
        <w:t>sevelvollisen</w:t>
      </w:r>
      <w:r w:rsidR="00C149E8">
        <w:t xml:space="preserve"> täytyy uusia</w:t>
      </w:r>
      <w:r>
        <w:t xml:space="preserve"> </w:t>
      </w:r>
      <w:r w:rsidR="007335B3">
        <w:t xml:space="preserve">aluksi väliaikaisena myönnetty </w:t>
      </w:r>
      <w:r w:rsidR="00C149E8">
        <w:t>vapaut</w:t>
      </w:r>
      <w:r w:rsidR="005C63C5">
        <w:t>uksensa</w:t>
      </w:r>
      <w:r w:rsidR="00CE22FF">
        <w:t xml:space="preserve"> </w:t>
      </w:r>
      <w:r>
        <w:t>vuoden välein.</w:t>
      </w:r>
      <w:r w:rsidR="00F764C2">
        <w:rPr>
          <w:rStyle w:val="Alaviitteenviite"/>
        </w:rPr>
        <w:footnoteReference w:id="47"/>
      </w:r>
      <w:r w:rsidR="00CE22FF">
        <w:t xml:space="preserve"> </w:t>
      </w:r>
      <w:r w:rsidR="00B96A59">
        <w:t xml:space="preserve">Maahanmuuttoviraston vuonna 2018 julkaisemassa </w:t>
      </w:r>
      <w:r w:rsidR="00F14763" w:rsidRPr="00F14763">
        <w:t>tiedonhankintamatkaraportissa</w:t>
      </w:r>
      <w:r w:rsidR="00B96A59">
        <w:t xml:space="preserve"> syyrialainen asiantuntija kertoo, että vapautuksen sai aiemmin kahdeksi vuodeksi.</w:t>
      </w:r>
      <w:r w:rsidR="00B96A59">
        <w:rPr>
          <w:rStyle w:val="Alaviitteenviite"/>
        </w:rPr>
        <w:footnoteReference w:id="48"/>
      </w:r>
      <w:r w:rsidR="00B96A59">
        <w:t xml:space="preserve"> </w:t>
      </w:r>
      <w:r w:rsidR="00B96A59" w:rsidRPr="00B96A59">
        <w:t xml:space="preserve">Euroopan turvapaikka-asioiden tukivirasto </w:t>
      </w:r>
      <w:r w:rsidR="00CE22FF">
        <w:t>EUAA</w:t>
      </w:r>
      <w:r>
        <w:t xml:space="preserve"> kirjoittaa</w:t>
      </w:r>
      <w:r w:rsidR="00CE22FF">
        <w:t xml:space="preserve"> vuoden 2022 </w:t>
      </w:r>
      <w:r>
        <w:t>lähtömaatieto</w:t>
      </w:r>
      <w:r w:rsidR="00CE22FF">
        <w:t>raport</w:t>
      </w:r>
      <w:r>
        <w:t xml:space="preserve">issaan syyrialaisen </w:t>
      </w:r>
      <w:r w:rsidR="00F764C2">
        <w:t>asiantuntijan</w:t>
      </w:r>
      <w:r>
        <w:t xml:space="preserve"> </w:t>
      </w:r>
      <w:r w:rsidR="00B96A59">
        <w:t xml:space="preserve">arvioon </w:t>
      </w:r>
      <w:r w:rsidR="00F764C2">
        <w:t>perustue</w:t>
      </w:r>
      <w:r>
        <w:t>n, että väliaikainen vapautus myönnetään</w:t>
      </w:r>
      <w:r w:rsidR="00B96A59">
        <w:t xml:space="preserve"> ainoalle pojalle</w:t>
      </w:r>
      <w:r w:rsidR="009F37D9">
        <w:t xml:space="preserve"> kerrallaan</w:t>
      </w:r>
      <w:r>
        <w:t xml:space="preserve"> yhdeksi tai useammaksi vuodeksi.</w:t>
      </w:r>
      <w:r w:rsidR="00F764C2">
        <w:rPr>
          <w:rStyle w:val="Alaviitteenviite"/>
        </w:rPr>
        <w:footnoteReference w:id="49"/>
      </w:r>
      <w:r>
        <w:t xml:space="preserve"> </w:t>
      </w:r>
    </w:p>
    <w:p w14:paraId="4F928546" w14:textId="35B7E0F6" w:rsidR="0037402C" w:rsidRDefault="004F62BF" w:rsidP="00E33AC2">
      <w:r>
        <w:t xml:space="preserve">Ainoaksi pojaksi katsottavan asevelvollisen </w:t>
      </w:r>
      <w:r w:rsidR="00CE22FF">
        <w:t>v</w:t>
      </w:r>
      <w:r w:rsidR="00290541">
        <w:t>apautuksesta tulee pysyvä, kun</w:t>
      </w:r>
      <w:r w:rsidR="00C149E8">
        <w:t xml:space="preserve"> hänen äitinsä täyttää 50 vuotta tai isänsä</w:t>
      </w:r>
      <w:r w:rsidR="00E95AC3">
        <w:t xml:space="preserve"> </w:t>
      </w:r>
      <w:r w:rsidR="00C149E8">
        <w:t>60 vuotta</w:t>
      </w:r>
      <w:r w:rsidR="00683AE2">
        <w:t>, kun</w:t>
      </w:r>
      <w:r w:rsidR="00E95AC3">
        <w:t>nes</w:t>
      </w:r>
      <w:r w:rsidR="00683AE2">
        <w:t xml:space="preserve"> </w:t>
      </w:r>
      <w:r w:rsidR="00782D1D">
        <w:t xml:space="preserve">yksi </w:t>
      </w:r>
      <w:r w:rsidR="00683AE2">
        <w:t>tai molemmat hänen vanhemmistaan eivät enää kykene saamaan lapsia, tai kun</w:t>
      </w:r>
      <w:r w:rsidR="00E95AC3">
        <w:t>nes</w:t>
      </w:r>
      <w:r w:rsidR="00683AE2">
        <w:t xml:space="preserve"> yksi tai molemmat hänen vanhemmistaan ovat kuolleet.</w:t>
      </w:r>
      <w:r w:rsidR="00E60763">
        <w:t xml:space="preserve"> Tämän jälkeen vapautuksen uusimista ei enää tarvita.</w:t>
      </w:r>
      <w:r w:rsidR="003E2E5A">
        <w:rPr>
          <w:rStyle w:val="Alaviitteenviite"/>
        </w:rPr>
        <w:footnoteReference w:id="50"/>
      </w:r>
      <w:r w:rsidR="006C45B4">
        <w:t xml:space="preserve"> </w:t>
      </w:r>
    </w:p>
    <w:p w14:paraId="430FA366" w14:textId="0DEEB20C" w:rsidR="00C71F3D" w:rsidRDefault="0092531E" w:rsidP="00E33AC2">
      <w:r>
        <w:t xml:space="preserve">Syyrian valtiollinen uutiskanava SANA </w:t>
      </w:r>
      <w:r w:rsidR="00895050">
        <w:t>julkisti</w:t>
      </w:r>
      <w:r>
        <w:t xml:space="preserve"> 6.8.</w:t>
      </w:r>
      <w:r w:rsidR="006462A2">
        <w:t xml:space="preserve">2014 </w:t>
      </w:r>
      <w:r w:rsidR="00895050">
        <w:t>uuden</w:t>
      </w:r>
      <w:r>
        <w:t xml:space="preserve"> voimaan tulle</w:t>
      </w:r>
      <w:r w:rsidR="00895050">
        <w:t>en</w:t>
      </w:r>
      <w:r>
        <w:t xml:space="preserve"> </w:t>
      </w:r>
      <w:r w:rsidR="00290541">
        <w:t>lainsäädännöllise</w:t>
      </w:r>
      <w:r w:rsidR="00895050">
        <w:t>n</w:t>
      </w:r>
      <w:r>
        <w:t xml:space="preserve"> </w:t>
      </w:r>
      <w:r w:rsidR="00290541">
        <w:t>asetukse</w:t>
      </w:r>
      <w:r w:rsidR="00895050">
        <w:t>n</w:t>
      </w:r>
      <w:r w:rsidR="00290541">
        <w:t xml:space="preserve"> </w:t>
      </w:r>
      <w:r>
        <w:t xml:space="preserve">nro </w:t>
      </w:r>
      <w:r w:rsidR="00290541">
        <w:t>33/2014</w:t>
      </w:r>
      <w:r>
        <w:t xml:space="preserve">. </w:t>
      </w:r>
      <w:r w:rsidR="00290541">
        <w:t xml:space="preserve"> </w:t>
      </w:r>
      <w:r>
        <w:t xml:space="preserve">Asetuksen </w:t>
      </w:r>
      <w:r w:rsidR="00290541">
        <w:t>mukaan</w:t>
      </w:r>
      <w:r w:rsidR="006462A2">
        <w:t xml:space="preserve"> </w:t>
      </w:r>
      <w:r w:rsidR="00290541">
        <w:t xml:space="preserve">perheen pojista yksi voi </w:t>
      </w:r>
      <w:r w:rsidR="006462A2">
        <w:t xml:space="preserve">lykätä </w:t>
      </w:r>
      <w:r w:rsidR="00290541">
        <w:t>ase</w:t>
      </w:r>
      <w:r w:rsidR="006462A2">
        <w:t>palvelustaan</w:t>
      </w:r>
      <w:r w:rsidR="00290541">
        <w:t>, jos</w:t>
      </w:r>
      <w:r w:rsidR="006462A2">
        <w:t xml:space="preserve"> </w:t>
      </w:r>
      <w:r w:rsidR="00290541">
        <w:t>kaksi hänen veljistään on suorittamassa pakollista tai vapaaehtoista asepalvelusta tai reservipalvelusta</w:t>
      </w:r>
      <w:r w:rsidR="006462A2">
        <w:t xml:space="preserve">. Jos perheessä on yli viisi </w:t>
      </w:r>
      <w:r w:rsidR="00290541">
        <w:t>poika</w:t>
      </w:r>
      <w:r w:rsidR="00F85A8E">
        <w:t>a</w:t>
      </w:r>
      <w:r w:rsidR="00290541">
        <w:t xml:space="preserve"> </w:t>
      </w:r>
      <w:r w:rsidR="006462A2">
        <w:t xml:space="preserve">palvelemassa samaan aikaan, kaksi muuta veljeä </w:t>
      </w:r>
      <w:r w:rsidR="00290541">
        <w:t xml:space="preserve">saavat </w:t>
      </w:r>
      <w:r w:rsidR="006462A2">
        <w:t xml:space="preserve">jäädä </w:t>
      </w:r>
      <w:r w:rsidR="00F85A8E">
        <w:t xml:space="preserve">kotiin </w:t>
      </w:r>
      <w:r w:rsidR="006462A2">
        <w:t xml:space="preserve">odottamaan. </w:t>
      </w:r>
      <w:r w:rsidR="00D801C9">
        <w:t xml:space="preserve">Yhdeksän armeijassa palvelevan </w:t>
      </w:r>
      <w:r w:rsidR="00290541">
        <w:t>pojan</w:t>
      </w:r>
      <w:r w:rsidR="00D801C9">
        <w:t xml:space="preserve"> tapauksessa kotiin on saanut jäädä kolme veljeä.</w:t>
      </w:r>
      <w:r w:rsidR="00283B96">
        <w:rPr>
          <w:rStyle w:val="Alaviitteenviite"/>
        </w:rPr>
        <w:footnoteReference w:id="51"/>
      </w:r>
      <w:r w:rsidR="00D801C9">
        <w:t xml:space="preserve"> </w:t>
      </w:r>
      <w:r w:rsidR="007F49F8">
        <w:t>Hollannin</w:t>
      </w:r>
      <w:r w:rsidR="00D801C9">
        <w:t xml:space="preserve"> ulkoministeriön haastattelemien lähteiden mukaan tätä sääntöä on noudatettu edelleen vuonna 2023.</w:t>
      </w:r>
      <w:r w:rsidR="00D801C9">
        <w:rPr>
          <w:rStyle w:val="Alaviitteenviite"/>
        </w:rPr>
        <w:footnoteReference w:id="52"/>
      </w:r>
    </w:p>
    <w:p w14:paraId="70F4B927" w14:textId="0740AE80" w:rsidR="00214355" w:rsidRDefault="00DE36DD" w:rsidP="00720090">
      <w:r>
        <w:lastRenderedPageBreak/>
        <w:t>Syyrian ulkoministeriön mukaan ainoana miespuoleisena jälkeläisenä asepalveluksesta vapautetuille miehille myönnetään kuuden vuoden passi.</w:t>
      </w:r>
      <w:r>
        <w:rPr>
          <w:rStyle w:val="Alaviitteenviite"/>
        </w:rPr>
        <w:footnoteReference w:id="53"/>
      </w:r>
    </w:p>
    <w:p w14:paraId="77700FC4" w14:textId="77777777" w:rsidR="000951DD" w:rsidRDefault="003E2E5A" w:rsidP="003E2E5A">
      <w:pPr>
        <w:pStyle w:val="Otsikko3"/>
      </w:pPr>
      <w:r>
        <w:t>Terveyssy</w:t>
      </w:r>
      <w:r w:rsidR="009D74C8">
        <w:t>illä vapauttaminen</w:t>
      </w:r>
    </w:p>
    <w:p w14:paraId="2119C31F" w14:textId="40A1A721" w:rsidR="003E2E5A" w:rsidRDefault="00353410" w:rsidP="003E2E5A">
      <w:r>
        <w:t xml:space="preserve">Syyrian puolustusministeriön </w:t>
      </w:r>
      <w:r w:rsidR="0092531E">
        <w:t>pää</w:t>
      </w:r>
      <w:r w:rsidR="00F41783">
        <w:t xml:space="preserve">rekrytointiosaston </w:t>
      </w:r>
      <w:r>
        <w:t>mukaan</w:t>
      </w:r>
      <w:r w:rsidR="003E2E5A">
        <w:t xml:space="preserve"> pysyvistä terveysongelmista</w:t>
      </w:r>
      <w:r>
        <w:t xml:space="preserve"> kärsivä asevelvollinen</w:t>
      </w:r>
      <w:r w:rsidR="003E2E5A">
        <w:t xml:space="preserve"> voidaan tila</w:t>
      </w:r>
      <w:r w:rsidR="00B07ED6">
        <w:t xml:space="preserve">nteesta ja lääketieteellisestä </w:t>
      </w:r>
      <w:r w:rsidR="004E37C9">
        <w:t xml:space="preserve">diagnoosista </w:t>
      </w:r>
      <w:r w:rsidR="00B07ED6">
        <w:t xml:space="preserve">riippuen </w:t>
      </w:r>
      <w:r w:rsidR="003E2E5A">
        <w:t>joko</w:t>
      </w:r>
      <w:r w:rsidR="00B07ED6">
        <w:t xml:space="preserve"> vapauttaa palveluksesta, määrätä muihin kuin kenttätehtäviin </w:t>
      </w:r>
      <w:r w:rsidR="004E37C9">
        <w:t>(</w:t>
      </w:r>
      <w:r w:rsidR="0010685B">
        <w:t xml:space="preserve">ns. </w:t>
      </w:r>
      <w:r w:rsidR="004E37C9">
        <w:t xml:space="preserve">kiinteät tehtävät) </w:t>
      </w:r>
      <w:r w:rsidR="00B07ED6">
        <w:t>tai määrätä suorittamaan asepalvelus</w:t>
      </w:r>
      <w:r w:rsidR="004E37C9">
        <w:t xml:space="preserve"> normaalilla tavalla</w:t>
      </w:r>
      <w:r w:rsidR="00B07ED6">
        <w:t>.</w:t>
      </w:r>
      <w:r w:rsidR="00B07ED6">
        <w:rPr>
          <w:rStyle w:val="Alaviitteenviite"/>
        </w:rPr>
        <w:footnoteReference w:id="54"/>
      </w:r>
      <w:r w:rsidR="00123F36">
        <w:t xml:space="preserve"> </w:t>
      </w:r>
      <w:r w:rsidR="004408B3">
        <w:t xml:space="preserve">Hollannin </w:t>
      </w:r>
      <w:r w:rsidR="00123F36">
        <w:t>ulkoministeriön mukaan myös ”kiinteisiin tehtäviin” määrätyt joutuvat suorittamaan kuusi kuukautta kestävän sotilaskoulutuksen.</w:t>
      </w:r>
      <w:r w:rsidR="00123F36">
        <w:rPr>
          <w:rStyle w:val="Alaviitteenviite"/>
        </w:rPr>
        <w:footnoteReference w:id="55"/>
      </w:r>
      <w:r w:rsidR="00123F36">
        <w:t xml:space="preserve"> </w:t>
      </w:r>
    </w:p>
    <w:p w14:paraId="745F4BE8" w14:textId="33AA2BAB" w:rsidR="000951DD" w:rsidRDefault="0092531E" w:rsidP="006B02EB">
      <w:r>
        <w:t>Useiden eri lähteiden mukaan k</w:t>
      </w:r>
      <w:r w:rsidR="00123F36">
        <w:t>aikille 18-vuotta täyttäneille</w:t>
      </w:r>
      <w:r w:rsidR="00115220">
        <w:t xml:space="preserve"> </w:t>
      </w:r>
      <w:r w:rsidR="004E37C9">
        <w:t>asevelvollis</w:t>
      </w:r>
      <w:r w:rsidR="00115220">
        <w:t>ille teh</w:t>
      </w:r>
      <w:r w:rsidR="00AB3E98">
        <w:t xml:space="preserve">dään </w:t>
      </w:r>
      <w:r w:rsidR="00B07ED6">
        <w:t>rutiinitoimenpi</w:t>
      </w:r>
      <w:r w:rsidR="00AB3E98">
        <w:t>teenä lääkärintarkastus</w:t>
      </w:r>
      <w:r w:rsidR="00123F36">
        <w:t>, jonka tulokset merkitään sotilaspassiin.</w:t>
      </w:r>
      <w:r w:rsidR="004E37C9">
        <w:t xml:space="preserve"> </w:t>
      </w:r>
      <w:r w:rsidR="00B07ED6">
        <w:t xml:space="preserve">Vuoden 2011 jälkeen korruptio </w:t>
      </w:r>
      <w:r w:rsidR="004E37C9">
        <w:t>lääkärintarkastusten yhteydessä</w:t>
      </w:r>
      <w:r w:rsidR="00123F36">
        <w:t xml:space="preserve"> yleistyi. Asevelvolliset saattavat pyrkiä</w:t>
      </w:r>
      <w:r w:rsidR="004E37C9">
        <w:t xml:space="preserve"> lahjomaan lääkäreitä</w:t>
      </w:r>
      <w:r w:rsidR="00115220">
        <w:t xml:space="preserve"> </w:t>
      </w:r>
      <w:r w:rsidR="00263C18">
        <w:t xml:space="preserve">saadakseen tarkastuksessa joko osittain tai kokonaan hylkäävän arvion voidakseen välttää </w:t>
      </w:r>
      <w:r w:rsidR="004E37C9">
        <w:t>asepalveluksen terveyssyiden perusteella</w:t>
      </w:r>
      <w:r w:rsidR="00B07ED6">
        <w:t>.</w:t>
      </w:r>
      <w:r w:rsidR="00B07ED6">
        <w:rPr>
          <w:rStyle w:val="Alaviitteenviite"/>
        </w:rPr>
        <w:footnoteReference w:id="56"/>
      </w:r>
      <w:r w:rsidR="006B02EB">
        <w:t xml:space="preserve"> </w:t>
      </w:r>
      <w:r w:rsidR="00E50248">
        <w:t>Vuonna 2013</w:t>
      </w:r>
      <w:r w:rsidR="004E37C9">
        <w:t xml:space="preserve"> terveyssyiden perusteella vapaut</w:t>
      </w:r>
      <w:r w:rsidR="00AB3E98">
        <w:t xml:space="preserve">uksen saamisen </w:t>
      </w:r>
      <w:r w:rsidR="00E50248">
        <w:t>kriteereitä kiristettiin</w:t>
      </w:r>
      <w:r w:rsidR="00F423B6">
        <w:t xml:space="preserve">. Taustalla </w:t>
      </w:r>
      <w:r w:rsidR="00AB3E98">
        <w:t xml:space="preserve">oli </w:t>
      </w:r>
      <w:r w:rsidR="00E50248">
        <w:t>Syyrian armeija</w:t>
      </w:r>
      <w:r w:rsidR="00F423B6">
        <w:t>n</w:t>
      </w:r>
      <w:r w:rsidR="004E37C9">
        <w:t xml:space="preserve"> </w:t>
      </w:r>
      <w:r w:rsidR="00F423B6">
        <w:t>pula</w:t>
      </w:r>
      <w:r w:rsidR="00E50248">
        <w:t xml:space="preserve"> sotilaista ja p</w:t>
      </w:r>
      <w:r w:rsidR="00F423B6">
        <w:t>yrkimys</w:t>
      </w:r>
      <w:r w:rsidR="00E50248">
        <w:t xml:space="preserve"> estä</w:t>
      </w:r>
      <w:r w:rsidR="00F423B6">
        <w:t>ä</w:t>
      </w:r>
      <w:r w:rsidR="00E50248">
        <w:t xml:space="preserve"> </w:t>
      </w:r>
      <w:r w:rsidR="00F423B6">
        <w:t>lahjontaa</w:t>
      </w:r>
      <w:r w:rsidR="00E50248">
        <w:t>.</w:t>
      </w:r>
      <w:r w:rsidR="00E50248">
        <w:rPr>
          <w:rStyle w:val="Alaviitteenviite"/>
        </w:rPr>
        <w:footnoteReference w:id="57"/>
      </w:r>
    </w:p>
    <w:p w14:paraId="06F006B6" w14:textId="5571FB93" w:rsidR="00AB3E98" w:rsidRPr="007A2C62" w:rsidRDefault="0092531E" w:rsidP="008D34C8">
      <w:r>
        <w:t>Tanskan maahanmuuttoviraston vuoden 2024 lähtömaatietoraportin mukaan r</w:t>
      </w:r>
      <w:r w:rsidR="00AB3E98">
        <w:t>utiinitarkastus</w:t>
      </w:r>
      <w:r w:rsidR="006B02EB">
        <w:t xml:space="preserve"> sisältää </w:t>
      </w:r>
      <w:r w:rsidR="00F423B6">
        <w:t>mm.</w:t>
      </w:r>
      <w:r w:rsidR="006B02EB">
        <w:t xml:space="preserve"> pituuden, painon ja näön tarkastuksen. </w:t>
      </w:r>
      <w:r w:rsidR="00AB3E98">
        <w:t xml:space="preserve">Sen </w:t>
      </w:r>
      <w:r w:rsidR="00F423B6">
        <w:t>perusteella</w:t>
      </w:r>
      <w:r w:rsidR="006B02EB">
        <w:t xml:space="preserve"> asevelvollinen </w:t>
      </w:r>
      <w:r w:rsidR="00AB3E98">
        <w:t>todetaan sopivaksi</w:t>
      </w:r>
      <w:r w:rsidR="00F423B6">
        <w:t xml:space="preserve"> </w:t>
      </w:r>
      <w:r w:rsidR="006B02EB">
        <w:t>asepalvelukse</w:t>
      </w:r>
      <w:r w:rsidR="00123F36">
        <w:t>en</w:t>
      </w:r>
      <w:r w:rsidR="00F423B6">
        <w:t xml:space="preserve"> ta</w:t>
      </w:r>
      <w:r w:rsidR="006B02EB">
        <w:t xml:space="preserve">i </w:t>
      </w:r>
      <w:r w:rsidR="00115220">
        <w:t>vaihtoehtoisesti</w:t>
      </w:r>
      <w:r w:rsidR="00F423B6">
        <w:t xml:space="preserve"> </w:t>
      </w:r>
      <w:r w:rsidR="006B02EB">
        <w:t>lähetetään</w:t>
      </w:r>
      <w:r w:rsidR="00AB3E98">
        <w:t xml:space="preserve"> tarkempiin tutkimuksiin</w:t>
      </w:r>
      <w:r w:rsidR="00F423B6">
        <w:t xml:space="preserve"> sotilassairaalaan</w:t>
      </w:r>
      <w:r w:rsidR="006B02EB">
        <w:t xml:space="preserve"> lääketieteellise</w:t>
      </w:r>
      <w:r w:rsidR="00AB3E98">
        <w:t>en</w:t>
      </w:r>
      <w:r w:rsidR="006B02EB">
        <w:t xml:space="preserve"> komitea</w:t>
      </w:r>
      <w:r w:rsidR="00AB3E98">
        <w:t>an</w:t>
      </w:r>
      <w:r w:rsidR="006B02EB">
        <w:t xml:space="preserve">. </w:t>
      </w:r>
      <w:r w:rsidR="00AB3E98">
        <w:t>Komitea voi</w:t>
      </w:r>
      <w:r w:rsidR="006B02EB">
        <w:t xml:space="preserve"> </w:t>
      </w:r>
      <w:r w:rsidR="00F423B6">
        <w:t>päättää</w:t>
      </w:r>
      <w:r w:rsidR="00CD2677">
        <w:t xml:space="preserve"> asevelvolli</w:t>
      </w:r>
      <w:r w:rsidR="00F423B6">
        <w:t xml:space="preserve">sen </w:t>
      </w:r>
      <w:r w:rsidR="00CD2677">
        <w:t xml:space="preserve">palveluksesta </w:t>
      </w:r>
      <w:r w:rsidR="00F423B6">
        <w:t xml:space="preserve">vapauttamisesta </w:t>
      </w:r>
      <w:r w:rsidR="00CD2677">
        <w:t>terveyssyiden perusteella</w:t>
      </w:r>
      <w:r w:rsidR="00F423B6">
        <w:t xml:space="preserve"> tai </w:t>
      </w:r>
      <w:r w:rsidR="00CD2677">
        <w:t>todeta</w:t>
      </w:r>
      <w:r w:rsidR="00F423B6">
        <w:t xml:space="preserve"> hänet </w:t>
      </w:r>
      <w:r w:rsidR="00CD2677">
        <w:t>”kenttä</w:t>
      </w:r>
      <w:r w:rsidR="00AB3E98">
        <w:t>tehtäviin</w:t>
      </w:r>
      <w:r w:rsidR="00CD2677">
        <w:t xml:space="preserve"> sopimattomaksi”.</w:t>
      </w:r>
      <w:r w:rsidR="00AB3E98">
        <w:t xml:space="preserve"> </w:t>
      </w:r>
      <w:r w:rsidR="00C71F3D">
        <w:t xml:space="preserve">He arvioivat asevelvollisen terveysongelmien aiheuttaman vammaisuuden tai toimintakyvyttömyyden astetta. </w:t>
      </w:r>
      <w:r w:rsidR="00AB3E98">
        <w:t>A</w:t>
      </w:r>
      <w:r w:rsidR="00CD2677">
        <w:t>sevelvolli</w:t>
      </w:r>
      <w:r w:rsidR="00F423B6">
        <w:t>sen tulee</w:t>
      </w:r>
      <w:r w:rsidR="00CD2677">
        <w:t xml:space="preserve"> välittää </w:t>
      </w:r>
      <w:r w:rsidR="00AB3E98">
        <w:t xml:space="preserve">komitean antama </w:t>
      </w:r>
      <w:r w:rsidR="00AB3E98" w:rsidRPr="007A2C62">
        <w:t xml:space="preserve">lääketieteellisen lausunto </w:t>
      </w:r>
      <w:r w:rsidR="00CD2677" w:rsidRPr="007A2C62">
        <w:t>puolustusministeriölle.</w:t>
      </w:r>
      <w:r w:rsidR="00707F1A">
        <w:t xml:space="preserve"> </w:t>
      </w:r>
      <w:r w:rsidR="008D34C8" w:rsidRPr="007A2C62">
        <w:t>Kenttätehtäviin sopimattomaksi todetut henkilöt määrätään normaalisti muihin tehtäviin. Näitä ovat niin kutsutut ”kiinteät tehtävät”</w:t>
      </w:r>
      <w:r w:rsidR="008D34C8">
        <w:t>.</w:t>
      </w:r>
      <w:r w:rsidR="00707F1A" w:rsidRPr="00707F1A">
        <w:rPr>
          <w:rStyle w:val="Alaviitteenviite"/>
        </w:rPr>
        <w:t xml:space="preserve"> </w:t>
      </w:r>
      <w:r w:rsidR="00707F1A" w:rsidRPr="007A2C62">
        <w:rPr>
          <w:rStyle w:val="Alaviitteenviite"/>
        </w:rPr>
        <w:footnoteReference w:id="58"/>
      </w:r>
    </w:p>
    <w:p w14:paraId="06375E47" w14:textId="29506587" w:rsidR="00AB50D6" w:rsidRPr="007A2C62" w:rsidRDefault="00846CBE" w:rsidP="006B02EB">
      <w:r w:rsidRPr="007A2C62">
        <w:t xml:space="preserve">Tanskan </w:t>
      </w:r>
      <w:r w:rsidR="00707F1A">
        <w:t xml:space="preserve">vuoden 2024 raportissa haastateltujen asiantuntijoiden mukaan on </w:t>
      </w:r>
      <w:r w:rsidRPr="007A2C62">
        <w:t>k</w:t>
      </w:r>
      <w:r w:rsidR="00AB50D6" w:rsidRPr="007A2C62">
        <w:t>äytännössä</w:t>
      </w:r>
      <w:r w:rsidR="00707F1A">
        <w:t xml:space="preserve"> </w:t>
      </w:r>
      <w:r w:rsidR="00AB50D6" w:rsidRPr="007A2C62">
        <w:t>epäselvää, mitkä diagnoosit</w:t>
      </w:r>
      <w:r w:rsidR="00123F36" w:rsidRPr="007A2C62">
        <w:t xml:space="preserve"> </w:t>
      </w:r>
      <w:r w:rsidR="007473DE" w:rsidRPr="007A2C62">
        <w:t>käyvät</w:t>
      </w:r>
      <w:r w:rsidR="00123F36" w:rsidRPr="007A2C62">
        <w:t xml:space="preserve"> syyksi</w:t>
      </w:r>
      <w:r w:rsidRPr="007A2C62">
        <w:t xml:space="preserve"> asepalveluksesta vapauttamiseen </w:t>
      </w:r>
      <w:r w:rsidR="00123F36" w:rsidRPr="007A2C62">
        <w:t>ja</w:t>
      </w:r>
      <w:r w:rsidRPr="007A2C62">
        <w:t xml:space="preserve"> siihen, että henkilö </w:t>
      </w:r>
      <w:r w:rsidR="00115220" w:rsidRPr="007A2C62">
        <w:t>todetaan</w:t>
      </w:r>
      <w:r w:rsidRPr="007A2C62">
        <w:t xml:space="preserve"> kenttätehtäviin </w:t>
      </w:r>
      <w:r w:rsidR="0010685B" w:rsidRPr="007A2C62">
        <w:t>sopimattomaks</w:t>
      </w:r>
      <w:r w:rsidRPr="007A2C62">
        <w:t xml:space="preserve">i. </w:t>
      </w:r>
      <w:r w:rsidR="0010685B" w:rsidRPr="007A2C62">
        <w:t>Vapautuksen saavat</w:t>
      </w:r>
      <w:r w:rsidR="00C71F3D" w:rsidRPr="007A2C62">
        <w:t xml:space="preserve"> kuitenkin</w:t>
      </w:r>
      <w:r w:rsidR="0010685B" w:rsidRPr="007A2C62">
        <w:t xml:space="preserve"> </w:t>
      </w:r>
      <w:r w:rsidR="00A25AD9" w:rsidRPr="007A2C62">
        <w:t xml:space="preserve">henkilöt, joilla on ilmeisiä invaliditeetteja, kuten </w:t>
      </w:r>
      <w:r w:rsidR="0010685B" w:rsidRPr="007A2C62">
        <w:t>esimerkiksi</w:t>
      </w:r>
      <w:r w:rsidRPr="007A2C62">
        <w:t xml:space="preserve"> </w:t>
      </w:r>
      <w:r w:rsidR="00710CFB" w:rsidRPr="007A2C62">
        <w:t>täysin</w:t>
      </w:r>
      <w:r w:rsidRPr="007A2C62">
        <w:t xml:space="preserve"> soke</w:t>
      </w:r>
      <w:r w:rsidR="0010685B" w:rsidRPr="007A2C62">
        <w:t>at</w:t>
      </w:r>
      <w:r w:rsidRPr="007A2C62">
        <w:t xml:space="preserve"> tai halvaantune</w:t>
      </w:r>
      <w:r w:rsidR="0010685B" w:rsidRPr="007A2C62">
        <w:t>et.</w:t>
      </w:r>
      <w:r w:rsidRPr="007A2C62">
        <w:t xml:space="preserve"> Yle</w:t>
      </w:r>
      <w:r w:rsidR="00596A65" w:rsidRPr="007A2C62">
        <w:t>ensä</w:t>
      </w:r>
      <w:r w:rsidRPr="007A2C62">
        <w:t xml:space="preserve"> </w:t>
      </w:r>
      <w:r w:rsidR="0010685B" w:rsidRPr="007A2C62">
        <w:t xml:space="preserve">myös </w:t>
      </w:r>
      <w:r w:rsidR="000F565D" w:rsidRPr="007A2C62">
        <w:t>liikalihavat</w:t>
      </w:r>
      <w:r w:rsidRPr="007A2C62">
        <w:t xml:space="preserve">, </w:t>
      </w:r>
      <w:r w:rsidR="00707F1A">
        <w:t>heikkonäköiset ja/tai näkövammaiset</w:t>
      </w:r>
      <w:r w:rsidRPr="007A2C62">
        <w:t>, syö</w:t>
      </w:r>
      <w:r w:rsidR="0010685B" w:rsidRPr="007A2C62">
        <w:t>päsairaat</w:t>
      </w:r>
      <w:r w:rsidRPr="007A2C62">
        <w:t>, raajan</w:t>
      </w:r>
      <w:r w:rsidR="0010685B" w:rsidRPr="007A2C62">
        <w:t>sa</w:t>
      </w:r>
      <w:r w:rsidRPr="007A2C62">
        <w:t xml:space="preserve"> menet</w:t>
      </w:r>
      <w:r w:rsidR="0010685B" w:rsidRPr="007A2C62">
        <w:t xml:space="preserve">täneet </w:t>
      </w:r>
      <w:r w:rsidRPr="007A2C62">
        <w:t>tai miel</w:t>
      </w:r>
      <w:r w:rsidR="000F565D" w:rsidRPr="007A2C62">
        <w:t xml:space="preserve">enterveyden häiriöistä kärsivät </w:t>
      </w:r>
      <w:r w:rsidR="0010685B" w:rsidRPr="007A2C62">
        <w:t>saavat vapautuksen</w:t>
      </w:r>
      <w:r w:rsidRPr="007A2C62">
        <w:t>.</w:t>
      </w:r>
      <w:r w:rsidRPr="007A2C62">
        <w:rPr>
          <w:rStyle w:val="Alaviitteenviite"/>
        </w:rPr>
        <w:footnoteReference w:id="59"/>
      </w:r>
    </w:p>
    <w:p w14:paraId="4CCAD834" w14:textId="35834025" w:rsidR="003E364D" w:rsidRDefault="0031645F" w:rsidP="00720090">
      <w:r w:rsidRPr="007A2C62">
        <w:t>Vuosien varrella asepalveluksesta vapautumisen terveyssyiden perusteella on arvio</w:t>
      </w:r>
      <w:r w:rsidR="00062E83">
        <w:t>it</w:t>
      </w:r>
      <w:r w:rsidRPr="007A2C62">
        <w:t>u hankaloituneen.</w:t>
      </w:r>
      <w:r w:rsidR="00ED0F3F" w:rsidRPr="007A2C62">
        <w:t xml:space="preserve"> </w:t>
      </w:r>
      <w:r w:rsidRPr="007A2C62">
        <w:t>Tanskan maahanmuuttoviraston haastatteleman</w:t>
      </w:r>
      <w:r w:rsidR="00ED0F3F" w:rsidRPr="007A2C62">
        <w:t xml:space="preserve"> </w:t>
      </w:r>
      <w:proofErr w:type="spellStart"/>
      <w:r w:rsidR="00ED0F3F" w:rsidRPr="007A2C62">
        <w:t>Syrians</w:t>
      </w:r>
      <w:proofErr w:type="spellEnd"/>
      <w:r w:rsidR="00ED0F3F" w:rsidRPr="007A2C62">
        <w:t xml:space="preserve"> for </w:t>
      </w:r>
      <w:proofErr w:type="spellStart"/>
      <w:r w:rsidR="00ED0F3F" w:rsidRPr="007A2C62">
        <w:t>Truth</w:t>
      </w:r>
      <w:proofErr w:type="spellEnd"/>
      <w:r w:rsidR="00ED0F3F" w:rsidRPr="007A2C62">
        <w:t xml:space="preserve"> and </w:t>
      </w:r>
      <w:proofErr w:type="spellStart"/>
      <w:r w:rsidR="00ED0F3F" w:rsidRPr="007A2C62">
        <w:t>Justice</w:t>
      </w:r>
      <w:proofErr w:type="spellEnd"/>
      <w:r w:rsidR="00ED0F3F" w:rsidRPr="007A2C62">
        <w:t xml:space="preserve"> -järjestön mukaan jopa näkyvistä fyysisistä vammoista kärsiviä on rekrytoitu armeijaan.</w:t>
      </w:r>
      <w:r w:rsidR="00ED0F3F" w:rsidRPr="007A2C62">
        <w:rPr>
          <w:rStyle w:val="Alaviitteenviite"/>
        </w:rPr>
        <w:footnoteReference w:id="60"/>
      </w:r>
    </w:p>
    <w:p w14:paraId="1CD52A85" w14:textId="77777777" w:rsidR="007A4E47" w:rsidRDefault="007A4E47" w:rsidP="007A4E47">
      <w:pPr>
        <w:pStyle w:val="Otsikko3"/>
      </w:pPr>
      <w:r>
        <w:lastRenderedPageBreak/>
        <w:t>Terveyssyistä ”kiinteisiin tehtäviin” määrääminen</w:t>
      </w:r>
    </w:p>
    <w:p w14:paraId="38CCEBCF" w14:textId="3958E5A3" w:rsidR="000F565D" w:rsidRDefault="00986264" w:rsidP="006B02EB">
      <w:r>
        <w:t xml:space="preserve">Tanskan vuoden 2024 ja </w:t>
      </w:r>
      <w:proofErr w:type="spellStart"/>
      <w:r>
        <w:t>EUAA:n</w:t>
      </w:r>
      <w:proofErr w:type="spellEnd"/>
      <w:r>
        <w:t xml:space="preserve"> vuoden 2023 </w:t>
      </w:r>
      <w:r w:rsidR="004A29EF">
        <w:t>raporttien</w:t>
      </w:r>
      <w:r>
        <w:t xml:space="preserve"> mukaan t</w:t>
      </w:r>
      <w:r w:rsidR="000F565D">
        <w:t xml:space="preserve">erveyssyistä kokonaan vapauttamisen sijaan asevelvollisen on mahdollista tulla määrätyksi </w:t>
      </w:r>
      <w:r>
        <w:t xml:space="preserve">ns. </w:t>
      </w:r>
      <w:r w:rsidR="000F565D">
        <w:t>”kiinteisiin tehtäviin”</w:t>
      </w:r>
      <w:r w:rsidR="0064411B">
        <w:t xml:space="preserve">. </w:t>
      </w:r>
      <w:r w:rsidR="00AF01AE">
        <w:t xml:space="preserve">Tällöin asepalvelus suoritetaan esimerkiksi toimisto-, logistiikka-, keittiö-, tai vartiointitehtävissä. </w:t>
      </w:r>
      <w:r w:rsidR="00B3053E">
        <w:t>Miehet katsotaan kenttätehtäviin sopimattomiksi, mikäli heillä on kentälle sijoittamisen estäviä terveysongelmia</w:t>
      </w:r>
      <w:r w:rsidR="00165A8C">
        <w:t>,</w:t>
      </w:r>
      <w:r w:rsidR="00B3053E">
        <w:t xml:space="preserve"> mutta he eivät ole oikeutettuja palveluksesta </w:t>
      </w:r>
      <w:r w:rsidR="003E4F64">
        <w:t xml:space="preserve">kokonaan </w:t>
      </w:r>
      <w:r w:rsidR="00B3053E">
        <w:t>vapauttamiseen terveyssyiden perusteella.</w:t>
      </w:r>
      <w:r w:rsidR="00B3053E">
        <w:rPr>
          <w:rStyle w:val="Alaviitteenviite"/>
        </w:rPr>
        <w:footnoteReference w:id="61"/>
      </w:r>
    </w:p>
    <w:p w14:paraId="287F4695" w14:textId="57B3B97F" w:rsidR="000951DD" w:rsidRDefault="003337FA" w:rsidP="00B3053E">
      <w:r>
        <w:t xml:space="preserve">Tanskan </w:t>
      </w:r>
      <w:r w:rsidR="00F41783">
        <w:t xml:space="preserve">vuoden 2024 </w:t>
      </w:r>
      <w:r w:rsidR="00C10FC8">
        <w:t>raportissa</w:t>
      </w:r>
      <w:r>
        <w:t xml:space="preserve"> haastat</w:t>
      </w:r>
      <w:r w:rsidR="00C10FC8">
        <w:t xml:space="preserve">eltujen </w:t>
      </w:r>
      <w:r>
        <w:t>asiantuntijoiden mukaan on epäselvää, millä lääketieteellisillä perusteilla henkilö katsotaan kenttätehtäviin sopimattomaksi</w:t>
      </w:r>
      <w:r w:rsidR="009D74C8">
        <w:t>. P</w:t>
      </w:r>
      <w:r w:rsidR="001B639E">
        <w:t>äätös riippuu</w:t>
      </w:r>
      <w:r>
        <w:t xml:space="preserve"> sotilassairaalan lääketieteellisen komitean arviosta.  </w:t>
      </w:r>
      <w:proofErr w:type="spellStart"/>
      <w:r w:rsidR="000111FE" w:rsidRPr="005965AD">
        <w:t>Syrians</w:t>
      </w:r>
      <w:proofErr w:type="spellEnd"/>
      <w:r w:rsidR="000111FE" w:rsidRPr="005965AD">
        <w:t xml:space="preserve"> for </w:t>
      </w:r>
      <w:proofErr w:type="spellStart"/>
      <w:r w:rsidR="000111FE" w:rsidRPr="005965AD">
        <w:t>Truth</w:t>
      </w:r>
      <w:proofErr w:type="spellEnd"/>
      <w:r w:rsidR="000111FE" w:rsidRPr="005965AD">
        <w:t xml:space="preserve"> and </w:t>
      </w:r>
      <w:proofErr w:type="spellStart"/>
      <w:r w:rsidR="000111FE" w:rsidRPr="005965AD">
        <w:t>Justice</w:t>
      </w:r>
      <w:proofErr w:type="spellEnd"/>
      <w:r w:rsidR="000111FE" w:rsidRPr="005965AD">
        <w:t xml:space="preserve"> </w:t>
      </w:r>
      <w:r w:rsidR="000111FE">
        <w:t>-</w:t>
      </w:r>
      <w:r w:rsidR="000111FE" w:rsidRPr="005965AD">
        <w:t>järjestön</w:t>
      </w:r>
      <w:r w:rsidR="00B3053E">
        <w:t xml:space="preserve"> </w:t>
      </w:r>
      <w:r w:rsidR="000111FE">
        <w:t xml:space="preserve">mukaan ennen </w:t>
      </w:r>
      <w:r w:rsidR="00B3053E">
        <w:t xml:space="preserve">vuotta 2013 asevelvollisilla täytyi olla 40 </w:t>
      </w:r>
      <w:r w:rsidR="001B639E">
        <w:t>prosentin</w:t>
      </w:r>
      <w:r w:rsidR="00B3053E">
        <w:t xml:space="preserve"> </w:t>
      </w:r>
      <w:r w:rsidR="00C10FC8">
        <w:t>invaliditeetti</w:t>
      </w:r>
      <w:r w:rsidR="00B3053E">
        <w:t xml:space="preserve">, jotta heidät todettaisiin kenttätehtäviin sopimattomiksi. </w:t>
      </w:r>
      <w:r w:rsidR="001B639E">
        <w:t>H</w:t>
      </w:r>
      <w:r w:rsidR="00B3053E">
        <w:t>eikentyn</w:t>
      </w:r>
      <w:r w:rsidR="00165A8C">
        <w:t xml:space="preserve">eestä </w:t>
      </w:r>
      <w:r w:rsidR="00B3053E">
        <w:t>näkökyvy</w:t>
      </w:r>
      <w:r w:rsidR="00165A8C">
        <w:t>stä</w:t>
      </w:r>
      <w:r w:rsidR="00B3053E">
        <w:t xml:space="preserve"> tai silmäongelmi</w:t>
      </w:r>
      <w:r w:rsidR="00165A8C">
        <w:t>sta</w:t>
      </w:r>
      <w:r w:rsidR="00B3053E">
        <w:t xml:space="preserve"> </w:t>
      </w:r>
      <w:r w:rsidR="00165A8C">
        <w:t>kärsivät</w:t>
      </w:r>
      <w:r w:rsidR="00B3053E">
        <w:t xml:space="preserve"> henkilöt katsottiin tähän kategoriaan kuuluviksi ja heidät määrättiin ”kiinteisiin tehtäviin”. </w:t>
      </w:r>
      <w:r w:rsidR="001B639E">
        <w:t xml:space="preserve">Haastateltavan mukaan </w:t>
      </w:r>
      <w:r w:rsidR="00165A8C">
        <w:t>vuoden 2023 lopussa</w:t>
      </w:r>
      <w:r>
        <w:t xml:space="preserve"> </w:t>
      </w:r>
      <w:r w:rsidR="0028434E">
        <w:t>tällaisistakin ongelmista kärsivät henkilöt</w:t>
      </w:r>
      <w:r>
        <w:t xml:space="preserve"> </w:t>
      </w:r>
      <w:r w:rsidR="009D74C8">
        <w:t>on</w:t>
      </w:r>
      <w:r w:rsidR="00165A8C">
        <w:t xml:space="preserve"> määrätty</w:t>
      </w:r>
      <w:r w:rsidR="000111FE">
        <w:t xml:space="preserve"> </w:t>
      </w:r>
      <w:r w:rsidR="00165A8C">
        <w:t>tavalliseen</w:t>
      </w:r>
      <w:r>
        <w:t xml:space="preserve"> asepalvelukseen, jollei</w:t>
      </w:r>
      <w:r w:rsidR="000111FE">
        <w:t>vat</w:t>
      </w:r>
      <w:r>
        <w:t xml:space="preserve"> silmäongelma</w:t>
      </w:r>
      <w:r w:rsidR="000111FE">
        <w:t>t</w:t>
      </w:r>
      <w:r w:rsidR="009D74C8">
        <w:t xml:space="preserve"> ole</w:t>
      </w:r>
      <w:r>
        <w:t xml:space="preserve"> </w:t>
      </w:r>
      <w:r w:rsidR="00115220">
        <w:t xml:space="preserve">olleet </w:t>
      </w:r>
      <w:r>
        <w:t>vakav</w:t>
      </w:r>
      <w:r w:rsidR="000111FE">
        <w:t>ia</w:t>
      </w:r>
      <w:r>
        <w:t>.</w:t>
      </w:r>
      <w:r>
        <w:rPr>
          <w:rStyle w:val="Alaviitteenviite"/>
        </w:rPr>
        <w:footnoteReference w:id="62"/>
      </w:r>
    </w:p>
    <w:p w14:paraId="35C38890" w14:textId="6AA8AC18" w:rsidR="00DE25A8" w:rsidRDefault="00986264" w:rsidP="00B3053E">
      <w:r>
        <w:t xml:space="preserve">Raporttiin haastatellut asiantuntijat </w:t>
      </w:r>
      <w:r w:rsidR="003279F0">
        <w:t>mainitsivat joitakin diagnooseja, joiden perusteella henkilö voidaan</w:t>
      </w:r>
      <w:r w:rsidR="000111FE">
        <w:t xml:space="preserve"> katso</w:t>
      </w:r>
      <w:r w:rsidR="003279F0">
        <w:t xml:space="preserve">a </w:t>
      </w:r>
      <w:r w:rsidR="000111FE">
        <w:t>kenttätehtäviin sopimattomaksi. Näihin kuulu</w:t>
      </w:r>
      <w:r w:rsidR="00165A8C">
        <w:t xml:space="preserve">vat </w:t>
      </w:r>
      <w:r w:rsidR="000111FE">
        <w:t>mm. diabetes, heik</w:t>
      </w:r>
      <w:r w:rsidR="00473883">
        <w:t>entynyt näkö</w:t>
      </w:r>
      <w:r w:rsidR="00DE25A8">
        <w:t xml:space="preserve"> vaihtelevilla tasoilla</w:t>
      </w:r>
      <w:r w:rsidR="000111FE">
        <w:t>, sydänsairaudet, korkea verenpaine, kuulovammat, käsi- tai jalkavammat, astma ja jotkin krooniset sairaudet.</w:t>
      </w:r>
      <w:r w:rsidR="00DE25A8">
        <w:rPr>
          <w:rStyle w:val="Alaviitteenviite"/>
        </w:rPr>
        <w:footnoteReference w:id="63"/>
      </w:r>
      <w:r w:rsidR="000111FE">
        <w:t xml:space="preserve"> </w:t>
      </w:r>
    </w:p>
    <w:p w14:paraId="1B5AF8EA" w14:textId="098F5A69" w:rsidR="00445D05" w:rsidRDefault="00DE25A8" w:rsidP="00720090">
      <w:r>
        <w:t>Myös vastuu</w:t>
      </w:r>
      <w:r w:rsidR="00165A8C">
        <w:t>-</w:t>
      </w:r>
      <w:r>
        <w:t xml:space="preserve">upseerin arvio saattaa vaikuttaa </w:t>
      </w:r>
      <w:r w:rsidR="00115220">
        <w:t>päätökseen.</w:t>
      </w:r>
      <w:r w:rsidR="00165A8C">
        <w:t xml:space="preserve"> </w:t>
      </w:r>
      <w:r w:rsidR="00986264">
        <w:t>Yksi Tanskan haastattelemista</w:t>
      </w:r>
      <w:r>
        <w:t xml:space="preserve"> </w:t>
      </w:r>
      <w:r w:rsidR="00986264">
        <w:t>asiantuntijoista</w:t>
      </w:r>
      <w:r>
        <w:t xml:space="preserve"> kertoi kuulleensa tapauksesta, jossa kuu</w:t>
      </w:r>
      <w:r w:rsidR="001918F3">
        <w:t xml:space="preserve">ro </w:t>
      </w:r>
      <w:r>
        <w:t>henkilö oli määrätty ensin palvelemaan ”kiinteissä tehtävissä”, kunnes hänet lopulta vapautettiin palveluksesta.</w:t>
      </w:r>
      <w:r>
        <w:rPr>
          <w:rStyle w:val="Alaviitteenviite"/>
        </w:rPr>
        <w:footnoteReference w:id="64"/>
      </w:r>
    </w:p>
    <w:p w14:paraId="0C0BE2EE" w14:textId="77777777" w:rsidR="00BB7774" w:rsidRDefault="00BB7774" w:rsidP="00BB7774">
      <w:pPr>
        <w:pStyle w:val="Otsikko3"/>
      </w:pPr>
      <w:r>
        <w:t xml:space="preserve">”Kiinteistä tehtävistä” </w:t>
      </w:r>
      <w:r w:rsidR="003E364D">
        <w:t>vapautuminen</w:t>
      </w:r>
      <w:r w:rsidR="00F85A8E">
        <w:t xml:space="preserve"> vapautusmaksu maksamalla</w:t>
      </w:r>
    </w:p>
    <w:p w14:paraId="3F0D8799" w14:textId="7CFFAF68" w:rsidR="00DE25A8" w:rsidRDefault="001D2A09" w:rsidP="00E12004">
      <w:r>
        <w:t>Syyriassa vuonna 2020 säädetyn</w:t>
      </w:r>
      <w:r w:rsidR="00BB7774">
        <w:t xml:space="preserve"> </w:t>
      </w:r>
      <w:r w:rsidR="001F1AA2">
        <w:t>l</w:t>
      </w:r>
      <w:r w:rsidR="001F1AA2" w:rsidRPr="001F1AA2">
        <w:t>ainsäädännölli</w:t>
      </w:r>
      <w:r w:rsidR="001F1AA2">
        <w:t>se</w:t>
      </w:r>
      <w:r w:rsidR="001F1AA2" w:rsidRPr="001F1AA2">
        <w:t>n asetu</w:t>
      </w:r>
      <w:r w:rsidR="001F1AA2">
        <w:t>ksen</w:t>
      </w:r>
      <w:r w:rsidR="001F1AA2" w:rsidRPr="001F1AA2">
        <w:t xml:space="preserve"> nro </w:t>
      </w:r>
      <w:r w:rsidR="001F1AA2" w:rsidRPr="001D2A09">
        <w:t>31/2020</w:t>
      </w:r>
      <w:r w:rsidR="00BB7774" w:rsidRPr="001D2A09">
        <w:t xml:space="preserve"> </w:t>
      </w:r>
      <w:r w:rsidR="00BB7774" w:rsidRPr="00BB3ACB">
        <w:t>mukaan</w:t>
      </w:r>
      <w:r w:rsidR="00BB7774">
        <w:t xml:space="preserve"> miehet, jotka katsotaan terveyssyiden perusteella kenttätehtäviin sopimattomiksi voivat vapautua ”kiinteissä tehtävissä” palvelemisesta 3000 </w:t>
      </w:r>
      <w:r w:rsidR="00EA6A25">
        <w:t xml:space="preserve">dollarin </w:t>
      </w:r>
      <w:r w:rsidR="00E12004">
        <w:t>suuruisen</w:t>
      </w:r>
      <w:r w:rsidR="00BB7774">
        <w:t xml:space="preserve"> maksun maksamalla.</w:t>
      </w:r>
      <w:r w:rsidR="00BB7774">
        <w:rPr>
          <w:rStyle w:val="Alaviitteenviite"/>
        </w:rPr>
        <w:footnoteReference w:id="65"/>
      </w:r>
      <w:r w:rsidR="00BB7774">
        <w:t xml:space="preserve"> </w:t>
      </w:r>
      <w:r w:rsidR="00374913">
        <w:t>Tästä mahdollisuudesta kertovat myös muun muassa EUAA vuoden 2023 raportissaan ja Syyrian puolustusministeriö verkkosivuillaan.</w:t>
      </w:r>
      <w:r w:rsidR="00374913">
        <w:rPr>
          <w:rStyle w:val="Alaviitteenviite"/>
        </w:rPr>
        <w:footnoteReference w:id="66"/>
      </w:r>
    </w:p>
    <w:p w14:paraId="0517C8D6" w14:textId="41277021" w:rsidR="0098438B" w:rsidRPr="0098438B" w:rsidRDefault="00986264" w:rsidP="0098438B">
      <w:r>
        <w:t>Tanskan</w:t>
      </w:r>
      <w:r w:rsidR="001E1AD3">
        <w:t xml:space="preserve"> maahanmuuttoviraston</w:t>
      </w:r>
      <w:r>
        <w:t xml:space="preserve"> vuoden 2024 raport</w:t>
      </w:r>
      <w:r w:rsidR="00374913">
        <w:t>in</w:t>
      </w:r>
      <w:r>
        <w:t xml:space="preserve"> mukaan </w:t>
      </w:r>
      <w:r w:rsidR="00374913">
        <w:t>u</w:t>
      </w:r>
      <w:r w:rsidR="0098438B">
        <w:t>seat miehet maksavat lahjuksia tai käyttävät sosiaalista pääomaansa (</w:t>
      </w:r>
      <w:proofErr w:type="spellStart"/>
      <w:r w:rsidR="0098438B">
        <w:t>wasta</w:t>
      </w:r>
      <w:proofErr w:type="spellEnd"/>
      <w:r w:rsidR="00421CF7">
        <w:t>)</w:t>
      </w:r>
      <w:r w:rsidR="00255073">
        <w:rPr>
          <w:rStyle w:val="Alaviitteenviite"/>
        </w:rPr>
        <w:footnoteReference w:id="67"/>
      </w:r>
      <w:r w:rsidR="0098438B">
        <w:t xml:space="preserve"> tullakseen todetuksi kenttäoperaatioihin sopimattomaksi ja määrätyksi ”kiinteisiin tehtäviin</w:t>
      </w:r>
      <w:r w:rsidR="003279F0">
        <w:t>”</w:t>
      </w:r>
      <w:r w:rsidR="00374913">
        <w:t>. ”Kiinteisiin tehtäviin” määrätyksi tuleminen mahdollistaa miehille</w:t>
      </w:r>
      <w:r w:rsidR="0098438B">
        <w:t xml:space="preserve"> 3</w:t>
      </w:r>
      <w:r w:rsidR="00374913">
        <w:t xml:space="preserve"> </w:t>
      </w:r>
      <w:r w:rsidR="0098438B">
        <w:t xml:space="preserve">000 </w:t>
      </w:r>
      <w:r w:rsidR="00EA6A25">
        <w:t>dollarin</w:t>
      </w:r>
      <w:r w:rsidR="0098438B">
        <w:t xml:space="preserve"> vapautusmaksu</w:t>
      </w:r>
      <w:r w:rsidR="00374913">
        <w:t>n maksamisen</w:t>
      </w:r>
      <w:r w:rsidR="0098438B">
        <w:t xml:space="preserve">. </w:t>
      </w:r>
      <w:r w:rsidR="00374913">
        <w:t>Tällaisten toimintatapojen</w:t>
      </w:r>
      <w:r w:rsidR="0098438B">
        <w:t xml:space="preserve"> arvioidaan olevan yleistä erityisesti sota</w:t>
      </w:r>
      <w:r w:rsidR="003E364D">
        <w:t>päälliköiden</w:t>
      </w:r>
      <w:r w:rsidR="0098438B">
        <w:t xml:space="preserve"> sisarusten, liikemiesten ja armeijapiir</w:t>
      </w:r>
      <w:r w:rsidR="003279F0">
        <w:t>eissä liikkuvien</w:t>
      </w:r>
      <w:r w:rsidR="00115220">
        <w:t xml:space="preserve"> </w:t>
      </w:r>
      <w:r w:rsidR="0098438B">
        <w:t xml:space="preserve">keskuudessa. Jossain tapauksessa kuitenkin myös </w:t>
      </w:r>
      <w:r w:rsidR="0098438B">
        <w:lastRenderedPageBreak/>
        <w:t xml:space="preserve">todellisista terveysongelmista kärsivät henkilöt </w:t>
      </w:r>
      <w:r w:rsidR="003E364D">
        <w:t xml:space="preserve">saattavat joutua </w:t>
      </w:r>
      <w:r w:rsidR="0098438B">
        <w:t xml:space="preserve">maksamaan lahjuksia </w:t>
      </w:r>
      <w:r w:rsidR="003279F0">
        <w:t>päästäkseen pois kenttätehtävistä</w:t>
      </w:r>
      <w:r w:rsidR="0098438B">
        <w:t>.</w:t>
      </w:r>
      <w:r w:rsidR="00214355">
        <w:rPr>
          <w:rStyle w:val="Alaviitteenviite"/>
        </w:rPr>
        <w:footnoteReference w:id="68"/>
      </w:r>
    </w:p>
    <w:p w14:paraId="7C805B75" w14:textId="5E9842D9" w:rsidR="00DE25A8" w:rsidRDefault="0098438B" w:rsidP="00B3053E">
      <w:r w:rsidRPr="00D16B7F">
        <w:t xml:space="preserve">Myös </w:t>
      </w:r>
      <w:proofErr w:type="spellStart"/>
      <w:r w:rsidR="008C7C41" w:rsidRPr="00D16B7F">
        <w:t>EUAA:n</w:t>
      </w:r>
      <w:proofErr w:type="spellEnd"/>
      <w:r w:rsidR="008C7C41" w:rsidRPr="00D16B7F">
        <w:t xml:space="preserve"> vuoden 2023 </w:t>
      </w:r>
      <w:r w:rsidR="00C10FC8">
        <w:t>lähtömaatieto</w:t>
      </w:r>
      <w:r w:rsidR="008C7C41" w:rsidRPr="00D16B7F">
        <w:t>raport</w:t>
      </w:r>
      <w:r w:rsidR="003E364D" w:rsidRPr="00D16B7F">
        <w:t>ti kertoo, että</w:t>
      </w:r>
      <w:r w:rsidR="00214F7E" w:rsidRPr="00D16B7F">
        <w:t xml:space="preserve"> lahjonta ja kiristys on yleistä terveyssyi</w:t>
      </w:r>
      <w:r w:rsidR="009D74C8" w:rsidRPr="00D16B7F">
        <w:t>tä</w:t>
      </w:r>
      <w:r w:rsidR="00214F7E" w:rsidRPr="00D16B7F">
        <w:t xml:space="preserve"> </w:t>
      </w:r>
      <w:r w:rsidR="003E364D" w:rsidRPr="00D16B7F">
        <w:t>arvioi</w:t>
      </w:r>
      <w:r w:rsidR="009D74C8" w:rsidRPr="00D16B7F">
        <w:t>taessa</w:t>
      </w:r>
      <w:r w:rsidR="00214F7E" w:rsidRPr="00D16B7F">
        <w:t>.</w:t>
      </w:r>
      <w:r w:rsidR="001E1AD3">
        <w:t xml:space="preserve"> </w:t>
      </w:r>
      <w:r w:rsidR="001E1AD3" w:rsidRPr="00D16B7F">
        <w:t xml:space="preserve"> </w:t>
      </w:r>
      <w:r w:rsidR="003E364D" w:rsidRPr="00D16B7F">
        <w:t>EUAA arvioi tämän johtuvan</w:t>
      </w:r>
      <w:r w:rsidR="00214F7E" w:rsidRPr="00D16B7F">
        <w:t xml:space="preserve"> siitä, että vapautusmaksun maksaminen ei ole mahdollista muille Syyriassa asuville </w:t>
      </w:r>
      <w:r w:rsidR="00EE6A29" w:rsidRPr="00D16B7F">
        <w:t xml:space="preserve">asevelvollisille </w:t>
      </w:r>
      <w:r w:rsidR="00214F7E" w:rsidRPr="00D16B7F">
        <w:t>kuin ”kiinteisiin tehtäviin” määrätyille ja yli 40-vuotiaille</w:t>
      </w:r>
      <w:r w:rsidRPr="00D16B7F">
        <w:t xml:space="preserve"> </w:t>
      </w:r>
      <w:r w:rsidR="00657788" w:rsidRPr="00D16B7F">
        <w:t>reservi</w:t>
      </w:r>
      <w:r w:rsidR="00186411" w:rsidRPr="00D16B7F">
        <w:t>palvelukseen kutsutuille</w:t>
      </w:r>
      <w:r w:rsidR="00657788" w:rsidRPr="00D16B7F">
        <w:t xml:space="preserve"> </w:t>
      </w:r>
      <w:r w:rsidRPr="00D16B7F">
        <w:t>miehille</w:t>
      </w:r>
      <w:r w:rsidR="00214F7E" w:rsidRPr="00D16B7F">
        <w:t>.</w:t>
      </w:r>
      <w:r w:rsidR="00214355" w:rsidRPr="00D16B7F">
        <w:rPr>
          <w:rStyle w:val="Alaviitteenviite"/>
        </w:rPr>
        <w:footnoteReference w:id="69"/>
      </w:r>
      <w:r w:rsidR="001D20B8" w:rsidRPr="00D16B7F">
        <w:t xml:space="preserve"> </w:t>
      </w:r>
      <w:proofErr w:type="gramStart"/>
      <w:r w:rsidR="001D20B8" w:rsidRPr="00D16B7F">
        <w:t>Elokuusta</w:t>
      </w:r>
      <w:proofErr w:type="gramEnd"/>
      <w:r w:rsidR="001D20B8" w:rsidRPr="00D16B7F">
        <w:t xml:space="preserve"> 2024 lähtien vapautusmaksun maksaminen on ollut mahdollista myös yli 38-vuotiaille reservipalvelukseen kutsutuille miehille.</w:t>
      </w:r>
      <w:r w:rsidR="001D20B8" w:rsidRPr="00D16B7F">
        <w:rPr>
          <w:rStyle w:val="Alaviitteenviite"/>
        </w:rPr>
        <w:footnoteReference w:id="70"/>
      </w:r>
    </w:p>
    <w:p w14:paraId="64E49DD4" w14:textId="764FAB96" w:rsidR="00214355" w:rsidRDefault="00374913" w:rsidP="00720090">
      <w:r>
        <w:t xml:space="preserve">Tanskan vuoden 2024 raportissa haasteltujen asiantuntijoiden mukaan Syyrian hallinto yleensä noudattaa </w:t>
      </w:r>
      <w:r w:rsidR="001E1AD3">
        <w:t xml:space="preserve">”kiinteistä tehtävistä” vapauttavan </w:t>
      </w:r>
      <w:r w:rsidR="004A29EF">
        <w:t xml:space="preserve">rahallisen </w:t>
      </w:r>
      <w:r w:rsidR="00895050">
        <w:t>korvauksen</w:t>
      </w:r>
      <w:r w:rsidR="001E1AD3">
        <w:t xml:space="preserve"> ma</w:t>
      </w:r>
      <w:r w:rsidR="00CA0CF0">
        <w:t>ksamiseen liittyviä sääntöjä.</w:t>
      </w:r>
      <w:r>
        <w:rPr>
          <w:rStyle w:val="Alaviitteenviite"/>
        </w:rPr>
        <w:footnoteReference w:id="71"/>
      </w:r>
      <w:r>
        <w:t xml:space="preserve"> </w:t>
      </w:r>
      <w:r w:rsidR="00CD0AE0">
        <w:t xml:space="preserve">Syyrian ulkoministeriön mukaan terveyssyistä asepalveluksesta vapautetuille miehille </w:t>
      </w:r>
      <w:r w:rsidR="009442C0">
        <w:t>ja pakollisen asepalveluksen suorittaneille miehille myönnetään kuuden vuoden passi.</w:t>
      </w:r>
      <w:r w:rsidR="00CD0AE0">
        <w:rPr>
          <w:rStyle w:val="Alaviitteenviite"/>
        </w:rPr>
        <w:footnoteReference w:id="72"/>
      </w:r>
    </w:p>
    <w:p w14:paraId="3187BD83" w14:textId="5E5CA727" w:rsidR="00B3053E" w:rsidRPr="00BC19BA" w:rsidRDefault="00CA0CF0" w:rsidP="00214355">
      <w:pPr>
        <w:pStyle w:val="Otsikko3"/>
      </w:pPr>
      <w:r>
        <w:t>Vapautusmaksut ulkomailla asuville syyrialaisille</w:t>
      </w:r>
    </w:p>
    <w:p w14:paraId="3F7E08DB" w14:textId="216FA759" w:rsidR="00900ADC" w:rsidRPr="00BC19BA" w:rsidRDefault="00186411" w:rsidP="00900ADC">
      <w:r w:rsidRPr="00BC19BA">
        <w:t xml:space="preserve">Ulkomailla asuvat </w:t>
      </w:r>
      <w:r w:rsidR="001F1AA2" w:rsidRPr="00BC19BA">
        <w:t xml:space="preserve">syyrialaiset </w:t>
      </w:r>
      <w:r w:rsidRPr="00BC19BA">
        <w:t xml:space="preserve">asepalvelusikäiset miehet voivat </w:t>
      </w:r>
      <w:r w:rsidR="00160AED" w:rsidRPr="00BC19BA">
        <w:t xml:space="preserve">maksaa </w:t>
      </w:r>
      <w:r w:rsidR="00AF3880" w:rsidRPr="00BC19BA">
        <w:t xml:space="preserve">rahallisen korvauksen </w:t>
      </w:r>
      <w:r w:rsidR="008B573D" w:rsidRPr="00BC19BA">
        <w:t>(</w:t>
      </w:r>
      <w:r w:rsidR="008B573D" w:rsidRPr="00BC19BA">
        <w:rPr>
          <w:rFonts w:cs="Calibri" w:hint="eastAsia"/>
          <w:rtl/>
        </w:rPr>
        <w:t>البدل</w:t>
      </w:r>
      <w:r w:rsidR="008B573D" w:rsidRPr="00BC19BA">
        <w:rPr>
          <w:rFonts w:cs="Calibri"/>
          <w:rtl/>
        </w:rPr>
        <w:t xml:space="preserve"> </w:t>
      </w:r>
      <w:r w:rsidR="008B573D" w:rsidRPr="00BC19BA">
        <w:rPr>
          <w:rFonts w:cs="Calibri" w:hint="eastAsia"/>
          <w:rtl/>
        </w:rPr>
        <w:t>النقدي</w:t>
      </w:r>
      <w:r w:rsidR="008B573D" w:rsidRPr="00BC19BA">
        <w:rPr>
          <w:rFonts w:cs="Calibri"/>
        </w:rPr>
        <w:t>)</w:t>
      </w:r>
      <w:r w:rsidR="008B573D" w:rsidRPr="00BC19BA">
        <w:t xml:space="preserve"> </w:t>
      </w:r>
      <w:r w:rsidR="00160AED" w:rsidRPr="00BC19BA">
        <w:t xml:space="preserve">asepalveluksesta vapautuakseen. </w:t>
      </w:r>
      <w:r w:rsidR="00AF3880" w:rsidRPr="00BC19BA">
        <w:t>Vapautusm</w:t>
      </w:r>
      <w:r w:rsidR="001F1AA2" w:rsidRPr="00BC19BA">
        <w:t xml:space="preserve">aksun summa riippuu ulkomailla asutun ajan pituudesta. </w:t>
      </w:r>
      <w:bookmarkStart w:id="1" w:name="_Hlk179280348"/>
      <w:r w:rsidR="001F1AA2" w:rsidRPr="00BC19BA">
        <w:t xml:space="preserve">Lainsäädännöllinen asetus nro 31/2020 </w:t>
      </w:r>
      <w:bookmarkEnd w:id="1"/>
      <w:r w:rsidR="001F1AA2" w:rsidRPr="00BC19BA">
        <w:t>määr</w:t>
      </w:r>
      <w:r w:rsidR="009D74C8" w:rsidRPr="00BC19BA">
        <w:t>ää</w:t>
      </w:r>
      <w:r w:rsidR="001F1AA2" w:rsidRPr="00BC19BA">
        <w:t>, että mitä pidempään henkilö on asunut ulkomailla, sitä pienempi maksu hänen on maksettava. Henkilö, joka on asunut ulkomailla yksi, kaksi tai kolme vuotta joutuu maksamaan 10 000, 9 000, tai 8 000 dollaria näiden vuosien mukaisesti.</w:t>
      </w:r>
      <w:r w:rsidR="00BB401F" w:rsidRPr="00BC19BA">
        <w:t xml:space="preserve"> Yli neljä vuotta ulkomailla asuneille </w:t>
      </w:r>
      <w:r w:rsidR="009D74C8" w:rsidRPr="00BC19BA">
        <w:t>maksu</w:t>
      </w:r>
      <w:r w:rsidR="00BB401F" w:rsidRPr="00BC19BA">
        <w:t xml:space="preserve"> on 7 000 dollaria.</w:t>
      </w:r>
      <w:r w:rsidR="001F1AA2" w:rsidRPr="00BC19BA">
        <w:rPr>
          <w:rStyle w:val="Alaviitteenviite"/>
        </w:rPr>
        <w:footnoteReference w:id="73"/>
      </w:r>
      <w:r w:rsidR="001F1AA2" w:rsidRPr="00BC19BA">
        <w:t xml:space="preserve"> Myös laittomasti maasta lähteneet ovat oikeutettuja </w:t>
      </w:r>
      <w:r w:rsidR="009D74C8" w:rsidRPr="00BC19BA">
        <w:t>vapautusmaksun</w:t>
      </w:r>
      <w:r w:rsidR="001F1AA2" w:rsidRPr="00BC19BA">
        <w:t xml:space="preserve"> maksamiseen.</w:t>
      </w:r>
      <w:r w:rsidR="001F1AA2" w:rsidRPr="00BC19BA">
        <w:rPr>
          <w:rStyle w:val="Alaviitteenviite"/>
        </w:rPr>
        <w:footnoteReference w:id="74"/>
      </w:r>
      <w:r w:rsidR="007C1BFC" w:rsidRPr="00BC19BA">
        <w:t xml:space="preserve"> </w:t>
      </w:r>
    </w:p>
    <w:p w14:paraId="61269139" w14:textId="2D166008" w:rsidR="00900ADC" w:rsidRPr="00BC19BA" w:rsidRDefault="00CA0CF0" w:rsidP="00900ADC">
      <w:r>
        <w:t xml:space="preserve">Hollannin ulkoministeriön ja </w:t>
      </w:r>
      <w:proofErr w:type="spellStart"/>
      <w:r>
        <w:t>EUAA:n</w:t>
      </w:r>
      <w:proofErr w:type="spellEnd"/>
      <w:r>
        <w:t xml:space="preserve"> vuonna 2023 julkaistujen raporttien mukaan a</w:t>
      </w:r>
      <w:r w:rsidR="00900ADC" w:rsidRPr="00BC19BA">
        <w:t>sevelvollisen täytyy pystyä todistamaan asu</w:t>
      </w:r>
      <w:r w:rsidR="009D74C8" w:rsidRPr="00BC19BA">
        <w:t>vansa</w:t>
      </w:r>
      <w:r w:rsidR="00900ADC" w:rsidRPr="00BC19BA">
        <w:t xml:space="preserve"> ulkomailla</w:t>
      </w:r>
      <w:r w:rsidR="009D74C8" w:rsidRPr="00BC19BA">
        <w:t xml:space="preserve"> voidakseen maksaa vapautusmaksu</w:t>
      </w:r>
      <w:r>
        <w:t xml:space="preserve">n </w:t>
      </w:r>
      <w:r w:rsidR="00900ADC" w:rsidRPr="00BC19BA">
        <w:t>Syyrian edustustoissa tai konsulaateissa. Jotkut edustustot julkaisevat vapautusmaksun maksaneiden nimet verkkosivuillaan. Todistus maksun maksamisesta merkitään myös miehen sotilaspassiin. Jos passi on jostain syystä kadonnut, voidaan todiste maksusta antaa myös erilliselle dokumentille.</w:t>
      </w:r>
      <w:r w:rsidR="00900ADC" w:rsidRPr="00BC19BA">
        <w:rPr>
          <w:rStyle w:val="Alaviitteenviite"/>
        </w:rPr>
        <w:footnoteReference w:id="75"/>
      </w:r>
      <w:r w:rsidR="00900ADC" w:rsidRPr="00BC19BA">
        <w:t xml:space="preserve"> </w:t>
      </w:r>
      <w:r w:rsidR="009D74C8" w:rsidRPr="00BC19BA">
        <w:t>Kun</w:t>
      </w:r>
      <w:r w:rsidR="00900ADC" w:rsidRPr="00BC19BA">
        <w:t xml:space="preserve"> ulkomailla asuva asevelvollinen on maksanut vapautusmaksun, hän voi pyytää Syyriassa asuvia sukulaisiaan poistattama</w:t>
      </w:r>
      <w:r w:rsidR="00812E5B" w:rsidRPr="00BC19BA">
        <w:t>an</w:t>
      </w:r>
      <w:r w:rsidR="00900ADC" w:rsidRPr="00BC19BA">
        <w:t xml:space="preserve"> nimensä asepalvelusta välttelevien listalta</w:t>
      </w:r>
      <w:r w:rsidR="00812E5B" w:rsidRPr="00BC19BA">
        <w:t xml:space="preserve"> paikallisessa </w:t>
      </w:r>
      <w:r w:rsidR="009D74C8" w:rsidRPr="00BC19BA">
        <w:t>kutsunta</w:t>
      </w:r>
      <w:r w:rsidR="00812E5B" w:rsidRPr="00BC19BA">
        <w:t>toimistossa</w:t>
      </w:r>
      <w:r w:rsidR="00900ADC" w:rsidRPr="00BC19BA">
        <w:t>.</w:t>
      </w:r>
      <w:r w:rsidR="00011B3F" w:rsidRPr="00BC19BA">
        <w:rPr>
          <w:rStyle w:val="Alaviitteenviite"/>
        </w:rPr>
        <w:footnoteReference w:id="76"/>
      </w:r>
    </w:p>
    <w:p w14:paraId="1F9E257B" w14:textId="38341213" w:rsidR="008B573D" w:rsidRDefault="00CA0CF0" w:rsidP="008B573D">
      <w:r>
        <w:t>Syyriassa vuonna 2020</w:t>
      </w:r>
      <w:r w:rsidR="00895050">
        <w:t xml:space="preserve"> julkistettu</w:t>
      </w:r>
      <w:r>
        <w:t xml:space="preserve"> l</w:t>
      </w:r>
      <w:r w:rsidR="00DA18F3" w:rsidRPr="00BC19BA">
        <w:t xml:space="preserve">ainsäädännöllinen asetus nro 31/2020 mahdollistaa myös ulkomailla asuvien </w:t>
      </w:r>
      <w:r w:rsidR="008B573D" w:rsidRPr="00BC19BA">
        <w:t>reserviläis</w:t>
      </w:r>
      <w:r w:rsidR="00DA18F3" w:rsidRPr="00BC19BA">
        <w:t>miesten vapau</w:t>
      </w:r>
      <w:r w:rsidR="007C1BFC" w:rsidRPr="00BC19BA">
        <w:t>tumisen reservi</w:t>
      </w:r>
      <w:r w:rsidR="009D74C8" w:rsidRPr="00BC19BA">
        <w:t>palveluksesta</w:t>
      </w:r>
      <w:r w:rsidR="007C1BFC" w:rsidRPr="00BC19BA">
        <w:t xml:space="preserve"> </w:t>
      </w:r>
      <w:r w:rsidR="00DA18F3" w:rsidRPr="00BC19BA">
        <w:t xml:space="preserve">5 000 </w:t>
      </w:r>
      <w:r w:rsidR="008B573D" w:rsidRPr="00BC19BA">
        <w:t>dollarin</w:t>
      </w:r>
      <w:r w:rsidR="00DA18F3" w:rsidRPr="00BC19BA">
        <w:t xml:space="preserve"> suuruisen </w:t>
      </w:r>
      <w:r w:rsidR="008B573D" w:rsidRPr="00BC19BA">
        <w:t>korvauksen</w:t>
      </w:r>
      <w:r w:rsidR="00DA18F3" w:rsidRPr="00BC19BA">
        <w:t xml:space="preserve"> </w:t>
      </w:r>
      <w:r w:rsidR="007C1BFC" w:rsidRPr="00BC19BA">
        <w:t>maksamalla.</w:t>
      </w:r>
      <w:r w:rsidR="007C1BFC" w:rsidRPr="00BC19BA">
        <w:rPr>
          <w:rStyle w:val="Alaviitteenviite"/>
        </w:rPr>
        <w:footnoteReference w:id="77"/>
      </w:r>
      <w:r w:rsidR="00DA18F3" w:rsidRPr="00BC19BA">
        <w:t xml:space="preserve"> </w:t>
      </w:r>
      <w:r w:rsidR="009D74C8" w:rsidRPr="00BC19BA">
        <w:t>A</w:t>
      </w:r>
      <w:r w:rsidR="008A4CCD" w:rsidRPr="00BC19BA">
        <w:t>siantunti</w:t>
      </w:r>
      <w:r w:rsidR="00B82B5F" w:rsidRPr="00BC19BA">
        <w:t>joiden</w:t>
      </w:r>
      <w:r w:rsidR="008A4CCD" w:rsidRPr="00BC19BA">
        <w:t xml:space="preserve"> mukaan Syyrian hallinto </w:t>
      </w:r>
      <w:r w:rsidR="00EE6A29" w:rsidRPr="00BC19BA">
        <w:t xml:space="preserve">on halunnut laajentaa </w:t>
      </w:r>
      <w:r w:rsidR="00F14763">
        <w:t>vapautusmaksujen</w:t>
      </w:r>
      <w:r w:rsidR="00EE6A29" w:rsidRPr="00BC19BA">
        <w:t xml:space="preserve"> maksamisen mahdollisuuden reserviläisille ja</w:t>
      </w:r>
      <w:r w:rsidR="008B573D" w:rsidRPr="00BC19BA">
        <w:t xml:space="preserve"> </w:t>
      </w:r>
      <w:r w:rsidR="003D7CA2" w:rsidRPr="00BC19BA">
        <w:t xml:space="preserve">vain </w:t>
      </w:r>
      <w:r w:rsidR="008B573D" w:rsidRPr="00BC19BA">
        <w:t>vähän aikaa</w:t>
      </w:r>
      <w:r w:rsidR="00EE6A29" w:rsidRPr="00BC19BA">
        <w:t xml:space="preserve"> ulkomailla asuneille miehille</w:t>
      </w:r>
      <w:r w:rsidR="00F14763">
        <w:t xml:space="preserve"> taloudellisista syistä. Vapautusmaksut ovat hallinnolle </w:t>
      </w:r>
      <w:r w:rsidR="002D6F4F" w:rsidRPr="00BC19BA">
        <w:t>hyvä tulonlähde</w:t>
      </w:r>
      <w:r w:rsidR="00F14763">
        <w:t>,</w:t>
      </w:r>
      <w:r w:rsidR="002D6F4F" w:rsidRPr="00BC19BA">
        <w:t xml:space="preserve"> ja se on </w:t>
      </w:r>
      <w:r w:rsidR="00EE6A29" w:rsidRPr="00BC19BA">
        <w:t>ulkomaisen valuutan tarpeessa.</w:t>
      </w:r>
      <w:r w:rsidR="00EE6A29" w:rsidRPr="00BC19BA">
        <w:rPr>
          <w:rStyle w:val="Alaviitteenviite"/>
        </w:rPr>
        <w:footnoteReference w:id="78"/>
      </w:r>
      <w:r w:rsidR="003D30C4">
        <w:t xml:space="preserve"> </w:t>
      </w:r>
    </w:p>
    <w:p w14:paraId="4482B6B6" w14:textId="4AF10259" w:rsidR="008B573D" w:rsidRDefault="003D30C4" w:rsidP="00720090">
      <w:r>
        <w:lastRenderedPageBreak/>
        <w:t xml:space="preserve">Syyrian ulkoministeriö </w:t>
      </w:r>
      <w:r w:rsidR="008B573D">
        <w:t>ohjeistaa verkkosivuillaan ulkomailla asuvia asevelvollisia yksityiskohtaisesti vapautusmaksun</w:t>
      </w:r>
      <w:r>
        <w:t xml:space="preserve"> maksamis</w:t>
      </w:r>
      <w:r w:rsidR="008B573D">
        <w:t>esta</w:t>
      </w:r>
      <w:r>
        <w:t>.</w:t>
      </w:r>
      <w:r w:rsidR="008B573D">
        <w:t xml:space="preserve"> Ulkoministeriön mukaan vapautusmaksun maksaneille myönnetään kuuden vuoden passi.</w:t>
      </w:r>
      <w:r>
        <w:rPr>
          <w:rStyle w:val="Alaviitteenviite"/>
        </w:rPr>
        <w:footnoteReference w:id="79"/>
      </w:r>
      <w:r w:rsidR="008B573D">
        <w:t xml:space="preserve"> </w:t>
      </w:r>
      <w:r w:rsidR="00F14763" w:rsidRPr="00F14763">
        <w:t>Tanskan maahanmuuttoviranomaisten vuonna 2020 julkaisemassa tiedonhankintamatkaraportissa</w:t>
      </w:r>
      <w:r w:rsidR="008B573D">
        <w:t xml:space="preserve"> haastateltu syyrialainen toimittaja ja tutkija </w:t>
      </w:r>
      <w:proofErr w:type="spellStart"/>
      <w:r w:rsidR="008B573D">
        <w:t>Asaad</w:t>
      </w:r>
      <w:proofErr w:type="spellEnd"/>
      <w:r w:rsidR="008B573D">
        <w:t xml:space="preserve"> Hanna kertoo tietävänsä ulkomailla asuvia syyrialaisia, jotka eivät suunnittele paluuta Syyriaan, mutta ovat maksaneet vapautusmaksun vain voidakseen hakea kuusi vuotta voimassaolevaa passia.</w:t>
      </w:r>
      <w:r w:rsidR="008B573D">
        <w:rPr>
          <w:rStyle w:val="Alaviitteenviite"/>
        </w:rPr>
        <w:footnoteReference w:id="80"/>
      </w:r>
    </w:p>
    <w:p w14:paraId="699B7F82" w14:textId="09A75E27" w:rsidR="008B573D" w:rsidRDefault="008C22D4" w:rsidP="008B573D">
      <w:pPr>
        <w:pStyle w:val="Otsikko3"/>
      </w:pPr>
      <w:bookmarkStart w:id="2" w:name="_Hlk180503745"/>
      <w:r>
        <w:t>Omaisuuden</w:t>
      </w:r>
      <w:r w:rsidR="001D16F2">
        <w:t xml:space="preserve"> haltuunotto</w:t>
      </w:r>
      <w:r>
        <w:t xml:space="preserve"> </w:t>
      </w:r>
      <w:r w:rsidR="00D7231E">
        <w:t>43</w:t>
      </w:r>
      <w:r w:rsidR="001241D3">
        <w:t xml:space="preserve"> </w:t>
      </w:r>
      <w:r w:rsidR="008B573D">
        <w:t>vuot</w:t>
      </w:r>
      <w:r>
        <w:t>ta</w:t>
      </w:r>
      <w:r w:rsidR="008B573D">
        <w:t xml:space="preserve"> </w:t>
      </w:r>
      <w:r>
        <w:t>täyttäneiltä</w:t>
      </w:r>
      <w:r w:rsidR="00764E6F">
        <w:t>,</w:t>
      </w:r>
      <w:r>
        <w:t xml:space="preserve"> </w:t>
      </w:r>
      <w:r w:rsidR="00D7231E">
        <w:t xml:space="preserve">vapautusmaksun </w:t>
      </w:r>
      <w:r w:rsidR="00B92783">
        <w:t>maksamatta jättäneiltä</w:t>
      </w:r>
      <w:r w:rsidR="008B573D">
        <w:t xml:space="preserve"> syyrialais</w:t>
      </w:r>
      <w:r>
        <w:t>ilta</w:t>
      </w:r>
    </w:p>
    <w:p w14:paraId="47BEFA1F" w14:textId="2FB0932C" w:rsidR="00357921" w:rsidRDefault="00D7231E" w:rsidP="00B92783">
      <w:r>
        <w:t>Syyrian puolustusministeriö kertoo verkkosivuillaan 43 vuotta täyttäneiden, ase</w:t>
      </w:r>
      <w:r w:rsidR="00845F5F">
        <w:t xml:space="preserve">velvollisuuden </w:t>
      </w:r>
      <w:r>
        <w:t>suorittama</w:t>
      </w:r>
      <w:r w:rsidR="00845F5F">
        <w:t>tta jättäneiden</w:t>
      </w:r>
      <w:r>
        <w:t xml:space="preserve"> miesten olevan velvollisia 8 000 dollarin suuruisen vapautusmaksun maksamiseen. Määräaika vapautusmaksun maksamiseen on kolme kuukautta miehen 43. syntymäpäivän jälkeen. Vapautusmaksuun lisätään 200 dollarin extramaksu jokaista määräajan ylittänyttä vuotta kohden. </w:t>
      </w:r>
      <w:r w:rsidR="00DE1B52">
        <w:t xml:space="preserve">Puolustusministeriön mukaan </w:t>
      </w:r>
      <w:r>
        <w:t>maksun jättämättä maksaneiden asevelvollisten kiinteä ja irtain omaisuus voidaan ottaa haltuun ja heille voidaan määrätä sakkorangaistus.</w:t>
      </w:r>
      <w:r w:rsidR="00B92783">
        <w:rPr>
          <w:rStyle w:val="Alaviitteenviite"/>
        </w:rPr>
        <w:footnoteReference w:id="81"/>
      </w:r>
      <w:r w:rsidR="00B92783">
        <w:t xml:space="preserve"> </w:t>
      </w:r>
    </w:p>
    <w:p w14:paraId="228EFB1B" w14:textId="2ACAAFAE" w:rsidR="00D7231E" w:rsidRDefault="00357921" w:rsidP="00845F5F">
      <w:r>
        <w:t xml:space="preserve">Tanskan maahanmuuttoviraston vuoden 2023 raportissa haastatellun asiantuntijan mukaan 43 vuotta </w:t>
      </w:r>
      <w:r w:rsidRPr="00B61B71">
        <w:t>täyttänei</w:t>
      </w:r>
      <w:r>
        <w:t xml:space="preserve">den </w:t>
      </w:r>
      <w:r w:rsidR="0087344E">
        <w:t>miesten</w:t>
      </w:r>
      <w:r>
        <w:t xml:space="preserve"> omaisuuden haltuunoton mahdollistava laki koskisi vain </w:t>
      </w:r>
      <w:r w:rsidRPr="00B61B71">
        <w:t>ulkomailla asuvi</w:t>
      </w:r>
      <w:r>
        <w:t>a</w:t>
      </w:r>
      <w:r w:rsidRPr="00B61B71">
        <w:t xml:space="preserve"> </w:t>
      </w:r>
      <w:r w:rsidR="0087344E">
        <w:t>syyrialaisia</w:t>
      </w:r>
      <w:r w:rsidRPr="00B61B71">
        <w:t>.</w:t>
      </w:r>
      <w:r w:rsidR="00845F5F">
        <w:t xml:space="preserve"> Tanskan raportin mukaan</w:t>
      </w:r>
      <w:r w:rsidR="00845F5F" w:rsidRPr="00B61B71">
        <w:t xml:space="preserve"> vapautusmaksujen maksaminen ulkomailla asuvien </w:t>
      </w:r>
      <w:r w:rsidR="00845F5F">
        <w:t xml:space="preserve">syyrialaisten </w:t>
      </w:r>
      <w:r w:rsidR="00845F5F" w:rsidRPr="00B61B71">
        <w:t>keskuudessa on yleistynyt</w:t>
      </w:r>
      <w:r w:rsidR="00845F5F">
        <w:t xml:space="preserve"> omaisuuden haltuunoton mahdollistavan lainsäädännön jälkeen.</w:t>
      </w:r>
      <w:bookmarkStart w:id="3" w:name="_Hlk179391386"/>
      <w:r w:rsidR="00845F5F">
        <w:rPr>
          <w:rStyle w:val="Alaviitteenviite"/>
        </w:rPr>
        <w:footnoteReference w:id="82"/>
      </w:r>
      <w:r w:rsidR="00845F5F">
        <w:t xml:space="preserve"> </w:t>
      </w:r>
      <w:bookmarkEnd w:id="3"/>
      <w:r w:rsidR="00D7231E">
        <w:t xml:space="preserve">Syyrian puolustusministeriö ei verkkosivuillaan </w:t>
      </w:r>
      <w:r w:rsidR="00EE7208">
        <w:t>spesifioi, koskeeko</w:t>
      </w:r>
      <w:r w:rsidR="00D7231E">
        <w:t xml:space="preserve"> velvollisuus 8 000 dollarin suuruisen vapautusmaksun maksamiseen </w:t>
      </w:r>
      <w:r w:rsidR="00EE7208">
        <w:t>Syyriassa vai sen ulkopuolella asuvia</w:t>
      </w:r>
      <w:r w:rsidR="00D7231E">
        <w:t xml:space="preserve">, 43 vuotta täyttäneitä </w:t>
      </w:r>
      <w:r w:rsidR="00845F5F">
        <w:t>miehiä</w:t>
      </w:r>
      <w:r w:rsidR="00D7231E">
        <w:t>.</w:t>
      </w:r>
      <w:r w:rsidR="00D7231E">
        <w:rPr>
          <w:rStyle w:val="Alaviitteenviite"/>
        </w:rPr>
        <w:footnoteReference w:id="83"/>
      </w:r>
    </w:p>
    <w:p w14:paraId="5923A6E6" w14:textId="289FB2AA" w:rsidR="00EE7208" w:rsidRDefault="00357921" w:rsidP="00263C18">
      <w:r w:rsidRPr="0014640A">
        <w:t xml:space="preserve">Syyria-asiantuntija </w:t>
      </w:r>
      <w:proofErr w:type="spellStart"/>
      <w:r w:rsidRPr="0014640A">
        <w:t>Muhsen</w:t>
      </w:r>
      <w:proofErr w:type="spellEnd"/>
      <w:r w:rsidRPr="0014640A">
        <w:t xml:space="preserve"> </w:t>
      </w:r>
      <w:proofErr w:type="spellStart"/>
      <w:r w:rsidRPr="0014640A">
        <w:t>al</w:t>
      </w:r>
      <w:proofErr w:type="spellEnd"/>
      <w:r w:rsidRPr="0014640A">
        <w:t>-Mustafa</w:t>
      </w:r>
      <w:r>
        <w:t xml:space="preserve"> </w:t>
      </w:r>
      <w:r w:rsidR="00A14F46">
        <w:t>kirjoittaa helmikuussa</w:t>
      </w:r>
      <w:r w:rsidR="00A14F46" w:rsidRPr="0014640A">
        <w:t xml:space="preserve"> 2020</w:t>
      </w:r>
      <w:r w:rsidR="00A14F46">
        <w:t xml:space="preserve"> julkaistussa artikkelissa </w:t>
      </w:r>
      <w:r w:rsidR="00A35F50">
        <w:t>omaisuuden haltuunottoa koskevan</w:t>
      </w:r>
      <w:r w:rsidR="00A14F46">
        <w:t xml:space="preserve"> </w:t>
      </w:r>
      <w:r w:rsidR="00435D42">
        <w:t xml:space="preserve">lainsäädännön </w:t>
      </w:r>
      <w:r w:rsidR="00A14F46">
        <w:t>tulleen voimaan</w:t>
      </w:r>
      <w:r w:rsidR="00FB2D99">
        <w:t xml:space="preserve"> 17.12.</w:t>
      </w:r>
      <w:r w:rsidR="00A14F46">
        <w:t xml:space="preserve">2019. </w:t>
      </w:r>
      <w:r w:rsidR="00AD0ACE">
        <w:t>A</w:t>
      </w:r>
      <w:r w:rsidR="00435D42">
        <w:t>rtikkelin mukaan joulukuussa 2019 tehty asetus</w:t>
      </w:r>
      <w:r w:rsidR="004A39B8">
        <w:t xml:space="preserve"> nro 39/2019</w:t>
      </w:r>
      <w:r w:rsidR="00435D42">
        <w:t xml:space="preserve"> teki muutoksen kaksi vuotta aiemmin säädettyyn asetukseen, joka mahdollisti kiinteän ja irtaimen omaisuuden väliaikaisen haltuunoton </w:t>
      </w:r>
      <w:r w:rsidR="00FB2D99">
        <w:t xml:space="preserve">yli 43 vuotiailta </w:t>
      </w:r>
      <w:r w:rsidR="00435D42">
        <w:t>miehiltä, jotka eivät ole maksaneet 8 000 dollarin vapautusmaksua. Vuoden 2019 asetus</w:t>
      </w:r>
      <w:r w:rsidR="00FB2D99">
        <w:t xml:space="preserve"> teki haltuunotosta </w:t>
      </w:r>
      <w:r w:rsidR="00435D42">
        <w:t>väliaikais</w:t>
      </w:r>
      <w:r w:rsidR="00FB2D99">
        <w:t>en sijaan</w:t>
      </w:r>
      <w:r w:rsidR="00435D42">
        <w:t xml:space="preserve"> </w:t>
      </w:r>
      <w:r w:rsidR="00FB2D99">
        <w:t>täytäntöönpantavan</w:t>
      </w:r>
      <w:r w:rsidR="00A135BD">
        <w:t xml:space="preserve">. Se </w:t>
      </w:r>
      <w:r w:rsidR="00FB2D99">
        <w:t xml:space="preserve">salli myös miesten vaimojen ja lasten omaisuuden väliaikaisen haltuunoton, kunnes heidän varallisuutensa </w:t>
      </w:r>
      <w:r w:rsidR="00A135BD">
        <w:t xml:space="preserve">voitaisiin todistaa </w:t>
      </w:r>
      <w:r w:rsidR="00FB2D99">
        <w:t>olevan peräisin muualta kuin kyseessä olevilta miehiltä.</w:t>
      </w:r>
      <w:r w:rsidR="00EE7208" w:rsidRPr="00EE7208">
        <w:rPr>
          <w:rStyle w:val="Alaviitteenviite"/>
        </w:rPr>
        <w:t xml:space="preserve"> </w:t>
      </w:r>
      <w:r w:rsidR="00EE7208">
        <w:rPr>
          <w:rStyle w:val="Alaviitteenviite"/>
        </w:rPr>
        <w:footnoteReference w:id="84"/>
      </w:r>
    </w:p>
    <w:p w14:paraId="5A636B03" w14:textId="7436A335" w:rsidR="00EE7208" w:rsidRDefault="00EE7208" w:rsidP="00EE7208">
      <w:r>
        <w:t xml:space="preserve">Syyrian talouteen keskittyvä </w:t>
      </w:r>
      <w:proofErr w:type="spellStart"/>
      <w:r>
        <w:t>The</w:t>
      </w:r>
      <w:proofErr w:type="spellEnd"/>
      <w:r>
        <w:t xml:space="preserve"> </w:t>
      </w:r>
      <w:proofErr w:type="spellStart"/>
      <w:r>
        <w:t>Syria</w:t>
      </w:r>
      <w:proofErr w:type="spellEnd"/>
      <w:r>
        <w:t xml:space="preserve"> Report -uutissivusto käsittelee ylläpitämällään </w:t>
      </w:r>
      <w:proofErr w:type="spellStart"/>
      <w:r w:rsidRPr="00453C49">
        <w:t>Housing</w:t>
      </w:r>
      <w:proofErr w:type="spellEnd"/>
      <w:r w:rsidRPr="00453C49">
        <w:t xml:space="preserve">, </w:t>
      </w:r>
      <w:proofErr w:type="spellStart"/>
      <w:r w:rsidRPr="00453C49">
        <w:t>Land</w:t>
      </w:r>
      <w:proofErr w:type="spellEnd"/>
      <w:r w:rsidRPr="00453C49">
        <w:t xml:space="preserve"> &amp; Pr</w:t>
      </w:r>
      <w:r w:rsidR="00A35F50">
        <w:t>o</w:t>
      </w:r>
      <w:r w:rsidRPr="00453C49">
        <w:t>perty Rights -</w:t>
      </w:r>
      <w:r>
        <w:t xml:space="preserve">alustalla 17.2.2021 </w:t>
      </w:r>
      <w:r w:rsidRPr="00453C49">
        <w:t>julkai</w:t>
      </w:r>
      <w:r>
        <w:t xml:space="preserve">stussa analyysissa Syyrian lainsäädännöllistä asetusta nro 39/2019. Analyysissa viitataan Syyrian informaatioministeriön 6.2.2021 julkaisemaan videoon, jossa haastatellaan Syyrian armeijan rekrytointiosaston vapautuksista vastaavan yksikön päällikköä, prikaatikenraali Elias </w:t>
      </w:r>
      <w:proofErr w:type="spellStart"/>
      <w:r>
        <w:t>Bitaria</w:t>
      </w:r>
      <w:proofErr w:type="spellEnd"/>
      <w:r>
        <w:t xml:space="preserve">. Analyysin mukaan </w:t>
      </w:r>
      <w:proofErr w:type="spellStart"/>
      <w:r>
        <w:t>Bitar</w:t>
      </w:r>
      <w:proofErr w:type="spellEnd"/>
      <w:r>
        <w:t xml:space="preserve"> sanoo videolla, että 43 vuotta täyttävien ja pakollisen asepalveluksen suorittamatta jättäneiden miesten täytyy maksaa vapautusmaksu riippumatta siitä, asuvatko he Syyriassa vai sen ulkopuolella. </w:t>
      </w:r>
      <w:proofErr w:type="spellStart"/>
      <w:r>
        <w:t>Bitarin</w:t>
      </w:r>
      <w:proofErr w:type="spellEnd"/>
      <w:r>
        <w:t xml:space="preserve"> mukaan vapautusmaksun maksamatta jättäneiden 43-vuotiaiden miesten </w:t>
      </w:r>
      <w:r>
        <w:lastRenderedPageBreak/>
        <w:t>omaisuudelle täyteen pannaan haltuunotto, joka voi koskea myös miehen sukulaisia ja huollettavia. Analyysissa kerrotaan vapautusmaksun summan olevan 8 000 dollaria.</w:t>
      </w:r>
      <w:r>
        <w:rPr>
          <w:rStyle w:val="Alaviitteenviite"/>
        </w:rPr>
        <w:footnoteReference w:id="85"/>
      </w:r>
      <w:r>
        <w:t xml:space="preserve"> </w:t>
      </w:r>
    </w:p>
    <w:p w14:paraId="44A50477" w14:textId="27C30A6E" w:rsidR="00EE7208" w:rsidRPr="00A950EB" w:rsidRDefault="00EE7208" w:rsidP="00EE7208">
      <w:proofErr w:type="spellStart"/>
      <w:r w:rsidRPr="00252BD5">
        <w:t>Tahrir</w:t>
      </w:r>
      <w:proofErr w:type="spellEnd"/>
      <w:r w:rsidRPr="00252BD5">
        <w:t xml:space="preserve"> Institute for </w:t>
      </w:r>
      <w:proofErr w:type="spellStart"/>
      <w:r w:rsidRPr="00252BD5">
        <w:t>Middle</w:t>
      </w:r>
      <w:proofErr w:type="spellEnd"/>
      <w:r w:rsidRPr="00252BD5">
        <w:t xml:space="preserve"> East </w:t>
      </w:r>
      <w:proofErr w:type="spellStart"/>
      <w:r w:rsidRPr="00252BD5">
        <w:t>Policy</w:t>
      </w:r>
      <w:proofErr w:type="spellEnd"/>
      <w:r w:rsidRPr="00252BD5">
        <w:t xml:space="preserve"> (TIMEP) -</w:t>
      </w:r>
      <w:proofErr w:type="spellStart"/>
      <w:r w:rsidRPr="00252BD5">
        <w:t>ajatushautumo</w:t>
      </w:r>
      <w:proofErr w:type="spellEnd"/>
      <w:r w:rsidRPr="00252BD5">
        <w:t xml:space="preserve"> julkaisi maaliskuus</w:t>
      </w:r>
      <w:r>
        <w:t>sa</w:t>
      </w:r>
      <w:r w:rsidRPr="00252BD5">
        <w:t xml:space="preserve"> 2021</w:t>
      </w:r>
      <w:r>
        <w:t xml:space="preserve"> yhteenvedon Syyriassa vuoden 2011 jälkeen säädetyistä keskeisistä ihmisten vapauksia rajoittavista laeista. Näiden joukossa </w:t>
      </w:r>
      <w:r w:rsidR="00A35F50">
        <w:t>TIMEP</w:t>
      </w:r>
      <w:r>
        <w:t xml:space="preserve"> mainitsee myös asetuksen 39/2019, joka myös sen mukaan muokkasi aiempaa, vuonna 2017 asepalveluslakiin tehtyä asetusta.</w:t>
      </w:r>
      <w:r w:rsidR="004A39B8">
        <w:rPr>
          <w:rStyle w:val="Alaviitteenviite"/>
        </w:rPr>
        <w:footnoteReference w:id="86"/>
      </w:r>
      <w:r>
        <w:t xml:space="preserve"> Asetukseen 39/2019 viitataan myös kansainvälisen ihmisoikeusjärjestö Human Rights Watchin (HRW) 9.2.2021 julkaisemassa artikkelissa, joka myös </w:t>
      </w:r>
      <w:proofErr w:type="spellStart"/>
      <w:r>
        <w:t>Housing</w:t>
      </w:r>
      <w:proofErr w:type="spellEnd"/>
      <w:r>
        <w:t xml:space="preserve">, </w:t>
      </w:r>
      <w:proofErr w:type="spellStart"/>
      <w:r>
        <w:t>Land</w:t>
      </w:r>
      <w:proofErr w:type="spellEnd"/>
      <w:r>
        <w:t xml:space="preserve"> &amp; Property Rightsin tavoin referoi yksikönpäällikkö Elias </w:t>
      </w:r>
      <w:proofErr w:type="spellStart"/>
      <w:r>
        <w:t>Bitarin</w:t>
      </w:r>
      <w:proofErr w:type="spellEnd"/>
      <w:r>
        <w:t xml:space="preserve"> kommentteja. </w:t>
      </w:r>
      <w:proofErr w:type="spellStart"/>
      <w:r>
        <w:t>HRW:n</w:t>
      </w:r>
      <w:proofErr w:type="spellEnd"/>
      <w:r>
        <w:t xml:space="preserve"> mukaan Syyrian informaatioministeri</w:t>
      </w:r>
      <w:r w:rsidR="00A35F50">
        <w:t xml:space="preserve">ö </w:t>
      </w:r>
      <w:r>
        <w:t xml:space="preserve">olisi julkaissut </w:t>
      </w:r>
      <w:proofErr w:type="spellStart"/>
      <w:r>
        <w:t>Bitarin</w:t>
      </w:r>
      <w:proofErr w:type="spellEnd"/>
      <w:r>
        <w:t xml:space="preserve"> haastattelun 2.2.2021.</w:t>
      </w:r>
      <w:r w:rsidR="004A39B8">
        <w:rPr>
          <w:rStyle w:val="Alaviitteenviite"/>
        </w:rPr>
        <w:footnoteReference w:id="87"/>
      </w:r>
      <w:r>
        <w:t xml:space="preserve"> </w:t>
      </w:r>
    </w:p>
    <w:p w14:paraId="56432D7F" w14:textId="6440F671" w:rsidR="00ED36E1" w:rsidRDefault="00A950EB" w:rsidP="00845F5F">
      <w:proofErr w:type="spellStart"/>
      <w:r w:rsidRPr="00A950EB">
        <w:t>Housing</w:t>
      </w:r>
      <w:proofErr w:type="spellEnd"/>
      <w:r w:rsidRPr="00A950EB">
        <w:t xml:space="preserve">, </w:t>
      </w:r>
      <w:proofErr w:type="spellStart"/>
      <w:r w:rsidRPr="00A950EB">
        <w:t>Land</w:t>
      </w:r>
      <w:proofErr w:type="spellEnd"/>
      <w:r w:rsidRPr="00A950EB">
        <w:t xml:space="preserve"> &amp; Pr</w:t>
      </w:r>
      <w:r w:rsidR="00511B88">
        <w:t>o</w:t>
      </w:r>
      <w:r w:rsidRPr="00A950EB">
        <w:t>perty Rightsin mukaan asetuksest</w:t>
      </w:r>
      <w:r>
        <w:t>a</w:t>
      </w:r>
      <w:r w:rsidRPr="00A950EB">
        <w:t xml:space="preserve"> 39/2019 on ole</w:t>
      </w:r>
      <w:r>
        <w:t xml:space="preserve">massa kaksi versiota, joista vain toinen on julkaistu. Syyrian parlamentti kuitenkin hyväksyi myös julkaisemattoman asetuksen joulukuussa 2019. </w:t>
      </w:r>
      <w:r w:rsidR="00C735A2">
        <w:t>Asetuksen tämän version mukaan</w:t>
      </w:r>
      <w:r>
        <w:t xml:space="preserve"> väliaikainen haltuunotto voidaan kohdistaa asepalvelusta välttelevän miehen vaimoon ja lapsiin, jos</w:t>
      </w:r>
      <w:r w:rsidR="00AD0ACE">
        <w:t xml:space="preserve"> miehellä</w:t>
      </w:r>
      <w:r>
        <w:t xml:space="preserve"> ei ole </w:t>
      </w:r>
      <w:r w:rsidR="00AD0ACE">
        <w:t>varaa</w:t>
      </w:r>
      <w:r>
        <w:t xml:space="preserve"> vapautusmaksun maksamiseen.</w:t>
      </w:r>
      <w:r>
        <w:rPr>
          <w:rStyle w:val="Alaviitteenviite"/>
        </w:rPr>
        <w:footnoteReference w:id="88"/>
      </w:r>
      <w:r>
        <w:t xml:space="preserve"> </w:t>
      </w:r>
      <w:r w:rsidR="00DA3AA8">
        <w:t xml:space="preserve">Asetuksen </w:t>
      </w:r>
      <w:r w:rsidR="0087344E">
        <w:t xml:space="preserve">39/2019 </w:t>
      </w:r>
      <w:r w:rsidR="00DA3AA8">
        <w:t>hyväksymisestä on 18.12.2019 tiedotettu Syyrian parlamentin verkkosivuilla.</w:t>
      </w:r>
      <w:r w:rsidR="00DA3AA8">
        <w:rPr>
          <w:rStyle w:val="Alaviitteenviite"/>
        </w:rPr>
        <w:footnoteReference w:id="89"/>
      </w:r>
      <w:r w:rsidR="00DA3AA8">
        <w:t xml:space="preserve"> Syyrian pääministerin kanslian verkkosivuilla </w:t>
      </w:r>
      <w:r w:rsidR="00AD0ACE">
        <w:t xml:space="preserve">on julkaistu </w:t>
      </w:r>
      <w:r w:rsidR="00DA3AA8">
        <w:t xml:space="preserve">24.12.2019 </w:t>
      </w:r>
      <w:r w:rsidR="00AD0ACE">
        <w:t xml:space="preserve">uutinen </w:t>
      </w:r>
      <w:r w:rsidR="00A35F50">
        <w:t>asetuksen julkisesta versiosta</w:t>
      </w:r>
      <w:r w:rsidR="00C735A2">
        <w:t>, jossa mainintaa vaimojen ja lasten omaisuuden väliaikaisesta haltuunotosta ei ole</w:t>
      </w:r>
      <w:r w:rsidR="00AD0ACE">
        <w:t>.</w:t>
      </w:r>
      <w:r w:rsidR="00AD0ACE">
        <w:rPr>
          <w:rStyle w:val="Alaviitteenviite"/>
        </w:rPr>
        <w:footnoteReference w:id="90"/>
      </w:r>
      <w:r w:rsidR="00AD0ACE">
        <w:t xml:space="preserve"> </w:t>
      </w:r>
    </w:p>
    <w:bookmarkEnd w:id="2"/>
    <w:p w14:paraId="5360EBFF" w14:textId="77777777" w:rsidR="00053D70" w:rsidRDefault="008C22D4" w:rsidP="00053D70">
      <w:pPr>
        <w:pStyle w:val="Otsikko3"/>
      </w:pPr>
      <w:r>
        <w:t>Tiedot</w:t>
      </w:r>
      <w:r w:rsidR="00053D70">
        <w:t xml:space="preserve"> Syyriassa asuvi</w:t>
      </w:r>
      <w:r>
        <w:t>en</w:t>
      </w:r>
      <w:r w:rsidR="00964166">
        <w:t xml:space="preserve"> asevelvollis</w:t>
      </w:r>
      <w:r>
        <w:t>ten mahdollisuudesta maksaa vapautusmaksu</w:t>
      </w:r>
    </w:p>
    <w:p w14:paraId="46D0947C" w14:textId="13CC98C2" w:rsidR="00C0078D" w:rsidRDefault="003F7696" w:rsidP="00B521E9">
      <w:r>
        <w:t>Tiedot Syyriassa asuvien asevelvollis</w:t>
      </w:r>
      <w:r w:rsidR="00B63BC7">
        <w:t>ten</w:t>
      </w:r>
      <w:r>
        <w:t xml:space="preserve"> mahdollisuuksista vapautusmaksujen maksamiseen ovat ristiriitaisia. </w:t>
      </w:r>
      <w:r w:rsidR="00964166" w:rsidRPr="006540D5">
        <w:t xml:space="preserve">Hollannin </w:t>
      </w:r>
      <w:r w:rsidR="00934FBC" w:rsidRPr="006540D5">
        <w:t>ulkoministeriö kirjoitti vuonna 2023 julkais</w:t>
      </w:r>
      <w:r w:rsidR="00CC0995">
        <w:t>tussa</w:t>
      </w:r>
      <w:r w:rsidR="00934FBC" w:rsidRPr="006540D5">
        <w:t xml:space="preserve"> </w:t>
      </w:r>
      <w:r w:rsidR="00964166" w:rsidRPr="006540D5">
        <w:t>lähtömaatieto</w:t>
      </w:r>
      <w:r w:rsidR="00934FBC" w:rsidRPr="006540D5">
        <w:t xml:space="preserve">raportissa luottamuksellisiin lähteisiin perustuen, että myös Syyriassa asuvat miehet </w:t>
      </w:r>
      <w:r w:rsidR="005B5194">
        <w:t xml:space="preserve">voivat </w:t>
      </w:r>
      <w:r w:rsidR="00934FBC" w:rsidRPr="006540D5">
        <w:t>nykyään laillisesti maksaa itsensä vapaaksi asepalveluksesta.</w:t>
      </w:r>
      <w:r w:rsidR="00D216B9" w:rsidRPr="005605F0">
        <w:t xml:space="preserve"> </w:t>
      </w:r>
      <w:r w:rsidR="00D216B9">
        <w:t>Nämä lähteet mainitsivat</w:t>
      </w:r>
      <w:r w:rsidR="00D216B9" w:rsidRPr="005605F0">
        <w:t xml:space="preserve"> </w:t>
      </w:r>
      <w:r w:rsidR="009660BD" w:rsidRPr="006540D5">
        <w:t>vapautusmaksun</w:t>
      </w:r>
      <w:r w:rsidR="00934FBC" w:rsidRPr="006540D5">
        <w:t xml:space="preserve"> summaksi 8</w:t>
      </w:r>
      <w:r w:rsidR="00CC0995">
        <w:t xml:space="preserve"> </w:t>
      </w:r>
      <w:r w:rsidR="00934FBC" w:rsidRPr="006540D5">
        <w:t>000 dollari</w:t>
      </w:r>
      <w:r w:rsidR="00F92C70">
        <w:t>a. He kertoivat summan olevan</w:t>
      </w:r>
      <w:r w:rsidR="009660BD" w:rsidRPr="006540D5">
        <w:t xml:space="preserve"> </w:t>
      </w:r>
      <w:r w:rsidR="00934FBC" w:rsidRPr="006540D5">
        <w:t xml:space="preserve">sama kaikille miehille uskonnosta, etnisyydestä tai asuinpaikkakunnasta riippumatta. </w:t>
      </w:r>
      <w:r w:rsidR="00F92C70">
        <w:t>Haastatellut lisäsivät</w:t>
      </w:r>
      <w:r w:rsidR="00CB1C37" w:rsidRPr="006540D5">
        <w:t>, että j</w:t>
      </w:r>
      <w:r w:rsidR="00934FBC" w:rsidRPr="006540D5">
        <w:t xml:space="preserve">opa </w:t>
      </w:r>
      <w:proofErr w:type="spellStart"/>
      <w:r w:rsidR="00934FBC" w:rsidRPr="006540D5">
        <w:t>alaviitteihin</w:t>
      </w:r>
      <w:proofErr w:type="spellEnd"/>
      <w:r w:rsidR="00934FBC" w:rsidRPr="006540D5">
        <w:t xml:space="preserve"> kuuluvien</w:t>
      </w:r>
      <w:r w:rsidR="009660BD" w:rsidRPr="006540D5">
        <w:t>,</w:t>
      </w:r>
      <w:r w:rsidR="00934FBC" w:rsidRPr="006540D5">
        <w:t xml:space="preserve"> </w:t>
      </w:r>
      <w:r w:rsidR="00CB1C37" w:rsidRPr="006540D5">
        <w:t xml:space="preserve">presidentti </w:t>
      </w:r>
      <w:r w:rsidR="00934FBC" w:rsidRPr="006540D5">
        <w:t>Assadille uskollisten liikemiesten täyty</w:t>
      </w:r>
      <w:r w:rsidR="009660BD" w:rsidRPr="006540D5">
        <w:t>y</w:t>
      </w:r>
      <w:r w:rsidR="00934FBC" w:rsidRPr="006540D5">
        <w:t xml:space="preserve"> maksaa </w:t>
      </w:r>
      <w:r w:rsidR="00F92C70">
        <w:t>kyseinen</w:t>
      </w:r>
      <w:r w:rsidR="00934FBC" w:rsidRPr="006540D5">
        <w:t xml:space="preserve"> </w:t>
      </w:r>
      <w:r w:rsidR="00CB1C37" w:rsidRPr="006540D5">
        <w:t xml:space="preserve">maksu </w:t>
      </w:r>
      <w:r w:rsidR="00934FBC" w:rsidRPr="006540D5">
        <w:t>vapauttaakseen asepalvelusikäiset poikansa</w:t>
      </w:r>
      <w:r w:rsidR="00CB1C37" w:rsidRPr="006540D5">
        <w:t xml:space="preserve"> palveluksesta</w:t>
      </w:r>
      <w:r w:rsidR="00934FBC" w:rsidRPr="006540D5">
        <w:t>. L</w:t>
      </w:r>
      <w:r w:rsidR="00F92C70">
        <w:t>uottamuksellisten l</w:t>
      </w:r>
      <w:r w:rsidR="00934FBC" w:rsidRPr="006540D5">
        <w:t xml:space="preserve">ähteiden mukaan </w:t>
      </w:r>
      <w:r w:rsidR="005F558C">
        <w:t xml:space="preserve">on olemassa vain pieni </w:t>
      </w:r>
      <w:r w:rsidR="00934FBC" w:rsidRPr="006540D5">
        <w:t>riski</w:t>
      </w:r>
      <w:r w:rsidR="005F558C">
        <w:t xml:space="preserve"> siihen</w:t>
      </w:r>
      <w:r w:rsidR="00F92C70">
        <w:t>,</w:t>
      </w:r>
      <w:r w:rsidR="00934FBC" w:rsidRPr="006540D5">
        <w:t xml:space="preserve"> että</w:t>
      </w:r>
      <w:r w:rsidR="005F558C">
        <w:t xml:space="preserve"> korvauksen maksamisen</w:t>
      </w:r>
      <w:r w:rsidR="00934FBC" w:rsidRPr="006540D5">
        <w:t xml:space="preserve"> jälkeen </w:t>
      </w:r>
      <w:r w:rsidR="005F558C">
        <w:t xml:space="preserve">tulisi kutsutuksi </w:t>
      </w:r>
      <w:r w:rsidR="00934FBC" w:rsidRPr="006540D5">
        <w:t>asepalvelukseen</w:t>
      </w:r>
      <w:r w:rsidR="005F558C">
        <w:t xml:space="preserve">. </w:t>
      </w:r>
      <w:r w:rsidR="009660BD" w:rsidRPr="006540D5">
        <w:t>T</w:t>
      </w:r>
      <w:r w:rsidR="00934FBC" w:rsidRPr="006540D5">
        <w:t>odistus maksu</w:t>
      </w:r>
      <w:r w:rsidR="00CB1C37" w:rsidRPr="006540D5">
        <w:t>n suorittamisesta</w:t>
      </w:r>
      <w:r w:rsidR="00934FBC" w:rsidRPr="006540D5">
        <w:t xml:space="preserve"> merkitään yleensä sotilaspassiin.</w:t>
      </w:r>
      <w:r w:rsidR="00934FBC" w:rsidRPr="006540D5">
        <w:rPr>
          <w:rStyle w:val="Alaviitteenviite"/>
        </w:rPr>
        <w:footnoteReference w:id="91"/>
      </w:r>
      <w:r w:rsidR="00C0078D">
        <w:t xml:space="preserve"> </w:t>
      </w:r>
    </w:p>
    <w:p w14:paraId="440F8D75" w14:textId="45DAD35F" w:rsidR="00A805D2" w:rsidRDefault="00A805D2" w:rsidP="00A805D2">
      <w:r w:rsidRPr="006540D5">
        <w:t>Yksi</w:t>
      </w:r>
      <w:r>
        <w:t xml:space="preserve"> Hollannin haastattelemista lähteistä</w:t>
      </w:r>
      <w:r w:rsidRPr="006540D5">
        <w:t xml:space="preserve"> mainitsi tapauksesta, jossa asepalvelukseen kutsuttu mies </w:t>
      </w:r>
      <w:r>
        <w:t xml:space="preserve">oli </w:t>
      </w:r>
      <w:r w:rsidRPr="006540D5">
        <w:t xml:space="preserve">Syyriassa </w:t>
      </w:r>
      <w:r>
        <w:t>pidätetty</w:t>
      </w:r>
      <w:r w:rsidRPr="006540D5">
        <w:t xml:space="preserve"> </w:t>
      </w:r>
      <w:r>
        <w:t>maksettuaan 8 000 dollarin</w:t>
      </w:r>
      <w:r w:rsidRPr="006540D5">
        <w:t xml:space="preserve"> vapautusmaksu</w:t>
      </w:r>
      <w:r>
        <w:t>n</w:t>
      </w:r>
      <w:r w:rsidRPr="006540D5">
        <w:t xml:space="preserve"> välittäjän kautta. Kävi kuitenkin</w:t>
      </w:r>
      <w:r>
        <w:t xml:space="preserve"> ilmi, että välittäjällä ei ollut virallista statusta, ja mies joutui maksamaan vapautusmaksun uudestaan.</w:t>
      </w:r>
      <w:r>
        <w:rPr>
          <w:rStyle w:val="Alaviitteenviite"/>
        </w:rPr>
        <w:footnoteReference w:id="92"/>
      </w:r>
      <w:r>
        <w:t xml:space="preserve"> </w:t>
      </w:r>
    </w:p>
    <w:p w14:paraId="1AAC714F" w14:textId="766D0129" w:rsidR="0049473E" w:rsidRDefault="0049473E" w:rsidP="00F408B4">
      <w:r>
        <w:t>Syyria</w:t>
      </w:r>
      <w:r w:rsidR="00D14E90">
        <w:t xml:space="preserve">n oppositiota kannattava </w:t>
      </w:r>
      <w:r>
        <w:t>vap</w:t>
      </w:r>
      <w:r w:rsidR="00D14E90">
        <w:t xml:space="preserve">aatoimittaja </w:t>
      </w:r>
      <w:proofErr w:type="spellStart"/>
      <w:r w:rsidR="00D14E90">
        <w:t>Nedal</w:t>
      </w:r>
      <w:proofErr w:type="spellEnd"/>
      <w:r w:rsidR="00D14E90">
        <w:t xml:space="preserve"> </w:t>
      </w:r>
      <w:proofErr w:type="spellStart"/>
      <w:r w:rsidR="00D14E90">
        <w:t>Al-Amari</w:t>
      </w:r>
      <w:proofErr w:type="spellEnd"/>
      <w:r w:rsidR="00D14E90">
        <w:t xml:space="preserve"> raportoi 13.9.2024 </w:t>
      </w:r>
      <w:r w:rsidR="00F408B4">
        <w:t xml:space="preserve">sosiaalisen median palvelu </w:t>
      </w:r>
      <w:r w:rsidR="00D14E90">
        <w:t>X:ssä Pohjois-Syyriaan Turkista palautetusta 33</w:t>
      </w:r>
      <w:r w:rsidR="005F558C">
        <w:t>-</w:t>
      </w:r>
      <w:r w:rsidR="00D14E90">
        <w:t>vuotiaasta insinööri</w:t>
      </w:r>
      <w:r w:rsidR="00F31533">
        <w:t>stä</w:t>
      </w:r>
      <w:r w:rsidR="00F408B4">
        <w:t xml:space="preserve"> </w:t>
      </w:r>
      <w:r w:rsidR="005F558C">
        <w:t xml:space="preserve">nimeltä </w:t>
      </w:r>
      <w:r w:rsidR="00F408B4">
        <w:t xml:space="preserve">Abdul </w:t>
      </w:r>
      <w:proofErr w:type="spellStart"/>
      <w:r w:rsidR="00F408B4">
        <w:t>Ghani</w:t>
      </w:r>
      <w:proofErr w:type="spellEnd"/>
      <w:r w:rsidR="00F408B4">
        <w:t>. Tämä oli</w:t>
      </w:r>
      <w:r w:rsidR="00D14E90">
        <w:t xml:space="preserve"> </w:t>
      </w:r>
      <w:r w:rsidR="006E43ED">
        <w:t xml:space="preserve">Pohjois-Syyrian </w:t>
      </w:r>
      <w:r w:rsidR="00D14E90">
        <w:t xml:space="preserve">Aleppoon saavuttuaan </w:t>
      </w:r>
      <w:r w:rsidR="00A805D2">
        <w:t>maksanut</w:t>
      </w:r>
      <w:r w:rsidR="00D14E90">
        <w:t xml:space="preserve"> 8 000 dollarin suuruisen maksun asepalveluksen välttääkseen. Tästä huolimatta </w:t>
      </w:r>
      <w:r w:rsidR="000072C8">
        <w:t xml:space="preserve">armeijan turvallisuusyksikkö </w:t>
      </w:r>
      <w:r w:rsidR="005F558C">
        <w:lastRenderedPageBreak/>
        <w:t>oli pidättänyt</w:t>
      </w:r>
      <w:r w:rsidR="00D14E90">
        <w:t xml:space="preserve"> häne</w:t>
      </w:r>
      <w:r w:rsidR="00F408B4">
        <w:t>t</w:t>
      </w:r>
      <w:r w:rsidR="00D14E90">
        <w:t>, ja</w:t>
      </w:r>
      <w:r w:rsidR="00F408B4">
        <w:t xml:space="preserve"> </w:t>
      </w:r>
      <w:r w:rsidR="005F558C">
        <w:t xml:space="preserve">miehen </w:t>
      </w:r>
      <w:r w:rsidR="00F408B4">
        <w:t xml:space="preserve">myöhemmin </w:t>
      </w:r>
      <w:r w:rsidR="00D14E90">
        <w:t xml:space="preserve">löydetyssä ruumissa oli </w:t>
      </w:r>
      <w:r w:rsidR="005F558C">
        <w:t xml:space="preserve">ollut </w:t>
      </w:r>
      <w:r w:rsidR="00D14E90">
        <w:t>merkkejä kidutuksesta.</w:t>
      </w:r>
      <w:r w:rsidR="00D14E90">
        <w:rPr>
          <w:rStyle w:val="Alaviitteenviite"/>
        </w:rPr>
        <w:footnoteReference w:id="93"/>
      </w:r>
      <w:r w:rsidR="00D14E90">
        <w:t xml:space="preserve"> </w:t>
      </w:r>
      <w:proofErr w:type="spellStart"/>
      <w:r w:rsidR="00F408B4">
        <w:t>The</w:t>
      </w:r>
      <w:proofErr w:type="spellEnd"/>
      <w:r w:rsidR="00F408B4">
        <w:t xml:space="preserve"> </w:t>
      </w:r>
      <w:proofErr w:type="spellStart"/>
      <w:r w:rsidR="00D14E90">
        <w:t>Syrian</w:t>
      </w:r>
      <w:proofErr w:type="spellEnd"/>
      <w:r w:rsidR="00D14E90">
        <w:t xml:space="preserve"> </w:t>
      </w:r>
      <w:proofErr w:type="spellStart"/>
      <w:r w:rsidR="00D14E90">
        <w:t>Observer</w:t>
      </w:r>
      <w:proofErr w:type="spellEnd"/>
      <w:r w:rsidR="00D14E90">
        <w:t xml:space="preserve"> -uutissivust</w:t>
      </w:r>
      <w:r w:rsidR="00F408B4">
        <w:t xml:space="preserve">on samana päivänä julkaiseman uutisen mukaan </w:t>
      </w:r>
      <w:r w:rsidR="000072C8">
        <w:t xml:space="preserve">Abdul </w:t>
      </w:r>
      <w:proofErr w:type="spellStart"/>
      <w:r w:rsidR="000072C8">
        <w:t>Ghani</w:t>
      </w:r>
      <w:proofErr w:type="spellEnd"/>
      <w:r w:rsidR="000072C8">
        <w:t xml:space="preserve"> </w:t>
      </w:r>
      <w:r w:rsidR="00212EAD">
        <w:t xml:space="preserve">oli </w:t>
      </w:r>
      <w:r w:rsidR="00A805D2">
        <w:t xml:space="preserve">maksanut vapautusmaksun ennen hallinnon kontrolloimaan Aleppoon saapumista, mutta hänet oli </w:t>
      </w:r>
      <w:r w:rsidR="00212EAD">
        <w:t>pidätetty</w:t>
      </w:r>
      <w:r w:rsidR="00F408B4">
        <w:t xml:space="preserve"> </w:t>
      </w:r>
      <w:r w:rsidR="000072C8">
        <w:t xml:space="preserve">armeijan </w:t>
      </w:r>
      <w:r w:rsidR="00F408B4">
        <w:t>turvallisuusyksikön tarkastuspisteellä.</w:t>
      </w:r>
      <w:r w:rsidR="00F408B4">
        <w:rPr>
          <w:rStyle w:val="Alaviitteenviite"/>
        </w:rPr>
        <w:footnoteReference w:id="94"/>
      </w:r>
      <w:r w:rsidR="00F408B4">
        <w:t xml:space="preserve"> </w:t>
      </w:r>
    </w:p>
    <w:p w14:paraId="5573AE3D" w14:textId="6FA3471B" w:rsidR="00B521E9" w:rsidRDefault="00B521E9" w:rsidP="00C0078D">
      <w:r w:rsidRPr="003C3CB6">
        <w:t>Tanskan maahanmuuttoviraston vuoden 2024 alussa julkais</w:t>
      </w:r>
      <w:r w:rsidR="0087344E">
        <w:t>eman</w:t>
      </w:r>
      <w:r w:rsidRPr="003C3CB6">
        <w:t xml:space="preserve"> raportin mukaan yli 40</w:t>
      </w:r>
      <w:r>
        <w:t xml:space="preserve"> </w:t>
      </w:r>
      <w:r w:rsidRPr="003C3CB6">
        <w:t xml:space="preserve">vuotta täyttäneitä reserviläisiä ja kenttäoperaatioihin sopimattomaksi todettuja miehiä lukuun ottamatta Syyriassa asuvien miesten ei ole laillisesti mahdollista saada vapautusta asepalveluksesta rahallisella </w:t>
      </w:r>
      <w:r w:rsidRPr="006540D5">
        <w:t>korvauksella.</w:t>
      </w:r>
      <w:r w:rsidRPr="006540D5">
        <w:rPr>
          <w:rStyle w:val="Alaviitteenviite"/>
        </w:rPr>
        <w:footnoteReference w:id="95"/>
      </w:r>
      <w:r w:rsidRPr="006540D5">
        <w:t xml:space="preserve"> Koska raportti on kirjoitettu ennen Syyrian hallinnon elokuussa 2024 julkistamaa lainsäädännöllistä asetusta nro 20/2024, siinä ei ole voinut olla mainintaa asetuksen säätämästä mahdollisuudesta yli 38</w:t>
      </w:r>
      <w:r>
        <w:t xml:space="preserve"> </w:t>
      </w:r>
      <w:r w:rsidRPr="006540D5">
        <w:t>vuotta täyttäneiden reservipalvelukseen kutsuttujen miesten vapautusmaksujen maksamisesta (kts. luku 1.4.10).</w:t>
      </w:r>
      <w:r w:rsidRPr="006540D5">
        <w:rPr>
          <w:rStyle w:val="Alaviitteenviite"/>
        </w:rPr>
        <w:footnoteReference w:id="96"/>
      </w:r>
    </w:p>
    <w:p w14:paraId="5AE805F9" w14:textId="6BC02D3D" w:rsidR="00B521E9" w:rsidRDefault="00B521E9" w:rsidP="00B521E9">
      <w:r>
        <w:t xml:space="preserve">Hollannin ulkoministeriö ei </w:t>
      </w:r>
      <w:r w:rsidR="00845F5F">
        <w:t xml:space="preserve">vuonna 2023 julkaisemassaan </w:t>
      </w:r>
      <w:r>
        <w:t>raportissaan mainitse, kuinka monen vuoden passi myönnetään Syyriassa asuville</w:t>
      </w:r>
      <w:r w:rsidR="00BB3ACB">
        <w:t>,</w:t>
      </w:r>
      <w:r>
        <w:t xml:space="preserve"> 8</w:t>
      </w:r>
      <w:r w:rsidR="00BB3ACB">
        <w:t xml:space="preserve"> </w:t>
      </w:r>
      <w:r>
        <w:t xml:space="preserve">000 dollarin vapautusmaksun maksaneille </w:t>
      </w:r>
      <w:r w:rsidR="0087344E">
        <w:t>miehille</w:t>
      </w:r>
      <w:r>
        <w:t>.</w:t>
      </w:r>
      <w:r>
        <w:rPr>
          <w:rStyle w:val="Alaviitteenviite"/>
        </w:rPr>
        <w:footnoteReference w:id="97"/>
      </w:r>
      <w:r>
        <w:t xml:space="preserve"> Syyrian ulkoministeriö ja </w:t>
      </w:r>
      <w:r w:rsidR="0087344E">
        <w:t xml:space="preserve">Syyrian </w:t>
      </w:r>
      <w:r>
        <w:t xml:space="preserve">puolustusministeriö eivät mainitse verkkosivuillaan, että </w:t>
      </w:r>
      <w:r w:rsidR="00F60FB0">
        <w:t xml:space="preserve">kaikkien </w:t>
      </w:r>
      <w:r>
        <w:t>Syyriassa asuvien miesten olisi mahdollista vapautua asepalveluksesta 8</w:t>
      </w:r>
      <w:r w:rsidR="00F60FB0">
        <w:t xml:space="preserve"> </w:t>
      </w:r>
      <w:r>
        <w:t>000 dollarin vapautusmaksua vastaan.</w:t>
      </w:r>
      <w:r>
        <w:rPr>
          <w:rStyle w:val="Alaviitteenviite"/>
        </w:rPr>
        <w:footnoteReference w:id="98"/>
      </w:r>
    </w:p>
    <w:p w14:paraId="46946430" w14:textId="0E4A3C1D" w:rsidR="00500404" w:rsidRDefault="00500404" w:rsidP="00500404">
      <w:r>
        <w:t>Koskien 43 vuotta täyttäneiden, asepalvelusta suorittamattomien miesten velvollisuutta 8 000 dollarin vapautusmaksu</w:t>
      </w:r>
      <w:r w:rsidR="005C1EBB">
        <w:t>n</w:t>
      </w:r>
      <w:r>
        <w:t xml:space="preserve"> maks</w:t>
      </w:r>
      <w:r w:rsidR="005C1EBB">
        <w:t>amiseen</w:t>
      </w:r>
      <w:r>
        <w:t>, katso luku 1.4.6.</w:t>
      </w:r>
    </w:p>
    <w:p w14:paraId="7CA38172" w14:textId="77777777" w:rsidR="00357921" w:rsidRPr="00BC19BA" w:rsidRDefault="00357921" w:rsidP="00357921">
      <w:pPr>
        <w:pStyle w:val="Otsikko3"/>
      </w:pPr>
      <w:r w:rsidRPr="00BC19BA">
        <w:t>Lahjonta asuinpaikan väärentämiseksi</w:t>
      </w:r>
    </w:p>
    <w:p w14:paraId="27A9F4A4" w14:textId="3758F464" w:rsidR="00357921" w:rsidRDefault="00357921" w:rsidP="00357921">
      <w:r w:rsidRPr="00BC19BA">
        <w:t>Tanskan maahanmuuttoviraston vuoden 2020 raporttiin haastateltu asiantuntija kertoo monien Syyriassa asuvien miesten</w:t>
      </w:r>
      <w:r>
        <w:t xml:space="preserve"> maksaneen</w:t>
      </w:r>
      <w:r w:rsidRPr="00BC19BA">
        <w:t xml:space="preserve"> ulkomailla asuville syyrialaisille </w:t>
      </w:r>
      <w:r>
        <w:t xml:space="preserve">suunnattuja </w:t>
      </w:r>
      <w:r w:rsidRPr="00BC19BA">
        <w:t xml:space="preserve">vapautusmaksuja </w:t>
      </w:r>
      <w:r>
        <w:t>laittomien prosessien kautta. Syyriassa asuvien</w:t>
      </w:r>
      <w:r w:rsidRPr="00BC19BA">
        <w:t xml:space="preserve"> asevelvollisten </w:t>
      </w:r>
      <w:r>
        <w:t>asuinpaikka</w:t>
      </w:r>
      <w:r w:rsidRPr="00BC19BA">
        <w:t xml:space="preserve"> on vaihdettu ulkomaa</w:t>
      </w:r>
      <w:r>
        <w:t xml:space="preserve">laiseen </w:t>
      </w:r>
      <w:r w:rsidRPr="00BC19BA">
        <w:t>osoitteeseen, jolloin maksun pääkriteeri ulkomailla asumisesta on näyttänyt täyttyvän.</w:t>
      </w:r>
      <w:r w:rsidRPr="00BC19BA">
        <w:rPr>
          <w:rStyle w:val="Alaviitteenviite"/>
        </w:rPr>
        <w:footnoteReference w:id="99"/>
      </w:r>
      <w:r w:rsidRPr="00BC19BA">
        <w:t xml:space="preserve"> Vastaavista tapauksista kertoo kuulleensa myös </w:t>
      </w:r>
      <w:proofErr w:type="spellStart"/>
      <w:r w:rsidRPr="00BC19BA">
        <w:t>Syrians</w:t>
      </w:r>
      <w:proofErr w:type="spellEnd"/>
      <w:r w:rsidRPr="00BC19BA">
        <w:t xml:space="preserve"> for </w:t>
      </w:r>
      <w:proofErr w:type="spellStart"/>
      <w:r w:rsidRPr="00BC19BA">
        <w:t>Truth</w:t>
      </w:r>
      <w:proofErr w:type="spellEnd"/>
      <w:r w:rsidRPr="00BC19BA">
        <w:t xml:space="preserve"> and </w:t>
      </w:r>
      <w:proofErr w:type="spellStart"/>
      <w:r w:rsidRPr="00BC19BA">
        <w:t>Justice</w:t>
      </w:r>
      <w:proofErr w:type="spellEnd"/>
      <w:r w:rsidRPr="00BC19BA">
        <w:t xml:space="preserve"> -järjestö Tanskan maahanmuuttoviraston vuoden 2024 raportissa. Järjestön mukaan jotkut Syyriassa asuvat miehet ovat onnistuneet lahjomaan viranomaisia niin, että he pystyvät maksamaan vapautusmaksun ikään kuin he asuisivat ulkomailla.</w:t>
      </w:r>
      <w:r w:rsidRPr="00BC19BA">
        <w:rPr>
          <w:rStyle w:val="Alaviitteenviite"/>
        </w:rPr>
        <w:footnoteReference w:id="100"/>
      </w:r>
      <w:r w:rsidRPr="00BC19BA">
        <w:t xml:space="preserve"> Syyria-asiantuntija Sam </w:t>
      </w:r>
      <w:proofErr w:type="spellStart"/>
      <w:r w:rsidRPr="00BC19BA">
        <w:t>Dagherin</w:t>
      </w:r>
      <w:proofErr w:type="spellEnd"/>
      <w:r w:rsidRPr="00BC19BA">
        <w:t xml:space="preserve"> vuonna 2014 kirjoittamassa artikkelissa mainitaan joidenkin asepalvelukseen kutsuttujen maksaneen jopa 12 000 dollarin suuruisia lahjuksia saadakseen nimensä pois </w:t>
      </w:r>
      <w:r>
        <w:t xml:space="preserve">asepalvelukseen etsintäkuulutettujen </w:t>
      </w:r>
      <w:r w:rsidRPr="00BC19BA">
        <w:t>list</w:t>
      </w:r>
      <w:r>
        <w:t>al</w:t>
      </w:r>
      <w:r w:rsidRPr="00BC19BA">
        <w:t>ta.</w:t>
      </w:r>
      <w:r w:rsidRPr="00BC19BA">
        <w:rPr>
          <w:rStyle w:val="Alaviitteenviite"/>
        </w:rPr>
        <w:footnoteReference w:id="101"/>
      </w:r>
    </w:p>
    <w:p w14:paraId="3E1B05BB" w14:textId="77777777" w:rsidR="00357921" w:rsidRPr="00E25BAD" w:rsidRDefault="00357921" w:rsidP="00357921">
      <w:proofErr w:type="spellStart"/>
      <w:r>
        <w:t>Landinfo</w:t>
      </w:r>
      <w:proofErr w:type="spellEnd"/>
      <w:r>
        <w:t xml:space="preserve"> kirjoittaa vuoden 2022 raportissaan korruption olleen tavallista jo ennen Syyrian sotaa, ja että julkisille virkamiehille maksetaan palveluista, kuten asiakirjojen myöntämisestä ja uusimisesta. </w:t>
      </w:r>
      <w:proofErr w:type="spellStart"/>
      <w:r>
        <w:t>Landinfon</w:t>
      </w:r>
      <w:proofErr w:type="spellEnd"/>
      <w:r>
        <w:t xml:space="preserve"> haastattelema humanitaarisen järjestön edustaja sanoo useimpien ihmisten pitävän lahjusten maksamista itsestään selvänä, ja arvioi korruption ja papereiden väärentämisen yleistyneen vuoden 2011 sodan alkamisen jälkeen.</w:t>
      </w:r>
      <w:r>
        <w:rPr>
          <w:rStyle w:val="Alaviitteenviite"/>
        </w:rPr>
        <w:footnoteReference w:id="102"/>
      </w:r>
      <w:r>
        <w:t xml:space="preserve"> Myös Hollannin ulkoministeriön vuoden 2022 raportissa useat luottamukselliset lähteet kertovat, että Syyriassa </w:t>
      </w:r>
      <w:r>
        <w:lastRenderedPageBreak/>
        <w:t>on mahdollista saada virallisia papereita lahjomalla ja että väärennettyjen asiakirjojen käyttö on maassa yleistä.</w:t>
      </w:r>
      <w:r>
        <w:rPr>
          <w:rStyle w:val="Alaviitteenviite"/>
        </w:rPr>
        <w:footnoteReference w:id="103"/>
      </w:r>
      <w:r>
        <w:t xml:space="preserve"> </w:t>
      </w:r>
    </w:p>
    <w:p w14:paraId="768F4194" w14:textId="3DC6F692" w:rsidR="00357921" w:rsidRDefault="00357921" w:rsidP="00357921">
      <w:r>
        <w:t xml:space="preserve">Kansainvälisen korruption vastaisen järjestö </w:t>
      </w:r>
      <w:proofErr w:type="spellStart"/>
      <w:r w:rsidRPr="00E25BAD">
        <w:t>Transparency</w:t>
      </w:r>
      <w:proofErr w:type="spellEnd"/>
      <w:r w:rsidRPr="00E25BAD">
        <w:t xml:space="preserve"> International</w:t>
      </w:r>
      <w:r>
        <w:t>in vuosittain julkaiseman</w:t>
      </w:r>
      <w:r w:rsidRPr="00E25BAD">
        <w:t xml:space="preserve"> </w:t>
      </w:r>
      <w:proofErr w:type="spellStart"/>
      <w:r>
        <w:t>Corruption</w:t>
      </w:r>
      <w:proofErr w:type="spellEnd"/>
      <w:r>
        <w:t xml:space="preserve"> </w:t>
      </w:r>
      <w:proofErr w:type="spellStart"/>
      <w:r>
        <w:t>Perception</w:t>
      </w:r>
      <w:proofErr w:type="spellEnd"/>
      <w:r>
        <w:t xml:space="preserve"> Indexin mukaan Syyria oli vuonna 2023 maailman neljänneksi korruptoitunein maa. Se sijoittui indeksissä 177. sijalle 180 maan joukosta. Syyrian sijoitus oli sama myös sitä edeltävänä vuotena.</w:t>
      </w:r>
      <w:r>
        <w:rPr>
          <w:rStyle w:val="Alaviitteenviite"/>
        </w:rPr>
        <w:footnoteReference w:id="104"/>
      </w:r>
    </w:p>
    <w:p w14:paraId="227BD754" w14:textId="4939C88A" w:rsidR="00136514" w:rsidRDefault="00136514" w:rsidP="00136514">
      <w:pPr>
        <w:pStyle w:val="Otsikko3"/>
      </w:pPr>
      <w:r>
        <w:t xml:space="preserve">Terveydenhuollon </w:t>
      </w:r>
      <w:r w:rsidR="003F74B9">
        <w:t>ammattilaisten</w:t>
      </w:r>
      <w:r>
        <w:t xml:space="preserve"> </w:t>
      </w:r>
      <w:r w:rsidR="005D3CCB">
        <w:t xml:space="preserve">vapautus sitoutumalla työskentelyyn </w:t>
      </w:r>
      <w:r w:rsidR="004160A8">
        <w:t>julkis</w:t>
      </w:r>
      <w:r w:rsidR="005D3CCB">
        <w:t xml:space="preserve">essa terveydenhuollossa </w:t>
      </w:r>
    </w:p>
    <w:p w14:paraId="0400649F" w14:textId="7B357C68" w:rsidR="004160A8" w:rsidRPr="004160A8" w:rsidRDefault="00A16913" w:rsidP="004160A8">
      <w:r>
        <w:t>Syyria</w:t>
      </w:r>
      <w:r w:rsidR="0087344E">
        <w:t>n valtiollinen uutiskanava SANA</w:t>
      </w:r>
      <w:r>
        <w:t xml:space="preserve"> </w:t>
      </w:r>
      <w:r w:rsidR="00895050">
        <w:t xml:space="preserve">julkisti </w:t>
      </w:r>
      <w:r>
        <w:t>v</w:t>
      </w:r>
      <w:r w:rsidR="004160A8">
        <w:t>uoden 2022 elokuussa</w:t>
      </w:r>
      <w:r w:rsidR="0087344E">
        <w:t xml:space="preserve"> uutisen </w:t>
      </w:r>
      <w:r>
        <w:t>lainsäädännölli</w:t>
      </w:r>
      <w:r w:rsidR="0087344E">
        <w:t xml:space="preserve">sestä </w:t>
      </w:r>
      <w:r w:rsidR="004160A8">
        <w:t>asetu</w:t>
      </w:r>
      <w:r w:rsidR="0087344E">
        <w:t>ksesta</w:t>
      </w:r>
      <w:r w:rsidR="004160A8">
        <w:t xml:space="preserve"> </w:t>
      </w:r>
      <w:r w:rsidR="005D3CCB">
        <w:t xml:space="preserve">nro </w:t>
      </w:r>
      <w:r w:rsidR="004160A8">
        <w:t>16/2022</w:t>
      </w:r>
      <w:r w:rsidR="005D3CCB">
        <w:t xml:space="preserve">. </w:t>
      </w:r>
      <w:r w:rsidR="0087344E">
        <w:t xml:space="preserve">Asetus </w:t>
      </w:r>
      <w:r w:rsidR="004160A8">
        <w:t>mahdollisti joukolle lääketieteen ja muiden terveydenhuollon alojen opiskelijoi</w:t>
      </w:r>
      <w:r w:rsidR="004F554C">
        <w:t>ta</w:t>
      </w:r>
      <w:r w:rsidR="004160A8">
        <w:t xml:space="preserve"> ja vastavalmistunei</w:t>
      </w:r>
      <w:r w:rsidR="004F554C">
        <w:t xml:space="preserve">ta </w:t>
      </w:r>
      <w:r w:rsidR="004160A8">
        <w:t>vapautuksen asepalveluksesta</w:t>
      </w:r>
      <w:r>
        <w:t xml:space="preserve"> sitoutumalla</w:t>
      </w:r>
      <w:r w:rsidR="005D3CCB">
        <w:t xml:space="preserve"> työskentelemään</w:t>
      </w:r>
      <w:r w:rsidR="004160A8">
        <w:t xml:space="preserve"> julkisen terveydenhuollon yksiköissä kymmenen vuoden ajan. Asetuksen mukaan pakollinen asepalvelus lasketaan sisälty</w:t>
      </w:r>
      <w:r w:rsidR="005D3CCB">
        <w:t>väksi</w:t>
      </w:r>
      <w:r w:rsidR="004160A8">
        <w:t xml:space="preserve"> tähän</w:t>
      </w:r>
      <w:r w:rsidR="003A06DF">
        <w:t xml:space="preserve"> julkisen terveydenhuollon</w:t>
      </w:r>
      <w:r w:rsidR="005D3CCB">
        <w:t xml:space="preserve"> </w:t>
      </w:r>
      <w:r w:rsidR="0087344E">
        <w:t>palvelus</w:t>
      </w:r>
      <w:r w:rsidR="005D3CCB">
        <w:t>aikaan</w:t>
      </w:r>
      <w:r w:rsidR="004160A8">
        <w:t>.</w:t>
      </w:r>
      <w:r w:rsidR="000963FC">
        <w:rPr>
          <w:rStyle w:val="Alaviitteenviite"/>
        </w:rPr>
        <w:footnoteReference w:id="105"/>
      </w:r>
      <w:r w:rsidR="004160A8">
        <w:t xml:space="preserve"> </w:t>
      </w:r>
      <w:proofErr w:type="spellStart"/>
      <w:r w:rsidR="004160A8">
        <w:t>EUAA:n</w:t>
      </w:r>
      <w:proofErr w:type="spellEnd"/>
      <w:r w:rsidR="004160A8">
        <w:t xml:space="preserve"> vuo</w:t>
      </w:r>
      <w:r>
        <w:t>den</w:t>
      </w:r>
      <w:r w:rsidR="004160A8">
        <w:t xml:space="preserve"> 2023 </w:t>
      </w:r>
      <w:r>
        <w:t xml:space="preserve">raportissa </w:t>
      </w:r>
      <w:r w:rsidR="004160A8">
        <w:t>haastate</w:t>
      </w:r>
      <w:r>
        <w:t xml:space="preserve">ltu </w:t>
      </w:r>
      <w:r w:rsidR="003A06DF">
        <w:t xml:space="preserve">syyrialainen asiantuntija </w:t>
      </w:r>
      <w:proofErr w:type="spellStart"/>
      <w:r w:rsidR="004160A8">
        <w:t>Muhsen</w:t>
      </w:r>
      <w:proofErr w:type="spellEnd"/>
      <w:r w:rsidR="004160A8">
        <w:t xml:space="preserve"> </w:t>
      </w:r>
      <w:proofErr w:type="spellStart"/>
      <w:r w:rsidR="008936D2">
        <w:t>al</w:t>
      </w:r>
      <w:proofErr w:type="spellEnd"/>
      <w:r w:rsidR="008936D2">
        <w:t>-</w:t>
      </w:r>
      <w:r w:rsidR="004160A8">
        <w:t xml:space="preserve">Mustafa katsoi tämän hallinnon päätöksen </w:t>
      </w:r>
      <w:r w:rsidR="005D3CCB">
        <w:t xml:space="preserve">juontuvan </w:t>
      </w:r>
      <w:r w:rsidR="000963FC">
        <w:t>syyrialais</w:t>
      </w:r>
      <w:r>
        <w:t>t</w:t>
      </w:r>
      <w:r w:rsidR="000963FC">
        <w:t xml:space="preserve">en </w:t>
      </w:r>
      <w:r w:rsidR="004160A8">
        <w:t xml:space="preserve">terveydenhuollon </w:t>
      </w:r>
      <w:r w:rsidR="004F554C">
        <w:t>ammattilaisten</w:t>
      </w:r>
      <w:r w:rsidR="004160A8">
        <w:t xml:space="preserve"> </w:t>
      </w:r>
      <w:r w:rsidR="000963FC">
        <w:t>maastamuuton</w:t>
      </w:r>
      <w:r w:rsidR="004160A8">
        <w:t xml:space="preserve"> aiheuttam</w:t>
      </w:r>
      <w:r w:rsidR="00F72F91">
        <w:t>a</w:t>
      </w:r>
      <w:r w:rsidR="005D3CCB">
        <w:t>an</w:t>
      </w:r>
      <w:r w:rsidR="000963FC">
        <w:t xml:space="preserve"> </w:t>
      </w:r>
      <w:r w:rsidR="004F554C">
        <w:t>mittava</w:t>
      </w:r>
      <w:r w:rsidR="005D3CCB">
        <w:t>an</w:t>
      </w:r>
      <w:r w:rsidR="00F72F91">
        <w:t xml:space="preserve"> </w:t>
      </w:r>
      <w:r w:rsidR="004160A8">
        <w:t>henkilöstöpu</w:t>
      </w:r>
      <w:r w:rsidR="000963FC">
        <w:t>l</w:t>
      </w:r>
      <w:r w:rsidR="00F72F91">
        <w:t>a</w:t>
      </w:r>
      <w:r w:rsidR="005D3CCB">
        <w:t>an</w:t>
      </w:r>
      <w:r w:rsidR="000963FC">
        <w:t>.</w:t>
      </w:r>
      <w:r w:rsidR="000963FC">
        <w:rPr>
          <w:rStyle w:val="Alaviitteenviite"/>
        </w:rPr>
        <w:footnoteReference w:id="106"/>
      </w:r>
    </w:p>
    <w:p w14:paraId="6CD54CD9" w14:textId="4C60A933" w:rsidR="000963FC" w:rsidRDefault="00A16913" w:rsidP="00720090">
      <w:r>
        <w:t>Käytettävissä olevista lähteistä ei löytynyt tietoa</w:t>
      </w:r>
      <w:r w:rsidR="000963FC">
        <w:t>, kuinka monta vuotta voimassa oleva passi myönnetään asepalveluksesta tämän asetuksen nojalla vapautuksen saane</w:t>
      </w:r>
      <w:r w:rsidR="004F554C">
        <w:t>ille</w:t>
      </w:r>
      <w:r w:rsidR="000963FC">
        <w:t xml:space="preserve"> terveydenhuollon </w:t>
      </w:r>
      <w:r w:rsidR="004F554C">
        <w:t>ammattilaisille.</w:t>
      </w:r>
    </w:p>
    <w:p w14:paraId="4DF2138C" w14:textId="129F0B9D" w:rsidR="00F85A8E" w:rsidRPr="001B103E" w:rsidRDefault="00F85A8E" w:rsidP="005D3CCB">
      <w:pPr>
        <w:pStyle w:val="Otsikko3"/>
      </w:pPr>
      <w:r>
        <w:t>Vapautusmaksu</w:t>
      </w:r>
      <w:r w:rsidR="005D3CCB">
        <w:t>t</w:t>
      </w:r>
      <w:r>
        <w:t xml:space="preserve"> yli 40</w:t>
      </w:r>
      <w:r w:rsidR="005D3CCB">
        <w:t xml:space="preserve"> </w:t>
      </w:r>
      <w:r>
        <w:t>vuotta ja yli 38</w:t>
      </w:r>
      <w:r w:rsidR="005D3CCB">
        <w:t xml:space="preserve"> </w:t>
      </w:r>
      <w:r>
        <w:t>vuotta täyttäneille Syyriassa asuville reserviläisille</w:t>
      </w:r>
    </w:p>
    <w:p w14:paraId="5AE4BF4B" w14:textId="0845D56F" w:rsidR="00F85A8E" w:rsidRDefault="00896ABE" w:rsidP="00F85A8E">
      <w:r>
        <w:t>Syyrian hallinto julkisti j</w:t>
      </w:r>
      <w:r w:rsidR="00F85A8E">
        <w:t>oulukuussa 2023 lainsäädännölli</w:t>
      </w:r>
      <w:r>
        <w:t>sen</w:t>
      </w:r>
      <w:r w:rsidR="00F85A8E">
        <w:t xml:space="preserve"> asetu</w:t>
      </w:r>
      <w:r>
        <w:t>ksen</w:t>
      </w:r>
      <w:r w:rsidR="00F85A8E">
        <w:t xml:space="preserve"> nro 37/2020 </w:t>
      </w:r>
      <w:r w:rsidR="00BC3B4B">
        <w:t>koskien asepalveluslain 26. pykälää</w:t>
      </w:r>
      <w:r>
        <w:t>. Se</w:t>
      </w:r>
      <w:r w:rsidR="00BC3B4B">
        <w:t xml:space="preserve"> </w:t>
      </w:r>
      <w:r w:rsidR="00F85A8E">
        <w:t xml:space="preserve">mahdollisti yli 40-vuotta täyttäneille Syyriassa asuville reserviläismiehille </w:t>
      </w:r>
      <w:r>
        <w:t xml:space="preserve">4 800 dollarin suuruisen </w:t>
      </w:r>
      <w:r w:rsidR="00F85A8E">
        <w:t>vapautusmaksun maksamisen</w:t>
      </w:r>
      <w:r>
        <w:t xml:space="preserve">. Tämän summan </w:t>
      </w:r>
      <w:r w:rsidR="00F85A8E">
        <w:t xml:space="preserve">maksamalla reservipalvelukseen kutsutut miehet </w:t>
      </w:r>
      <w:r>
        <w:t>saavat vapautuksen</w:t>
      </w:r>
      <w:r w:rsidR="00F85A8E">
        <w:t xml:space="preserve">. Jos miehet ovat jo aloittaneet reservipalveluksen ja haluavat </w:t>
      </w:r>
      <w:r>
        <w:t xml:space="preserve">sen jälkeen </w:t>
      </w:r>
      <w:r w:rsidR="00F85A8E">
        <w:t>maksaa vapautusmaksun, vähennetään 4 800 dollarin summasta 200 dollaria jokaista palveluskuukautta kohden.</w:t>
      </w:r>
      <w:r w:rsidR="00F85A8E">
        <w:rPr>
          <w:rStyle w:val="Alaviitteenviite"/>
        </w:rPr>
        <w:footnoteReference w:id="107"/>
      </w:r>
    </w:p>
    <w:p w14:paraId="4B9F4519" w14:textId="128BDF1E" w:rsidR="00F72F91" w:rsidRDefault="00F85A8E" w:rsidP="00F72F91">
      <w:r w:rsidRPr="007A6F56">
        <w:t>Syyrian hallinnon elokuussa 2024 julkistama l</w:t>
      </w:r>
      <w:r>
        <w:t>ainsäädännöllinen asetus nro 20/2024 teki</w:t>
      </w:r>
      <w:r w:rsidR="00896ABE">
        <w:t xml:space="preserve"> myös</w:t>
      </w:r>
      <w:r>
        <w:t xml:space="preserve"> lisäyksen vuoden 2007 </w:t>
      </w:r>
      <w:r w:rsidRPr="006A4A52">
        <w:t xml:space="preserve">asepalveluslain 26. </w:t>
      </w:r>
      <w:r w:rsidR="000072C8">
        <w:t>pykälään</w:t>
      </w:r>
      <w:r>
        <w:t xml:space="preserve">. </w:t>
      </w:r>
      <w:r w:rsidRPr="00473914">
        <w:t>Asetus sallii vapautusmaksun maksamisen</w:t>
      </w:r>
      <w:r w:rsidR="00B74B25">
        <w:t xml:space="preserve"> myös</w:t>
      </w:r>
      <w:r w:rsidRPr="00473914">
        <w:t xml:space="preserve"> yli 38-vuotta täyttäneille reservipalvelukseen kutsutuille miehille</w:t>
      </w:r>
      <w:r w:rsidR="00B74B25">
        <w:t>. Lisäksi asetus sallii matalamman, 3 000 dollarin suuruisen vapautusmaksun maksamisen niille 38</w:t>
      </w:r>
      <w:r w:rsidR="00F31533">
        <w:t xml:space="preserve"> </w:t>
      </w:r>
      <w:r w:rsidR="00B74B25">
        <w:t>vuotta täyttäneille miehille,</w:t>
      </w:r>
      <w:r w:rsidRPr="00473914">
        <w:t xml:space="preserve"> joilla on tutkimuksessa todettuja terveysongelmia.</w:t>
      </w:r>
      <w:r w:rsidR="00B74B25">
        <w:t xml:space="preserve"> </w:t>
      </w:r>
      <w:r w:rsidR="00F72F91">
        <w:t xml:space="preserve">Näiden miesten on </w:t>
      </w:r>
      <w:r>
        <w:t>terveystarkastuksessa täytettävä jompikumpi seuraavista kriteereistä: vähäinen toimintakyvyttömyys (</w:t>
      </w:r>
      <w:r w:rsidRPr="00E625F2">
        <w:rPr>
          <w:rFonts w:cs="Times New Roman"/>
          <w:rtl/>
        </w:rPr>
        <w:t>عجز أدنى</w:t>
      </w:r>
      <w:r>
        <w:t>) tai osittainen toimintakyvyttömyys, joka ei estä palveluksen suorittamista (</w:t>
      </w:r>
      <w:r w:rsidRPr="00E625F2">
        <w:rPr>
          <w:rFonts w:cs="Times New Roman"/>
          <w:rtl/>
        </w:rPr>
        <w:t>عجز جزئي قادر على أداء الخدمة</w:t>
      </w:r>
      <w:r>
        <w:t>).</w:t>
      </w:r>
      <w:r w:rsidR="00F72F91">
        <w:rPr>
          <w:rStyle w:val="Alaviitteenviite"/>
        </w:rPr>
        <w:footnoteReference w:id="108"/>
      </w:r>
      <w:r w:rsidR="00F72F91">
        <w:t xml:space="preserve"> </w:t>
      </w:r>
      <w:r w:rsidRPr="00912020">
        <w:rPr>
          <w:rStyle w:val="Alaviitteenviite"/>
        </w:rPr>
        <w:t xml:space="preserve"> </w:t>
      </w:r>
    </w:p>
    <w:p w14:paraId="26A5B217" w14:textId="79DCC4FB" w:rsidR="00F72F91" w:rsidRDefault="00B74B25" w:rsidP="00B74B25">
      <w:r>
        <w:t>Heti asetuksen julkistamisen jälkeen</w:t>
      </w:r>
      <w:r w:rsidR="00BC3B4B">
        <w:t xml:space="preserve"> </w:t>
      </w:r>
      <w:r w:rsidR="00934B1F">
        <w:t xml:space="preserve">Syyriaa seuraavat </w:t>
      </w:r>
      <w:r w:rsidR="00BC3B4B">
        <w:t>uutismediat</w:t>
      </w:r>
      <w:r>
        <w:t xml:space="preserve"> </w:t>
      </w:r>
      <w:proofErr w:type="spellStart"/>
      <w:r w:rsidR="00BC3B4B">
        <w:t>Enab</w:t>
      </w:r>
      <w:proofErr w:type="spellEnd"/>
      <w:r w:rsidR="00BC3B4B">
        <w:t xml:space="preserve"> </w:t>
      </w:r>
      <w:proofErr w:type="spellStart"/>
      <w:r w:rsidR="00BC3B4B">
        <w:t>Baladi</w:t>
      </w:r>
      <w:proofErr w:type="spellEnd"/>
      <w:r w:rsidR="00BC3B4B">
        <w:t xml:space="preserve"> and </w:t>
      </w:r>
      <w:proofErr w:type="spellStart"/>
      <w:r w:rsidR="00BC3B4B">
        <w:t>Al-Quds</w:t>
      </w:r>
      <w:proofErr w:type="spellEnd"/>
      <w:r w:rsidR="00BC3B4B">
        <w:t xml:space="preserve"> </w:t>
      </w:r>
      <w:proofErr w:type="spellStart"/>
      <w:r w:rsidR="00BC3B4B">
        <w:t>Al</w:t>
      </w:r>
      <w:proofErr w:type="spellEnd"/>
      <w:r w:rsidR="00BC3B4B">
        <w:t xml:space="preserve">-Arabi </w:t>
      </w:r>
      <w:r>
        <w:t>uutisoivat</w:t>
      </w:r>
      <w:r w:rsidR="00F72F91">
        <w:t xml:space="preserve"> asetuksen laskevan kaikkien syyrialaisten </w:t>
      </w:r>
      <w:r>
        <w:t>ase</w:t>
      </w:r>
      <w:r w:rsidR="00F72F91">
        <w:t xml:space="preserve">palvelusikää 40:stä 38 </w:t>
      </w:r>
      <w:r w:rsidR="00F72F91">
        <w:lastRenderedPageBreak/>
        <w:t>ikävuoteen.</w:t>
      </w:r>
      <w:r w:rsidR="00F72F91">
        <w:rPr>
          <w:rStyle w:val="Alaviitteenviite"/>
        </w:rPr>
        <w:footnoteReference w:id="109"/>
      </w:r>
      <w:r w:rsidR="00F72F91">
        <w:t xml:space="preserve"> </w:t>
      </w:r>
      <w:proofErr w:type="spellStart"/>
      <w:r w:rsidR="00F72F91">
        <w:t>Enab</w:t>
      </w:r>
      <w:proofErr w:type="spellEnd"/>
      <w:r w:rsidR="00F72F91">
        <w:t xml:space="preserve"> </w:t>
      </w:r>
      <w:proofErr w:type="spellStart"/>
      <w:r w:rsidR="00F72F91">
        <w:t>Baladi</w:t>
      </w:r>
      <w:proofErr w:type="spellEnd"/>
      <w:r w:rsidR="00F72F91">
        <w:t xml:space="preserve"> julkaisi kuitenkin 12.8.2024 analyysin, jossa Syyria-asiantuntija </w:t>
      </w:r>
      <w:proofErr w:type="spellStart"/>
      <w:r w:rsidR="00F72F91">
        <w:t>Muhsen</w:t>
      </w:r>
      <w:proofErr w:type="spellEnd"/>
      <w:r w:rsidR="00F72F91">
        <w:t xml:space="preserve"> </w:t>
      </w:r>
      <w:proofErr w:type="spellStart"/>
      <w:r w:rsidR="00F72F91">
        <w:t>al</w:t>
      </w:r>
      <w:proofErr w:type="spellEnd"/>
      <w:r w:rsidR="00F72F91">
        <w:t xml:space="preserve">-Mustafa selventää tämän koskevan ainoastaan niitä reserviläisiä, jotka ovat halukkaita maksamaan jo </w:t>
      </w:r>
      <w:r>
        <w:t>aiemmin</w:t>
      </w:r>
      <w:r w:rsidR="00F72F91">
        <w:t xml:space="preserve"> mainitun 4 800 dollarin suuruisen vapautusmaksun.</w:t>
      </w:r>
      <w:r w:rsidR="00BC3B4B">
        <w:t xml:space="preserve"> </w:t>
      </w:r>
      <w:r w:rsidR="00F72F91">
        <w:t>Reservipalvelukseen kutsutut miehet voivat siis</w:t>
      </w:r>
      <w:r>
        <w:t xml:space="preserve"> nyt elokuussa 2024 julkistetun asetuksen myötä</w:t>
      </w:r>
      <w:r w:rsidR="00F72F91">
        <w:t xml:space="preserve"> halutessaan maksaa joulukuussa 2023 </w:t>
      </w:r>
      <w:r>
        <w:t>reserviläisille mahdollistetun</w:t>
      </w:r>
      <w:r w:rsidR="00F72F91">
        <w:t xml:space="preserve"> vapautusmaksun kaksi vuotta aiemmin.</w:t>
      </w:r>
      <w:r>
        <w:rPr>
          <w:rStyle w:val="Alaviitteenviite"/>
        </w:rPr>
        <w:footnoteReference w:id="110"/>
      </w:r>
      <w:r>
        <w:t xml:space="preserve"> </w:t>
      </w:r>
      <w:r w:rsidR="00F72F91">
        <w:t xml:space="preserve"> </w:t>
      </w:r>
      <w:r w:rsidR="00F85A8E">
        <w:t>Lisäksi asetus vapauttaa reservipalveluksesta sotilaat, jotka ovat palvelleet kymmenen vuotta uudella vapaaehtoissopimuksella (ns. taistelijasopimus).</w:t>
      </w:r>
      <w:r w:rsidR="00F85A8E">
        <w:rPr>
          <w:rStyle w:val="Alaviitteenviite"/>
        </w:rPr>
        <w:footnoteReference w:id="111"/>
      </w:r>
      <w:r w:rsidR="00347414">
        <w:t xml:space="preserve"> </w:t>
      </w:r>
    </w:p>
    <w:p w14:paraId="208DD424" w14:textId="457F538B" w:rsidR="003B38A4" w:rsidRPr="00C04E60" w:rsidRDefault="00F85A8E" w:rsidP="00CF1838">
      <w:r>
        <w:t>Syyrian ulkoministeriön verkkosivujen mukaan pakollisen asepalveluksen suorittaneille miehille myönnetään kuuden vuoden passi.</w:t>
      </w:r>
      <w:r>
        <w:rPr>
          <w:rStyle w:val="Alaviitteenviite"/>
        </w:rPr>
        <w:footnoteReference w:id="112"/>
      </w:r>
      <w:r>
        <w:t xml:space="preserve"> Nämä yllämainitut tiedot reservipalvelukseen kutsuttujen miesten vapautusmaksuista on </w:t>
      </w:r>
      <w:r w:rsidR="00C1055F">
        <w:t>lisätty kysely</w:t>
      </w:r>
      <w:r>
        <w:t xml:space="preserve">vastaukseen </w:t>
      </w:r>
      <w:r w:rsidR="00F31533">
        <w:t xml:space="preserve">aiheen </w:t>
      </w:r>
      <w:r w:rsidR="00C1055F">
        <w:t>ylei</w:t>
      </w:r>
      <w:r w:rsidR="00197D5F">
        <w:t>seksi kontekstiksi.</w:t>
      </w:r>
      <w:bookmarkEnd w:id="0"/>
    </w:p>
    <w:p w14:paraId="7C103C65" w14:textId="77777777" w:rsidR="00082DFE" w:rsidRPr="00CF1838" w:rsidRDefault="00082DFE" w:rsidP="00CF1838">
      <w:pPr>
        <w:pStyle w:val="Otsikko2"/>
      </w:pPr>
      <w:bookmarkStart w:id="4" w:name="_Hlk179294305"/>
      <w:r w:rsidRPr="00CF1838">
        <w:t>Lähteet</w:t>
      </w:r>
    </w:p>
    <w:bookmarkEnd w:id="4"/>
    <w:p w14:paraId="2CCCEEF0" w14:textId="64D7E0D1" w:rsidR="00421CF7" w:rsidRPr="00454AC5" w:rsidRDefault="00421CF7" w:rsidP="00CF1838">
      <w:proofErr w:type="spellStart"/>
      <w:r w:rsidRPr="00454AC5">
        <w:t>Al-Amari</w:t>
      </w:r>
      <w:proofErr w:type="spellEnd"/>
      <w:r w:rsidRPr="00454AC5">
        <w:t xml:space="preserve">, </w:t>
      </w:r>
      <w:proofErr w:type="spellStart"/>
      <w:r w:rsidRPr="00454AC5">
        <w:t>Nedal</w:t>
      </w:r>
      <w:proofErr w:type="spellEnd"/>
      <w:r w:rsidRPr="00454AC5">
        <w:t xml:space="preserve"> 13.9.2024. </w:t>
      </w:r>
      <w:r w:rsidRPr="00454AC5">
        <w:rPr>
          <w:i/>
          <w:iCs/>
        </w:rPr>
        <w:t>SYRIA NOT SAFE</w:t>
      </w:r>
      <w:r w:rsidRPr="00454AC5">
        <w:t xml:space="preserve"> [X].</w:t>
      </w:r>
      <w:r w:rsidR="004058E4">
        <w:t xml:space="preserve"> </w:t>
      </w:r>
      <w:hyperlink r:id="rId8" w:history="1">
        <w:r w:rsidR="004058E4" w:rsidRPr="004006AD">
          <w:rPr>
            <w:rStyle w:val="Hyperlinkki"/>
          </w:rPr>
          <w:t>https://x.com/nedalalamari/status/1834519355758899213</w:t>
        </w:r>
      </w:hyperlink>
      <w:r w:rsidRPr="00454AC5">
        <w:t xml:space="preserve"> (käyty 17.10.2024)</w:t>
      </w:r>
    </w:p>
    <w:p w14:paraId="15E9EE4C" w14:textId="721F109B" w:rsidR="00415255" w:rsidRPr="00454AC5" w:rsidRDefault="00415255" w:rsidP="004A2A0B">
      <w:proofErr w:type="spellStart"/>
      <w:r w:rsidRPr="00454AC5">
        <w:t>Almohamad</w:t>
      </w:r>
      <w:proofErr w:type="spellEnd"/>
      <w:r w:rsidRPr="00454AC5">
        <w:t xml:space="preserve">, </w:t>
      </w:r>
      <w:proofErr w:type="spellStart"/>
      <w:r w:rsidRPr="00454AC5">
        <w:t>Musaab</w:t>
      </w:r>
      <w:proofErr w:type="spellEnd"/>
      <w:r w:rsidRPr="00454AC5">
        <w:t xml:space="preserve"> </w:t>
      </w:r>
    </w:p>
    <w:p w14:paraId="4A6799F9" w14:textId="77777777" w:rsidR="00415255" w:rsidRDefault="00415255" w:rsidP="00CF1838">
      <w:pPr>
        <w:ind w:left="720"/>
      </w:pPr>
      <w:r w:rsidRPr="00415255">
        <w:t>20.10.2022</w:t>
      </w:r>
      <w:r>
        <w:t xml:space="preserve">. </w:t>
      </w:r>
      <w:r w:rsidRPr="00415255">
        <w:rPr>
          <w:rFonts w:cs="Calibri" w:hint="eastAsia"/>
          <w:rtl/>
        </w:rPr>
        <w:t>طريقتان</w:t>
      </w:r>
      <w:r w:rsidRPr="00415255">
        <w:rPr>
          <w:rFonts w:cs="Calibri"/>
          <w:rtl/>
        </w:rPr>
        <w:t xml:space="preserve"> </w:t>
      </w:r>
      <w:r w:rsidRPr="00415255">
        <w:rPr>
          <w:rFonts w:cs="Calibri" w:hint="eastAsia"/>
          <w:rtl/>
        </w:rPr>
        <w:t>لتجديد</w:t>
      </w:r>
      <w:r w:rsidRPr="00415255">
        <w:rPr>
          <w:rFonts w:cs="Calibri"/>
          <w:rtl/>
        </w:rPr>
        <w:t xml:space="preserve"> </w:t>
      </w:r>
      <w:r w:rsidRPr="00415255">
        <w:rPr>
          <w:rFonts w:cs="Calibri" w:hint="eastAsia"/>
          <w:rtl/>
        </w:rPr>
        <w:t>الجواز</w:t>
      </w:r>
      <w:r w:rsidRPr="00415255">
        <w:rPr>
          <w:rFonts w:cs="Calibri"/>
          <w:rtl/>
        </w:rPr>
        <w:t xml:space="preserve"> </w:t>
      </w:r>
      <w:r w:rsidRPr="00415255">
        <w:rPr>
          <w:rFonts w:cs="Calibri" w:hint="eastAsia"/>
          <w:rtl/>
        </w:rPr>
        <w:t>السوري</w:t>
      </w:r>
      <w:r w:rsidRPr="00415255">
        <w:rPr>
          <w:rFonts w:cs="Calibri"/>
          <w:rtl/>
        </w:rPr>
        <w:t xml:space="preserve"> </w:t>
      </w:r>
      <w:r w:rsidRPr="00415255">
        <w:rPr>
          <w:rFonts w:cs="Calibri" w:hint="eastAsia"/>
          <w:rtl/>
        </w:rPr>
        <w:t>حالياً</w:t>
      </w:r>
      <w:r w:rsidRPr="00415255">
        <w:rPr>
          <w:rFonts w:cs="Calibri"/>
          <w:rtl/>
        </w:rPr>
        <w:t xml:space="preserve"> </w:t>
      </w:r>
      <w:r w:rsidRPr="00415255">
        <w:rPr>
          <w:rFonts w:cs="Calibri" w:hint="eastAsia"/>
          <w:rtl/>
        </w:rPr>
        <w:t>ومعلومات</w:t>
      </w:r>
      <w:r w:rsidRPr="00415255">
        <w:rPr>
          <w:rFonts w:cs="Calibri"/>
          <w:rtl/>
        </w:rPr>
        <w:t xml:space="preserve"> </w:t>
      </w:r>
      <w:r w:rsidRPr="00415255">
        <w:rPr>
          <w:rFonts w:cs="Calibri" w:hint="eastAsia"/>
          <w:rtl/>
        </w:rPr>
        <w:t>مهمة</w:t>
      </w:r>
      <w:r w:rsidRPr="00415255">
        <w:rPr>
          <w:rFonts w:cs="Calibri"/>
          <w:rtl/>
        </w:rPr>
        <w:t xml:space="preserve"> </w:t>
      </w:r>
      <w:r w:rsidRPr="00415255">
        <w:rPr>
          <w:rFonts w:cs="Calibri" w:hint="eastAsia"/>
          <w:rtl/>
        </w:rPr>
        <w:t>عن</w:t>
      </w:r>
      <w:r w:rsidRPr="00415255">
        <w:rPr>
          <w:rFonts w:cs="Calibri"/>
          <w:rtl/>
        </w:rPr>
        <w:t xml:space="preserve"> </w:t>
      </w:r>
      <w:r w:rsidRPr="00415255">
        <w:rPr>
          <w:rFonts w:cs="Calibri" w:hint="eastAsia"/>
          <w:rtl/>
        </w:rPr>
        <w:t>المدة</w:t>
      </w:r>
      <w:r w:rsidRPr="00415255">
        <w:rPr>
          <w:rFonts w:cs="Calibri"/>
          <w:rtl/>
        </w:rPr>
        <w:t xml:space="preserve"> </w:t>
      </w:r>
      <w:r w:rsidRPr="00415255">
        <w:rPr>
          <w:rFonts w:cs="Calibri" w:hint="eastAsia"/>
          <w:rtl/>
        </w:rPr>
        <w:t>والخطوات</w:t>
      </w:r>
      <w:r w:rsidRPr="00415255">
        <w:rPr>
          <w:rFonts w:cs="Calibri"/>
          <w:rtl/>
        </w:rPr>
        <w:t xml:space="preserve"> </w:t>
      </w:r>
      <w:r w:rsidRPr="00415255">
        <w:rPr>
          <w:rFonts w:cs="Calibri" w:hint="eastAsia"/>
          <w:rtl/>
        </w:rPr>
        <w:t>اللازمة</w:t>
      </w:r>
      <w:r>
        <w:t xml:space="preserve"> [Kaksi tapaa uusia Syyrian passi nykyään ja tärkeitä tietoja sen pituudesta ja tarvittavista askeleista] [YouTube]. </w:t>
      </w:r>
      <w:hyperlink r:id="rId9" w:history="1">
        <w:r w:rsidRPr="0073708A">
          <w:rPr>
            <w:rStyle w:val="Hyperlinkki"/>
          </w:rPr>
          <w:t>https://www.youtube.com/watch?v=gShP4veUlKA</w:t>
        </w:r>
      </w:hyperlink>
      <w:r>
        <w:t xml:space="preserve"> (käyty 15.10.2024)</w:t>
      </w:r>
    </w:p>
    <w:p w14:paraId="038AC06D" w14:textId="7E61C082" w:rsidR="00415255" w:rsidRPr="00415255" w:rsidRDefault="00415255" w:rsidP="00CF1838">
      <w:pPr>
        <w:ind w:left="720"/>
      </w:pPr>
      <w:r w:rsidRPr="00014A95">
        <w:t xml:space="preserve">[päiväämätön]. </w:t>
      </w:r>
      <w:proofErr w:type="spellStart"/>
      <w:r w:rsidRPr="00167BE3">
        <w:t>Musaab</w:t>
      </w:r>
      <w:proofErr w:type="spellEnd"/>
      <w:r w:rsidRPr="00167BE3">
        <w:t xml:space="preserve"> </w:t>
      </w:r>
      <w:proofErr w:type="spellStart"/>
      <w:r w:rsidRPr="00167BE3">
        <w:t>Almohamadin</w:t>
      </w:r>
      <w:proofErr w:type="spellEnd"/>
      <w:r w:rsidRPr="00167BE3">
        <w:t xml:space="preserve"> profiili</w:t>
      </w:r>
      <w:r w:rsidR="00167BE3" w:rsidRPr="00167BE3">
        <w:t xml:space="preserve">: </w:t>
      </w:r>
      <w:proofErr w:type="spellStart"/>
      <w:r w:rsidR="00167BE3" w:rsidRPr="00A67760">
        <w:rPr>
          <w:i/>
          <w:iCs/>
        </w:rPr>
        <w:t>Musaab</w:t>
      </w:r>
      <w:proofErr w:type="spellEnd"/>
      <w:r w:rsidR="00167BE3" w:rsidRPr="00A67760">
        <w:rPr>
          <w:i/>
          <w:iCs/>
        </w:rPr>
        <w:t xml:space="preserve"> </w:t>
      </w:r>
      <w:proofErr w:type="spellStart"/>
      <w:r w:rsidR="00167BE3" w:rsidRPr="00A67760">
        <w:rPr>
          <w:i/>
          <w:iCs/>
        </w:rPr>
        <w:t>Almohamad</w:t>
      </w:r>
      <w:proofErr w:type="spellEnd"/>
      <w:r w:rsidRPr="00014A95">
        <w:t xml:space="preserve"> [YouTube].</w:t>
      </w:r>
      <w:r>
        <w:t xml:space="preserve"> </w:t>
      </w:r>
      <w:hyperlink r:id="rId10" w:history="1">
        <w:r w:rsidRPr="0073708A">
          <w:rPr>
            <w:rStyle w:val="Hyperlinkki"/>
          </w:rPr>
          <w:t>https://www.youtube.com/@MusaabAlmohamad</w:t>
        </w:r>
      </w:hyperlink>
      <w:r>
        <w:t xml:space="preserve"> (käyty 15.10.2024)</w:t>
      </w:r>
    </w:p>
    <w:p w14:paraId="3634FDDB" w14:textId="53D7E5B0" w:rsidR="005438B5" w:rsidRDefault="005438B5" w:rsidP="00AC75CF">
      <w:proofErr w:type="spellStart"/>
      <w:r>
        <w:t>Almohami</w:t>
      </w:r>
      <w:proofErr w:type="spellEnd"/>
      <w:r>
        <w:t xml:space="preserve"> </w:t>
      </w:r>
      <w:proofErr w:type="spellStart"/>
      <w:r>
        <w:t>Alelektroni</w:t>
      </w:r>
      <w:proofErr w:type="spellEnd"/>
      <w:r>
        <w:t xml:space="preserve"> 2.8.2022. </w:t>
      </w:r>
      <w:r w:rsidRPr="005438B5">
        <w:rPr>
          <w:rFonts w:cs="Calibri" w:hint="eastAsia"/>
          <w:rtl/>
        </w:rPr>
        <w:t>شروط</w:t>
      </w:r>
      <w:r w:rsidRPr="005438B5">
        <w:rPr>
          <w:rFonts w:cs="Calibri"/>
          <w:rtl/>
        </w:rPr>
        <w:t xml:space="preserve"> </w:t>
      </w:r>
      <w:r w:rsidRPr="005438B5">
        <w:rPr>
          <w:rFonts w:cs="Calibri" w:hint="eastAsia"/>
          <w:rtl/>
        </w:rPr>
        <w:t>الحصول</w:t>
      </w:r>
      <w:r w:rsidRPr="005438B5">
        <w:rPr>
          <w:rFonts w:cs="Calibri"/>
          <w:rtl/>
        </w:rPr>
        <w:t xml:space="preserve"> </w:t>
      </w:r>
      <w:r w:rsidRPr="005438B5">
        <w:rPr>
          <w:rFonts w:cs="Calibri" w:hint="eastAsia"/>
          <w:rtl/>
        </w:rPr>
        <w:t>على</w:t>
      </w:r>
      <w:r w:rsidRPr="005438B5">
        <w:rPr>
          <w:rFonts w:cs="Calibri"/>
          <w:rtl/>
        </w:rPr>
        <w:t xml:space="preserve"> </w:t>
      </w:r>
      <w:r w:rsidRPr="005438B5">
        <w:rPr>
          <w:rFonts w:cs="Calibri" w:hint="eastAsia"/>
          <w:rtl/>
        </w:rPr>
        <w:t>جواز</w:t>
      </w:r>
      <w:r w:rsidRPr="005438B5">
        <w:rPr>
          <w:rFonts w:cs="Calibri"/>
          <w:rtl/>
        </w:rPr>
        <w:t xml:space="preserve"> </w:t>
      </w:r>
      <w:r w:rsidRPr="005438B5">
        <w:rPr>
          <w:rFonts w:cs="Calibri" w:hint="eastAsia"/>
          <w:rtl/>
        </w:rPr>
        <w:t>سفر</w:t>
      </w:r>
      <w:r w:rsidRPr="005438B5">
        <w:rPr>
          <w:rFonts w:cs="Calibri"/>
          <w:rtl/>
        </w:rPr>
        <w:t xml:space="preserve"> </w:t>
      </w:r>
      <w:r w:rsidRPr="005438B5">
        <w:rPr>
          <w:rFonts w:cs="Calibri" w:hint="eastAsia"/>
          <w:rtl/>
        </w:rPr>
        <w:t>سوري</w:t>
      </w:r>
      <w:r w:rsidRPr="005438B5">
        <w:rPr>
          <w:rFonts w:cs="Calibri"/>
          <w:rtl/>
        </w:rPr>
        <w:t xml:space="preserve"> </w:t>
      </w:r>
      <w:r w:rsidRPr="005438B5">
        <w:rPr>
          <w:rFonts w:cs="Calibri" w:hint="eastAsia"/>
          <w:rtl/>
        </w:rPr>
        <w:t>صلاحيته</w:t>
      </w:r>
      <w:r w:rsidRPr="005438B5">
        <w:rPr>
          <w:rFonts w:cs="Calibri"/>
          <w:rtl/>
        </w:rPr>
        <w:t xml:space="preserve"> </w:t>
      </w:r>
      <w:r w:rsidRPr="005438B5">
        <w:rPr>
          <w:rFonts w:cs="Calibri" w:hint="eastAsia"/>
          <w:rtl/>
        </w:rPr>
        <w:t>ستة</w:t>
      </w:r>
      <w:r w:rsidRPr="005438B5">
        <w:rPr>
          <w:rFonts w:cs="Calibri"/>
          <w:rtl/>
        </w:rPr>
        <w:t xml:space="preserve"> </w:t>
      </w:r>
      <w:r w:rsidRPr="005438B5">
        <w:rPr>
          <w:rFonts w:cs="Calibri" w:hint="eastAsia"/>
          <w:rtl/>
        </w:rPr>
        <w:t>سنوات</w:t>
      </w:r>
      <w:r>
        <w:t xml:space="preserve"> [Ehdot Syyrian passin saamiseen kuudeksi vuodeksi] [YouTube]. </w:t>
      </w:r>
      <w:hyperlink r:id="rId11" w:history="1">
        <w:r w:rsidRPr="00EE77FF">
          <w:rPr>
            <w:rStyle w:val="Hyperlinkki"/>
          </w:rPr>
          <w:t>https://www.youtube.com/watch?v=SPNxMnw4vgc</w:t>
        </w:r>
      </w:hyperlink>
      <w:r>
        <w:t xml:space="preserve"> (käyty 21.10.2024)</w:t>
      </w:r>
    </w:p>
    <w:p w14:paraId="5F659B1A" w14:textId="77777777" w:rsidR="00316193" w:rsidRDefault="00316193" w:rsidP="00316193">
      <w:pPr>
        <w:rPr>
          <w:lang w:val="en-US"/>
        </w:rPr>
      </w:pPr>
      <w:r>
        <w:rPr>
          <w:lang w:val="en-US"/>
        </w:rPr>
        <w:t>Al-</w:t>
      </w:r>
      <w:r w:rsidRPr="00D933A5">
        <w:rPr>
          <w:lang w:val="en-US"/>
        </w:rPr>
        <w:t>Mustafa</w:t>
      </w:r>
      <w:r>
        <w:rPr>
          <w:lang w:val="en-US"/>
        </w:rPr>
        <w:t xml:space="preserve">, </w:t>
      </w:r>
      <w:proofErr w:type="spellStart"/>
      <w:r w:rsidRPr="00D933A5">
        <w:rPr>
          <w:lang w:val="en-US"/>
        </w:rPr>
        <w:t>Muhsen</w:t>
      </w:r>
      <w:proofErr w:type="spellEnd"/>
    </w:p>
    <w:p w14:paraId="57FC0CEF" w14:textId="77777777" w:rsidR="00316193" w:rsidRPr="00ED54A0" w:rsidRDefault="00316193" w:rsidP="00316193">
      <w:pPr>
        <w:ind w:left="720"/>
        <w:rPr>
          <w:rFonts w:cs="Calibri"/>
        </w:rPr>
      </w:pPr>
      <w:r w:rsidRPr="00D933A5">
        <w:rPr>
          <w:lang w:val="en-US"/>
        </w:rPr>
        <w:t>5.6.2023</w:t>
      </w:r>
      <w:r w:rsidRPr="00D933A5">
        <w:rPr>
          <w:i/>
          <w:iCs/>
          <w:lang w:val="en-US"/>
        </w:rPr>
        <w:t>. Fight or Flight: The Syrian Conscription Nightmare.</w:t>
      </w:r>
      <w:r>
        <w:rPr>
          <w:lang w:val="en-US"/>
        </w:rPr>
        <w:t xml:space="preserve"> </w:t>
      </w:r>
      <w:r w:rsidRPr="00D933A5">
        <w:rPr>
          <w:lang w:val="en-US"/>
        </w:rPr>
        <w:t xml:space="preserve">ISPI (Italian Institute for International Political </w:t>
      </w:r>
      <w:r>
        <w:rPr>
          <w:lang w:val="en-US"/>
        </w:rPr>
        <w:t xml:space="preserve">Studies). </w:t>
      </w:r>
      <w:hyperlink r:id="rId12" w:history="1">
        <w:r w:rsidRPr="00ED54A0">
          <w:rPr>
            <w:rStyle w:val="Hyperlinkki"/>
          </w:rPr>
          <w:t>https://www.ispionline.it/en/publication/fight-or-flight-the-syrian-conscription-nightmare-130593</w:t>
        </w:r>
      </w:hyperlink>
      <w:r w:rsidRPr="00ED54A0">
        <w:t xml:space="preserve"> (käyty 14.10.2024)</w:t>
      </w:r>
    </w:p>
    <w:p w14:paraId="7B891A84" w14:textId="77777777" w:rsidR="00316193" w:rsidRPr="00ED54A0" w:rsidRDefault="00316193" w:rsidP="00316193">
      <w:pPr>
        <w:shd w:val="clear" w:color="auto" w:fill="FFFFFF"/>
        <w:spacing w:before="0" w:line="240" w:lineRule="auto"/>
        <w:ind w:left="720"/>
        <w:jc w:val="left"/>
        <w:rPr>
          <w:rFonts w:ascii="inherit" w:eastAsia="Times New Roman" w:hAnsi="inherit" w:cs="Segoe UI Historic"/>
          <w:color w:val="050505"/>
          <w:sz w:val="23"/>
          <w:szCs w:val="23"/>
          <w:lang w:eastAsia="fi-FI"/>
        </w:rPr>
      </w:pPr>
      <w:r w:rsidRPr="00600337">
        <w:rPr>
          <w:lang w:val="en-US"/>
        </w:rPr>
        <w:t>23.1.2023</w:t>
      </w:r>
      <w:r>
        <w:rPr>
          <w:lang w:val="en-US"/>
        </w:rPr>
        <w:t xml:space="preserve">. </w:t>
      </w:r>
      <w:r w:rsidRPr="00815545">
        <w:rPr>
          <w:i/>
          <w:iCs/>
          <w:lang w:val="en-US"/>
        </w:rPr>
        <w:t>The Selective Return of Syrian Refugees.</w:t>
      </w:r>
      <w:r>
        <w:rPr>
          <w:i/>
          <w:iCs/>
          <w:lang w:val="en-US"/>
        </w:rPr>
        <w:t xml:space="preserve"> </w:t>
      </w:r>
      <w:r w:rsidRPr="00600337">
        <w:rPr>
          <w:lang w:val="en-US"/>
        </w:rPr>
        <w:t>TIMEP</w:t>
      </w:r>
      <w:r>
        <w:rPr>
          <w:lang w:val="en-US"/>
        </w:rPr>
        <w:t xml:space="preserve"> </w:t>
      </w:r>
      <w:r w:rsidRPr="00815545">
        <w:rPr>
          <w:lang w:val="en-US"/>
        </w:rPr>
        <w:t>(Tahrir Institute for Middle East Policy)</w:t>
      </w:r>
      <w:r>
        <w:rPr>
          <w:lang w:val="en-US"/>
        </w:rPr>
        <w:t xml:space="preserve">. </w:t>
      </w:r>
      <w:hyperlink r:id="rId13" w:history="1">
        <w:r w:rsidRPr="00ED54A0">
          <w:rPr>
            <w:rStyle w:val="Hyperlinkki"/>
          </w:rPr>
          <w:t>https://timep.org/2023/01/23/the-selective-return-of-syrian-refugees/</w:t>
        </w:r>
      </w:hyperlink>
      <w:r w:rsidRPr="00ED54A0">
        <w:rPr>
          <w:i/>
          <w:iCs/>
        </w:rPr>
        <w:t xml:space="preserve"> </w:t>
      </w:r>
      <w:r w:rsidRPr="00ED54A0">
        <w:t>(käyty 11.10.2024)</w:t>
      </w:r>
    </w:p>
    <w:p w14:paraId="1C937113" w14:textId="700FE773" w:rsidR="00316193" w:rsidRDefault="00316193" w:rsidP="00316193">
      <w:pPr>
        <w:ind w:left="720"/>
      </w:pPr>
      <w:r>
        <w:rPr>
          <w:lang w:val="en-US"/>
        </w:rPr>
        <w:t xml:space="preserve">20.2.2020. </w:t>
      </w:r>
      <w:r w:rsidRPr="00815545">
        <w:rPr>
          <w:i/>
          <w:iCs/>
          <w:lang w:val="en-US"/>
        </w:rPr>
        <w:t>Drain Society, Feed the Military.</w:t>
      </w:r>
      <w:r>
        <w:rPr>
          <w:lang w:val="en-US"/>
        </w:rPr>
        <w:t xml:space="preserve"> </w:t>
      </w:r>
      <w:r w:rsidRPr="00347321">
        <w:rPr>
          <w:lang w:val="en-US"/>
        </w:rPr>
        <w:t xml:space="preserve">Carnegie Endowment for </w:t>
      </w:r>
      <w:r>
        <w:rPr>
          <w:lang w:val="en-US"/>
        </w:rPr>
        <w:t xml:space="preserve">International Peace. </w:t>
      </w:r>
      <w:hyperlink r:id="rId14" w:history="1">
        <w:r w:rsidRPr="001D164F">
          <w:rPr>
            <w:rStyle w:val="Hyperlinkki"/>
          </w:rPr>
          <w:t>https://carnegieendowment.org/middle-east/diwan/2020/02/drain-society-feed-the-military?lang=en&amp;center=middle-east</w:t>
        </w:r>
      </w:hyperlink>
      <w:r w:rsidRPr="00347321">
        <w:t xml:space="preserve"> (käyty 11.10.2024)</w:t>
      </w:r>
      <w:bookmarkStart w:id="5" w:name="_GoBack"/>
      <w:bookmarkEnd w:id="5"/>
    </w:p>
    <w:p w14:paraId="7D04B657" w14:textId="3CA2376C" w:rsidR="00946DCD" w:rsidRDefault="00946DCD" w:rsidP="00AC75CF">
      <w:proofErr w:type="spellStart"/>
      <w:r w:rsidRPr="00F15332">
        <w:t>Al-Quds</w:t>
      </w:r>
      <w:proofErr w:type="spellEnd"/>
      <w:r w:rsidRPr="00F15332">
        <w:t xml:space="preserve"> </w:t>
      </w:r>
      <w:proofErr w:type="spellStart"/>
      <w:r w:rsidRPr="00F15332">
        <w:t>Al</w:t>
      </w:r>
      <w:proofErr w:type="spellEnd"/>
      <w:r w:rsidRPr="00F15332">
        <w:t xml:space="preserve">-Arabi 1.8.2024. </w:t>
      </w:r>
      <w:proofErr w:type="spellStart"/>
      <w:r w:rsidRPr="00815545">
        <w:rPr>
          <w:rFonts w:ascii="Arial" w:hAnsi="Arial" w:cs="Arial"/>
          <w:lang w:val="en-US"/>
        </w:rPr>
        <w:t>تسهيلات</w:t>
      </w:r>
      <w:proofErr w:type="spellEnd"/>
      <w:r w:rsidRPr="00F15332">
        <w:t xml:space="preserve"> </w:t>
      </w:r>
      <w:proofErr w:type="spellStart"/>
      <w:r w:rsidRPr="00815545">
        <w:rPr>
          <w:rFonts w:ascii="Arial" w:hAnsi="Arial" w:cs="Arial"/>
          <w:lang w:val="en-US"/>
        </w:rPr>
        <w:t>في</w:t>
      </w:r>
      <w:proofErr w:type="spellEnd"/>
      <w:r w:rsidRPr="00F15332">
        <w:t xml:space="preserve"> </w:t>
      </w:r>
      <w:proofErr w:type="spellStart"/>
      <w:r w:rsidRPr="00815545">
        <w:rPr>
          <w:rFonts w:ascii="Arial" w:hAnsi="Arial" w:cs="Arial"/>
          <w:lang w:val="en-US"/>
        </w:rPr>
        <w:t>قانون</w:t>
      </w:r>
      <w:proofErr w:type="spellEnd"/>
      <w:r w:rsidRPr="00F15332">
        <w:t xml:space="preserve"> </w:t>
      </w:r>
      <w:proofErr w:type="spellStart"/>
      <w:r w:rsidRPr="00815545">
        <w:rPr>
          <w:rFonts w:ascii="Arial" w:hAnsi="Arial" w:cs="Arial"/>
          <w:lang w:val="en-US"/>
        </w:rPr>
        <w:t>الخدمة</w:t>
      </w:r>
      <w:proofErr w:type="spellEnd"/>
      <w:r w:rsidRPr="00F15332">
        <w:t xml:space="preserve"> </w:t>
      </w:r>
      <w:proofErr w:type="spellStart"/>
      <w:proofErr w:type="gramStart"/>
      <w:r w:rsidRPr="00815545">
        <w:rPr>
          <w:rFonts w:ascii="Arial" w:hAnsi="Arial" w:cs="Arial"/>
          <w:lang w:val="en-US"/>
        </w:rPr>
        <w:t>الإلزامية</w:t>
      </w:r>
      <w:proofErr w:type="spellEnd"/>
      <w:r w:rsidRPr="00F15332">
        <w:t>..</w:t>
      </w:r>
      <w:proofErr w:type="gramEnd"/>
      <w:r w:rsidRPr="00F15332">
        <w:t xml:space="preserve"> </w:t>
      </w:r>
      <w:proofErr w:type="spellStart"/>
      <w:r w:rsidRPr="00815545">
        <w:rPr>
          <w:rFonts w:ascii="Arial" w:hAnsi="Arial" w:cs="Arial"/>
          <w:lang w:val="en-US"/>
        </w:rPr>
        <w:t>الأسد</w:t>
      </w:r>
      <w:proofErr w:type="spellEnd"/>
      <w:r w:rsidRPr="003E39E5">
        <w:t xml:space="preserve"> </w:t>
      </w:r>
      <w:proofErr w:type="spellStart"/>
      <w:r w:rsidRPr="00815545">
        <w:rPr>
          <w:rFonts w:ascii="Arial" w:hAnsi="Arial" w:cs="Arial"/>
          <w:lang w:val="en-US"/>
        </w:rPr>
        <w:t>يعدّل</w:t>
      </w:r>
      <w:proofErr w:type="spellEnd"/>
      <w:r w:rsidRPr="003E39E5">
        <w:t xml:space="preserve"> </w:t>
      </w:r>
      <w:proofErr w:type="spellStart"/>
      <w:r w:rsidRPr="00815545">
        <w:rPr>
          <w:rFonts w:ascii="Arial" w:hAnsi="Arial" w:cs="Arial"/>
          <w:lang w:val="en-US"/>
        </w:rPr>
        <w:t>سن</w:t>
      </w:r>
      <w:proofErr w:type="spellEnd"/>
      <w:r w:rsidRPr="003E39E5">
        <w:t xml:space="preserve"> </w:t>
      </w:r>
      <w:proofErr w:type="spellStart"/>
      <w:r w:rsidRPr="00815545">
        <w:rPr>
          <w:rFonts w:ascii="Arial" w:hAnsi="Arial" w:cs="Arial"/>
          <w:lang w:val="en-US"/>
        </w:rPr>
        <w:t>خدمة</w:t>
      </w:r>
      <w:proofErr w:type="spellEnd"/>
      <w:r w:rsidRPr="003E39E5">
        <w:t xml:space="preserve"> </w:t>
      </w:r>
      <w:proofErr w:type="spellStart"/>
      <w:r w:rsidRPr="00815545">
        <w:rPr>
          <w:rFonts w:ascii="Arial" w:hAnsi="Arial" w:cs="Arial"/>
          <w:lang w:val="en-US"/>
        </w:rPr>
        <w:t>العلم</w:t>
      </w:r>
      <w:proofErr w:type="spellEnd"/>
      <w:r w:rsidRPr="003E39E5">
        <w:t xml:space="preserve"> </w:t>
      </w:r>
      <w:proofErr w:type="spellStart"/>
      <w:r w:rsidRPr="00815545">
        <w:rPr>
          <w:rFonts w:ascii="Arial" w:hAnsi="Arial" w:cs="Arial"/>
          <w:lang w:val="en-US"/>
        </w:rPr>
        <w:t>ويجيز</w:t>
      </w:r>
      <w:proofErr w:type="spellEnd"/>
      <w:r w:rsidRPr="003E39E5">
        <w:t xml:space="preserve"> </w:t>
      </w:r>
      <w:proofErr w:type="spellStart"/>
      <w:r w:rsidRPr="00815545">
        <w:rPr>
          <w:rFonts w:ascii="Arial" w:hAnsi="Arial" w:cs="Arial"/>
          <w:lang w:val="en-US"/>
        </w:rPr>
        <w:t>الإعفاء</w:t>
      </w:r>
      <w:proofErr w:type="spellEnd"/>
      <w:r w:rsidRPr="003E39E5">
        <w:t xml:space="preserve"> </w:t>
      </w:r>
      <w:proofErr w:type="spellStart"/>
      <w:r w:rsidRPr="00815545">
        <w:rPr>
          <w:rFonts w:ascii="Arial" w:hAnsi="Arial" w:cs="Arial"/>
          <w:lang w:val="en-US"/>
        </w:rPr>
        <w:t>عن</w:t>
      </w:r>
      <w:proofErr w:type="spellEnd"/>
      <w:r w:rsidRPr="003E39E5">
        <w:t xml:space="preserve"> </w:t>
      </w:r>
      <w:proofErr w:type="spellStart"/>
      <w:r w:rsidRPr="00815545">
        <w:rPr>
          <w:rFonts w:ascii="Arial" w:hAnsi="Arial" w:cs="Arial"/>
          <w:lang w:val="en-US"/>
        </w:rPr>
        <w:t>الخدمة</w:t>
      </w:r>
      <w:proofErr w:type="spellEnd"/>
      <w:r w:rsidRPr="003E39E5">
        <w:t xml:space="preserve"> </w:t>
      </w:r>
      <w:proofErr w:type="spellStart"/>
      <w:r w:rsidRPr="00815545">
        <w:rPr>
          <w:rFonts w:ascii="Arial" w:hAnsi="Arial" w:cs="Arial"/>
          <w:lang w:val="en-US"/>
        </w:rPr>
        <w:t>الاحتياطية</w:t>
      </w:r>
      <w:proofErr w:type="spellEnd"/>
      <w:r w:rsidRPr="003E39E5">
        <w:t xml:space="preserve"> </w:t>
      </w:r>
      <w:r w:rsidRPr="00815545">
        <w:rPr>
          <w:rFonts w:ascii="Arial" w:hAnsi="Arial" w:cs="Arial"/>
          <w:lang w:val="en-US"/>
        </w:rPr>
        <w:t>بـ</w:t>
      </w:r>
      <w:r w:rsidRPr="003E39E5">
        <w:rPr>
          <w:rFonts w:hint="eastAsia"/>
        </w:rPr>
        <w:t>«</w:t>
      </w:r>
      <w:proofErr w:type="spellStart"/>
      <w:r w:rsidRPr="00815545">
        <w:rPr>
          <w:rFonts w:ascii="Arial" w:hAnsi="Arial" w:cs="Arial"/>
          <w:lang w:val="en-US"/>
        </w:rPr>
        <w:t>البدل</w:t>
      </w:r>
      <w:proofErr w:type="spellEnd"/>
      <w:r w:rsidRPr="003E39E5">
        <w:t xml:space="preserve"> </w:t>
      </w:r>
      <w:proofErr w:type="spellStart"/>
      <w:r w:rsidRPr="00815545">
        <w:rPr>
          <w:rFonts w:ascii="Arial" w:hAnsi="Arial" w:cs="Arial"/>
          <w:lang w:val="en-US"/>
        </w:rPr>
        <w:t>النقدي</w:t>
      </w:r>
      <w:proofErr w:type="spellEnd"/>
      <w:r w:rsidRPr="003E39E5">
        <w:rPr>
          <w:rFonts w:hint="eastAsia"/>
        </w:rPr>
        <w:t>»</w:t>
      </w:r>
      <w:r w:rsidR="00843E42" w:rsidRPr="003E39E5">
        <w:t xml:space="preserve">. </w:t>
      </w:r>
      <w:r w:rsidR="00294C39" w:rsidRPr="00815545">
        <w:t>[</w:t>
      </w:r>
      <w:r w:rsidR="00294C39" w:rsidRPr="00815545">
        <w:rPr>
          <w:i/>
          <w:iCs/>
        </w:rPr>
        <w:t>Helpotuksia asepalveluslakiin… Assad muuttaa asepalvelusikää ja sallii vapautuksen reservipalvelusta vapautusmaksulla</w:t>
      </w:r>
      <w:r w:rsidR="00294C39" w:rsidRPr="00815545">
        <w:t xml:space="preserve">]. </w:t>
      </w:r>
      <w:hyperlink r:id="rId15" w:history="1">
        <w:r w:rsidR="00294C39" w:rsidRPr="00815545">
          <w:rPr>
            <w:rStyle w:val="Hyperlinkki"/>
          </w:rPr>
          <w:t>https://www.alquds.co.uk/%D8%AA%D8%B3%D9%87%D9%8A%D9%84%D8%A7%D8%AA-%D9%81%D9%8A-%D9%82%D8%A7%D9%86%D9%88%D9%86-%D8%A7%D9%84%D8%AE%D8%AF%D9%85%D8%A9-%D8%A7%D9%84%D8%A5%D9%84%D8%B2%D8%A7%D9%85%D9%8A%D8%A9-%D8%A7%D9%84%D8%A3/</w:t>
        </w:r>
      </w:hyperlink>
      <w:r w:rsidR="00843E42" w:rsidRPr="00815545">
        <w:t xml:space="preserve"> (käyty 30.9.2024)</w:t>
      </w:r>
    </w:p>
    <w:p w14:paraId="420076ED" w14:textId="3725E4F0" w:rsidR="0037440E" w:rsidRPr="0037440E" w:rsidRDefault="0037440E" w:rsidP="00AC75CF">
      <w:r w:rsidRPr="0037440E">
        <w:t xml:space="preserve">Bertelsmann </w:t>
      </w:r>
      <w:proofErr w:type="spellStart"/>
      <w:r w:rsidRPr="0037440E">
        <w:t>Stiftun</w:t>
      </w:r>
      <w:r>
        <w:t>g</w:t>
      </w:r>
      <w:proofErr w:type="spellEnd"/>
      <w:r w:rsidRPr="0037440E">
        <w:t xml:space="preserve"> 2024. </w:t>
      </w:r>
      <w:r w:rsidRPr="00167BE3">
        <w:rPr>
          <w:i/>
          <w:iCs/>
        </w:rPr>
        <w:t xml:space="preserve">BTI 2024 Country Report - </w:t>
      </w:r>
      <w:proofErr w:type="spellStart"/>
      <w:r w:rsidRPr="00167BE3">
        <w:rPr>
          <w:i/>
          <w:iCs/>
        </w:rPr>
        <w:t>Syria</w:t>
      </w:r>
      <w:proofErr w:type="spellEnd"/>
      <w:r w:rsidRPr="0037440E">
        <w:t xml:space="preserve">. </w:t>
      </w:r>
      <w:hyperlink r:id="rId16" w:history="1">
        <w:r w:rsidRPr="0037440E">
          <w:rPr>
            <w:rStyle w:val="Hyperlinkki"/>
          </w:rPr>
          <w:t>https://bti-project.org/fileadmin/api/content/en/downloads/reports/country_report_2024_SYR.pdf</w:t>
        </w:r>
      </w:hyperlink>
      <w:r w:rsidRPr="0037440E">
        <w:t xml:space="preserve"> (käyty </w:t>
      </w:r>
      <w:r>
        <w:t>17.10.2024)</w:t>
      </w:r>
    </w:p>
    <w:p w14:paraId="390147F0" w14:textId="661C1725" w:rsidR="0037440E" w:rsidRDefault="0037440E" w:rsidP="00596D55">
      <w:pPr>
        <w:rPr>
          <w:lang w:val="en-US"/>
        </w:rPr>
      </w:pPr>
      <w:proofErr w:type="spellStart"/>
      <w:r w:rsidRPr="00454AC5">
        <w:rPr>
          <w:lang w:val="en-US"/>
        </w:rPr>
        <w:t>Dagher</w:t>
      </w:r>
      <w:proofErr w:type="spellEnd"/>
      <w:r w:rsidRPr="00454AC5">
        <w:rPr>
          <w:lang w:val="en-US"/>
        </w:rPr>
        <w:t xml:space="preserve">, Sam 14.5.2018. </w:t>
      </w:r>
      <w:r w:rsidRPr="00766FB2">
        <w:rPr>
          <w:i/>
          <w:lang w:val="en-US"/>
        </w:rPr>
        <w:t>Assad Is Desperate for Soldiers</w:t>
      </w:r>
      <w:r>
        <w:rPr>
          <w:lang w:val="en-US"/>
        </w:rPr>
        <w:t xml:space="preserve">. The Atlantic. </w:t>
      </w:r>
      <w:hyperlink r:id="rId17" w:history="1">
        <w:r w:rsidRPr="00ED54A0">
          <w:rPr>
            <w:rStyle w:val="Hyperlinkki"/>
            <w:lang w:val="en-US"/>
          </w:rPr>
          <w:t>https://www.theatlantic.com/international/archive/2018/05/syria-assad-conscription-refugees-lebanon/560282/</w:t>
        </w:r>
      </w:hyperlink>
      <w:r w:rsidRPr="00ED54A0">
        <w:rPr>
          <w:lang w:val="en-US"/>
        </w:rPr>
        <w:t xml:space="preserve"> (</w:t>
      </w:r>
      <w:proofErr w:type="spellStart"/>
      <w:r w:rsidRPr="00ED54A0">
        <w:rPr>
          <w:lang w:val="en-US"/>
        </w:rPr>
        <w:t>käyty</w:t>
      </w:r>
      <w:proofErr w:type="spellEnd"/>
      <w:r w:rsidRPr="00ED54A0">
        <w:rPr>
          <w:lang w:val="en-US"/>
        </w:rPr>
        <w:t xml:space="preserve"> 14.10.2024)</w:t>
      </w:r>
    </w:p>
    <w:p w14:paraId="38D40FE8" w14:textId="496B6B54" w:rsidR="000947E0" w:rsidRDefault="003B5610" w:rsidP="00596D55">
      <w:pPr>
        <w:rPr>
          <w:lang w:val="en-US"/>
        </w:rPr>
      </w:pPr>
      <w:r w:rsidRPr="00815545">
        <w:rPr>
          <w:lang w:val="en-US"/>
        </w:rPr>
        <w:t xml:space="preserve">DIS (Danish Immigration Service) </w:t>
      </w:r>
    </w:p>
    <w:p w14:paraId="3A730B20" w14:textId="77777777" w:rsidR="003B5610" w:rsidRPr="00C5756F" w:rsidRDefault="003B5610" w:rsidP="00596D55">
      <w:pPr>
        <w:ind w:left="720"/>
      </w:pPr>
      <w:r w:rsidRPr="00815545">
        <w:rPr>
          <w:lang w:val="en-US"/>
        </w:rPr>
        <w:lastRenderedPageBreak/>
        <w:t xml:space="preserve">2024. </w:t>
      </w:r>
      <w:r w:rsidRPr="00815545">
        <w:rPr>
          <w:i/>
          <w:lang w:val="en-US"/>
        </w:rPr>
        <w:t>Syria Military Service.</w:t>
      </w:r>
      <w:r w:rsidRPr="00815545">
        <w:rPr>
          <w:lang w:val="en-US"/>
        </w:rPr>
        <w:t xml:space="preserve"> </w:t>
      </w:r>
      <w:hyperlink r:id="rId18" w:history="1">
        <w:r w:rsidR="00C5756F" w:rsidRPr="00C5756F">
          <w:rPr>
            <w:rStyle w:val="Hyperlinkki"/>
          </w:rPr>
          <w:t>https://us.dk/media/10661/coi-report_syria_military-service_jan-2024.pdf</w:t>
        </w:r>
      </w:hyperlink>
      <w:r w:rsidRPr="00C5756F">
        <w:t xml:space="preserve"> </w:t>
      </w:r>
      <w:r w:rsidR="000947E0" w:rsidRPr="003A0CDA">
        <w:t>(käyty 14.10.2024)</w:t>
      </w:r>
    </w:p>
    <w:p w14:paraId="6A7EAE47" w14:textId="77777777" w:rsidR="005965AD" w:rsidRPr="00815545" w:rsidRDefault="005965AD" w:rsidP="001B3225">
      <w:pPr>
        <w:ind w:left="720"/>
      </w:pPr>
      <w:r w:rsidRPr="00ED54A0">
        <w:rPr>
          <w:lang w:val="en-US"/>
        </w:rPr>
        <w:t xml:space="preserve">2023. </w:t>
      </w:r>
      <w:r w:rsidRPr="00815545">
        <w:rPr>
          <w:i/>
          <w:iCs/>
          <w:lang w:val="en-US"/>
        </w:rPr>
        <w:t xml:space="preserve">Syria - Military service: recruitment procedure, conscripts’ duties and military service for </w:t>
      </w:r>
      <w:proofErr w:type="spellStart"/>
      <w:r w:rsidRPr="00815545">
        <w:rPr>
          <w:i/>
          <w:iCs/>
          <w:lang w:val="en-US"/>
        </w:rPr>
        <w:t>naturalised</w:t>
      </w:r>
      <w:proofErr w:type="spellEnd"/>
      <w:r w:rsidRPr="00815545">
        <w:rPr>
          <w:i/>
          <w:iCs/>
          <w:lang w:val="en-US"/>
        </w:rPr>
        <w:t xml:space="preserve"> </w:t>
      </w:r>
      <w:proofErr w:type="spellStart"/>
      <w:r w:rsidRPr="00815545">
        <w:rPr>
          <w:i/>
          <w:iCs/>
          <w:lang w:val="en-US"/>
        </w:rPr>
        <w:t>Ajanibs</w:t>
      </w:r>
      <w:proofErr w:type="spellEnd"/>
      <w:r w:rsidR="006440A4" w:rsidRPr="00815545">
        <w:rPr>
          <w:lang w:val="en-US"/>
        </w:rPr>
        <w:t xml:space="preserve">. </w:t>
      </w:r>
      <w:hyperlink r:id="rId19" w:history="1">
        <w:r w:rsidR="006440A4" w:rsidRPr="00815545">
          <w:rPr>
            <w:rStyle w:val="Hyperlinkki"/>
          </w:rPr>
          <w:t>https://us.dk/media/10607/coi-brief-report-on-syria-military-service-2023.pdf</w:t>
        </w:r>
      </w:hyperlink>
      <w:r w:rsidR="006440A4" w:rsidRPr="00815545">
        <w:t xml:space="preserve"> (käyty 4.10.2024)</w:t>
      </w:r>
    </w:p>
    <w:p w14:paraId="18F0C9F7" w14:textId="77777777" w:rsidR="004A2A0B" w:rsidRPr="00C5756F" w:rsidRDefault="004A2A0B" w:rsidP="001B3225">
      <w:pPr>
        <w:ind w:left="720"/>
      </w:pPr>
      <w:r w:rsidRPr="00815545">
        <w:rPr>
          <w:lang w:val="en-US"/>
        </w:rPr>
        <w:t xml:space="preserve">2020. </w:t>
      </w:r>
      <w:r w:rsidRPr="00815545">
        <w:rPr>
          <w:i/>
          <w:lang w:val="en-US"/>
        </w:rPr>
        <w:t>Syria Military Service: Report based on a fact-finding mission to Istanbul and Beirut (17-25 February 2020).</w:t>
      </w:r>
      <w:r w:rsidRPr="00815545">
        <w:rPr>
          <w:lang w:val="en-US"/>
        </w:rPr>
        <w:t xml:space="preserve"> </w:t>
      </w:r>
      <w:hyperlink r:id="rId20" w:history="1">
        <w:r w:rsidR="00C5756F" w:rsidRPr="00C5756F">
          <w:rPr>
            <w:rStyle w:val="Hyperlinkki"/>
          </w:rPr>
          <w:t>https://www.ecoi.net/en/file/local/2031493/Report_Syria_Military_Service_may_2020.pdf</w:t>
        </w:r>
      </w:hyperlink>
      <w:r w:rsidR="0034077C" w:rsidRPr="00C5756F">
        <w:t xml:space="preserve"> </w:t>
      </w:r>
      <w:r w:rsidR="000947E0" w:rsidRPr="00C5756F">
        <w:t>(käyty 14.10.2024)</w:t>
      </w:r>
    </w:p>
    <w:p w14:paraId="6880B8FB" w14:textId="77777777" w:rsidR="003A0CDA" w:rsidRPr="003A0CDA" w:rsidRDefault="003A0CDA" w:rsidP="001B3225">
      <w:pPr>
        <w:ind w:left="720"/>
      </w:pPr>
      <w:r w:rsidRPr="00815545">
        <w:rPr>
          <w:lang w:val="en-US"/>
        </w:rPr>
        <w:t>20</w:t>
      </w:r>
      <w:r>
        <w:rPr>
          <w:lang w:val="en-US"/>
        </w:rPr>
        <w:t>19.</w:t>
      </w:r>
      <w:r w:rsidRPr="003A0CDA">
        <w:rPr>
          <w:lang w:val="en-US"/>
        </w:rPr>
        <w:t xml:space="preserve"> </w:t>
      </w:r>
      <w:r w:rsidRPr="003A0CDA">
        <w:rPr>
          <w:i/>
          <w:iCs/>
          <w:lang w:val="en-US"/>
        </w:rPr>
        <w:t xml:space="preserve">Syria Issues Regarding Military Service. </w:t>
      </w:r>
      <w:hyperlink r:id="rId21" w:history="1">
        <w:r w:rsidRPr="003A0CDA">
          <w:rPr>
            <w:rStyle w:val="Hyperlinkki"/>
          </w:rPr>
          <w:t>https://www.ecoi.net/en/file/local/2018870/COI_syria_report_military_service_oct_2019.pdf</w:t>
        </w:r>
      </w:hyperlink>
      <w:r w:rsidRPr="003A0CDA">
        <w:t xml:space="preserve"> (käyty 14.10.2024)</w:t>
      </w:r>
    </w:p>
    <w:p w14:paraId="2D45747D" w14:textId="77777777" w:rsidR="000947E0" w:rsidRPr="00014A95" w:rsidRDefault="00294C39" w:rsidP="004A2A0B">
      <w:pPr>
        <w:rPr>
          <w:lang w:val="en-US"/>
        </w:rPr>
      </w:pPr>
      <w:proofErr w:type="spellStart"/>
      <w:r w:rsidRPr="00014A95">
        <w:rPr>
          <w:lang w:val="en-US"/>
        </w:rPr>
        <w:t>Enab</w:t>
      </w:r>
      <w:proofErr w:type="spellEnd"/>
      <w:r w:rsidRPr="00014A95">
        <w:rPr>
          <w:lang w:val="en-US"/>
        </w:rPr>
        <w:t xml:space="preserve"> </w:t>
      </w:r>
      <w:proofErr w:type="spellStart"/>
      <w:r w:rsidRPr="00014A95">
        <w:rPr>
          <w:lang w:val="en-US"/>
        </w:rPr>
        <w:t>Baladi</w:t>
      </w:r>
      <w:proofErr w:type="spellEnd"/>
      <w:r w:rsidRPr="00014A95">
        <w:rPr>
          <w:lang w:val="en-US"/>
        </w:rPr>
        <w:t xml:space="preserve"> </w:t>
      </w:r>
    </w:p>
    <w:p w14:paraId="5C92AA30" w14:textId="77777777" w:rsidR="000947E0" w:rsidRDefault="000947E0" w:rsidP="000947E0">
      <w:pPr>
        <w:ind w:left="720"/>
      </w:pPr>
      <w:r>
        <w:rPr>
          <w:lang w:val="en-US"/>
        </w:rPr>
        <w:t xml:space="preserve">13.8.2024. </w:t>
      </w:r>
      <w:r w:rsidRPr="000947E0">
        <w:rPr>
          <w:i/>
          <w:iCs/>
          <w:lang w:val="en-US"/>
        </w:rPr>
        <w:t xml:space="preserve">What does regime want from amending age of those eligible to pay military exemption </w:t>
      </w:r>
      <w:proofErr w:type="gramStart"/>
      <w:r w:rsidRPr="000947E0">
        <w:rPr>
          <w:i/>
          <w:iCs/>
          <w:lang w:val="en-US"/>
        </w:rPr>
        <w:t>fee?.</w:t>
      </w:r>
      <w:proofErr w:type="gramEnd"/>
      <w:r w:rsidRPr="000947E0">
        <w:rPr>
          <w:i/>
          <w:iCs/>
          <w:lang w:val="en-US"/>
        </w:rPr>
        <w:t xml:space="preserve"> </w:t>
      </w:r>
      <w:hyperlink r:id="rId22" w:history="1">
        <w:r w:rsidRPr="005915C8">
          <w:rPr>
            <w:rStyle w:val="Hyperlinkki"/>
          </w:rPr>
          <w:t>https://english.enabbaladi.net/archives/2024/08/what-do9.10.es-regime-want-from-amending-age-of-those-eligible-to-pay-military-exemption-fee/?so=related</w:t>
        </w:r>
      </w:hyperlink>
      <w:r w:rsidRPr="00376866">
        <w:t xml:space="preserve"> (k</w:t>
      </w:r>
      <w:r>
        <w:t>äyty 9.10.2024)</w:t>
      </w:r>
    </w:p>
    <w:p w14:paraId="0197D7EC" w14:textId="77777777" w:rsidR="000947E0" w:rsidRPr="000947E0" w:rsidRDefault="000947E0" w:rsidP="000947E0">
      <w:pPr>
        <w:ind w:left="720"/>
      </w:pPr>
      <w:r>
        <w:rPr>
          <w:lang w:val="en-US"/>
        </w:rPr>
        <w:t xml:space="preserve">2.8.2024. </w:t>
      </w:r>
      <w:r w:rsidRPr="000947E0">
        <w:rPr>
          <w:i/>
          <w:iCs/>
          <w:lang w:val="en-US"/>
        </w:rPr>
        <w:t xml:space="preserve">New legislative decree lowers military service age in Syria to 38. </w:t>
      </w:r>
      <w:hyperlink r:id="rId23" w:history="1">
        <w:r w:rsidRPr="001D164F">
          <w:rPr>
            <w:rStyle w:val="Hyperlinkki"/>
          </w:rPr>
          <w:t>https://english.enabbaladi.net/archives/2024/08/new-legislative-decree-lowers-military-service-age-in-syria-to-38/</w:t>
        </w:r>
      </w:hyperlink>
      <w:r w:rsidRPr="00200392">
        <w:t xml:space="preserve"> (kä</w:t>
      </w:r>
      <w:r>
        <w:t>yty 9.10.2024)</w:t>
      </w:r>
    </w:p>
    <w:p w14:paraId="39431C1A" w14:textId="77777777" w:rsidR="00294C39" w:rsidRPr="005A1FEA" w:rsidRDefault="00294C39" w:rsidP="000947E0">
      <w:pPr>
        <w:ind w:left="720"/>
      </w:pPr>
      <w:r w:rsidRPr="003E39E5">
        <w:t xml:space="preserve">1.8.2024. </w:t>
      </w:r>
      <w:r w:rsidRPr="005A1FEA">
        <w:rPr>
          <w:rFonts w:cs="Times New Roman"/>
          <w:rtl/>
          <w:lang w:val="sv-SE"/>
        </w:rPr>
        <w:t>تخفيض سن الخدمة العسكرية في سوريا إلى 38 عامًا</w:t>
      </w:r>
      <w:r w:rsidRPr="003E39E5">
        <w:t xml:space="preserve"> [</w:t>
      </w:r>
      <w:r w:rsidRPr="003E39E5">
        <w:rPr>
          <w:i/>
          <w:iCs/>
        </w:rPr>
        <w:t>Asepalvelusikä alenee 38</w:t>
      </w:r>
      <w:r w:rsidR="000947E0" w:rsidRPr="003E39E5">
        <w:rPr>
          <w:i/>
          <w:iCs/>
        </w:rPr>
        <w:t xml:space="preserve"> </w:t>
      </w:r>
      <w:r w:rsidRPr="003E39E5">
        <w:rPr>
          <w:i/>
          <w:iCs/>
        </w:rPr>
        <w:t>vuoteen</w:t>
      </w:r>
      <w:r w:rsidRPr="003E39E5">
        <w:t xml:space="preserve">]. </w:t>
      </w:r>
      <w:hyperlink r:id="rId24" w:history="1">
        <w:r w:rsidR="000947E0" w:rsidRPr="001D164F">
          <w:rPr>
            <w:rStyle w:val="Hyperlinkki"/>
          </w:rPr>
          <w:t>https://www.enabbaladi.net/710395/%D8%AA%D8%AE%D9%81%D9%8A%D8%B6-%D8%B3%D9%86-%D8%A7%D9%84%D8%AE%D8%AF%D9%85%D8%A9-%D8%A7%D9%84%D8%B9%D8%B3%D9%83%D8%B1%D9%8A%D8%A9-%D9%81%D9%8A-%D8%B3%D9%88%D8%B1%D9%8A%D8%A7-%D8%A5%D9%84%D9%89-38/</w:t>
        </w:r>
      </w:hyperlink>
      <w:r w:rsidRPr="005A1FEA">
        <w:t xml:space="preserve"> (käyty 8.10.2024)</w:t>
      </w:r>
    </w:p>
    <w:p w14:paraId="5E99E118" w14:textId="77777777" w:rsidR="00376866" w:rsidRPr="00376866" w:rsidRDefault="00376866" w:rsidP="000947E0">
      <w:pPr>
        <w:ind w:left="720"/>
      </w:pPr>
      <w:r>
        <w:rPr>
          <w:lang w:val="en-US"/>
        </w:rPr>
        <w:t>3.12.202</w:t>
      </w:r>
      <w:r w:rsidR="000947E0">
        <w:rPr>
          <w:lang w:val="en-US"/>
        </w:rPr>
        <w:t>3</w:t>
      </w:r>
      <w:r>
        <w:rPr>
          <w:lang w:val="en-US"/>
        </w:rPr>
        <w:t xml:space="preserve">. </w:t>
      </w:r>
      <w:r w:rsidRPr="000947E0">
        <w:rPr>
          <w:i/>
          <w:iCs/>
          <w:lang w:val="en-US"/>
        </w:rPr>
        <w:t xml:space="preserve">Assad issues decree allowing exemption fees for reserve service. </w:t>
      </w:r>
      <w:hyperlink r:id="rId25" w:history="1">
        <w:r w:rsidR="000947E0" w:rsidRPr="001D164F">
          <w:rPr>
            <w:rStyle w:val="Hyperlinkki"/>
          </w:rPr>
          <w:t>https://english.enabbaladi.net/archives/2023/12/assad-issues-decree-allowing-exemption-fees-for-reserve-service/?so=related</w:t>
        </w:r>
      </w:hyperlink>
      <w:r w:rsidRPr="00376866">
        <w:t xml:space="preserve"> (k</w:t>
      </w:r>
      <w:r>
        <w:t>äyty 9.10.2024)</w:t>
      </w:r>
    </w:p>
    <w:p w14:paraId="59E58779" w14:textId="77777777" w:rsidR="007675F7" w:rsidRDefault="00C5756F" w:rsidP="00C5756F">
      <w:pPr>
        <w:rPr>
          <w:lang w:val="en-US"/>
        </w:rPr>
      </w:pPr>
      <w:r w:rsidRPr="00DA18F3">
        <w:rPr>
          <w:lang w:val="en-US"/>
        </w:rPr>
        <w:t xml:space="preserve">EASO </w:t>
      </w:r>
      <w:r>
        <w:rPr>
          <w:lang w:val="en-US"/>
        </w:rPr>
        <w:t>(</w:t>
      </w:r>
      <w:r w:rsidRPr="00C5756F">
        <w:rPr>
          <w:lang w:val="en-US"/>
        </w:rPr>
        <w:t>European Asylum Support Office</w:t>
      </w:r>
      <w:r>
        <w:rPr>
          <w:lang w:val="en-US"/>
        </w:rPr>
        <w:t xml:space="preserve">) </w:t>
      </w:r>
    </w:p>
    <w:p w14:paraId="505D3E3E" w14:textId="49DF8B70" w:rsidR="00C5756F" w:rsidRDefault="00C5756F" w:rsidP="00AC75CF">
      <w:pPr>
        <w:ind w:left="720"/>
      </w:pPr>
      <w:r w:rsidRPr="00DA18F3">
        <w:rPr>
          <w:lang w:val="en-US"/>
        </w:rPr>
        <w:t xml:space="preserve">2021. </w:t>
      </w:r>
      <w:r w:rsidRPr="00DA18F3">
        <w:rPr>
          <w:i/>
          <w:lang w:val="en-US"/>
        </w:rPr>
        <w:t>Syria Military Service: Country of Origin Information Report.</w:t>
      </w:r>
      <w:r w:rsidRPr="00DA18F3">
        <w:rPr>
          <w:lang w:val="en-US"/>
        </w:rPr>
        <w:t xml:space="preserve"> </w:t>
      </w:r>
      <w:hyperlink r:id="rId26" w:history="1">
        <w:r w:rsidR="007675F7" w:rsidRPr="00C35FA1">
          <w:rPr>
            <w:rStyle w:val="Hyperlinkki"/>
          </w:rPr>
          <w:t>https://euaa.europa.eu/sites/default/files/publications/2021_04_EASO_COI_Report_Military_Service.pdf</w:t>
        </w:r>
      </w:hyperlink>
      <w:r w:rsidRPr="00DA18F3">
        <w:t xml:space="preserve"> </w:t>
      </w:r>
      <w:r w:rsidRPr="007335B3">
        <w:t>(k</w:t>
      </w:r>
      <w:r>
        <w:t>äyty 14.10.2024)</w:t>
      </w:r>
    </w:p>
    <w:p w14:paraId="1FF518B0" w14:textId="7F3BF430" w:rsidR="007675F7" w:rsidRPr="007675F7" w:rsidRDefault="007675F7" w:rsidP="00AC75CF">
      <w:pPr>
        <w:ind w:left="720"/>
      </w:pPr>
      <w:r w:rsidRPr="007675F7">
        <w:rPr>
          <w:lang w:val="en-US"/>
        </w:rPr>
        <w:t xml:space="preserve">2020. </w:t>
      </w:r>
      <w:r w:rsidRPr="007675F7">
        <w:rPr>
          <w:i/>
          <w:iCs/>
          <w:lang w:val="en-US"/>
        </w:rPr>
        <w:t>Syria Exercise of authority in recaptured areas.</w:t>
      </w:r>
      <w:r>
        <w:rPr>
          <w:lang w:val="en-US"/>
        </w:rPr>
        <w:t xml:space="preserve"> </w:t>
      </w:r>
      <w:r w:rsidRPr="007675F7">
        <w:rPr>
          <w:lang w:val="en-US"/>
        </w:rPr>
        <w:t xml:space="preserve"> </w:t>
      </w:r>
      <w:hyperlink r:id="rId27" w:history="1">
        <w:r w:rsidRPr="007675F7">
          <w:rPr>
            <w:rStyle w:val="Hyperlinkki"/>
          </w:rPr>
          <w:t>https://euaa.europa.eu/sites/default/files/publications/easo-coi-report-syria-exercise-authority.pdf</w:t>
        </w:r>
      </w:hyperlink>
      <w:r w:rsidRPr="007675F7">
        <w:t xml:space="preserve"> (kä</w:t>
      </w:r>
      <w:r>
        <w:t>yty 17.10.2024)</w:t>
      </w:r>
    </w:p>
    <w:p w14:paraId="2429B946" w14:textId="77777777" w:rsidR="000947E0" w:rsidRDefault="00946DCD" w:rsidP="004A2A0B">
      <w:pPr>
        <w:rPr>
          <w:lang w:val="en-US"/>
        </w:rPr>
      </w:pPr>
      <w:r w:rsidRPr="00DA18F3">
        <w:rPr>
          <w:lang w:val="en-US"/>
        </w:rPr>
        <w:t xml:space="preserve">EUAA </w:t>
      </w:r>
      <w:r w:rsidR="00B85081" w:rsidRPr="00DA18F3">
        <w:rPr>
          <w:lang w:val="en-US"/>
        </w:rPr>
        <w:t xml:space="preserve">(European Union Agency for Asylum) </w:t>
      </w:r>
    </w:p>
    <w:p w14:paraId="6FB589B8" w14:textId="77777777" w:rsidR="00946DCD" w:rsidRPr="00DA0A8F" w:rsidRDefault="00946DCD" w:rsidP="00AC75CF">
      <w:pPr>
        <w:ind w:left="720"/>
      </w:pPr>
      <w:r w:rsidRPr="00DA18F3">
        <w:rPr>
          <w:lang w:val="en-US"/>
        </w:rPr>
        <w:t xml:space="preserve">2024. </w:t>
      </w:r>
      <w:r w:rsidRPr="00DA18F3">
        <w:rPr>
          <w:i/>
          <w:lang w:val="en-US"/>
        </w:rPr>
        <w:t xml:space="preserve">Country Guidance: Syria Common analysis and guidance note, April 2024. </w:t>
      </w:r>
      <w:hyperlink r:id="rId28" w:history="1">
        <w:r w:rsidR="00DA0A8F" w:rsidRPr="00DA0A8F">
          <w:rPr>
            <w:rStyle w:val="Hyperlinkki"/>
          </w:rPr>
          <w:t>https://euaa.europa.eu/sites/default/files/publications/2024-04/2024_Country_Guidance_Syria_EN.pdf</w:t>
        </w:r>
      </w:hyperlink>
      <w:r w:rsidRPr="00DA0A8F">
        <w:t xml:space="preserve"> </w:t>
      </w:r>
      <w:r w:rsidR="000947E0" w:rsidRPr="00DA0A8F">
        <w:t>(käyty 14.10.2024)</w:t>
      </w:r>
    </w:p>
    <w:p w14:paraId="22714923" w14:textId="77777777" w:rsidR="00B85081" w:rsidRPr="003E39E5" w:rsidRDefault="00B85081" w:rsidP="00AC75CF">
      <w:pPr>
        <w:ind w:left="720"/>
        <w:rPr>
          <w:lang w:val="en-US"/>
        </w:rPr>
      </w:pPr>
      <w:r w:rsidRPr="00587DEE">
        <w:rPr>
          <w:lang w:val="en-US"/>
        </w:rPr>
        <w:t xml:space="preserve">2023. </w:t>
      </w:r>
      <w:r w:rsidRPr="00587DEE">
        <w:rPr>
          <w:i/>
          <w:iCs/>
          <w:lang w:val="en-US"/>
        </w:rPr>
        <w:t>Syria – Country Focus, October 2023.</w:t>
      </w:r>
      <w:r w:rsidRPr="00587DEE">
        <w:rPr>
          <w:lang w:val="en-US"/>
        </w:rPr>
        <w:t xml:space="preserve"> </w:t>
      </w:r>
      <w:hyperlink r:id="rId29" w:history="1">
        <w:r w:rsidR="000947E0" w:rsidRPr="003E39E5">
          <w:rPr>
            <w:rStyle w:val="Hyperlinkki"/>
            <w:lang w:val="en-US"/>
          </w:rPr>
          <w:t>https://www.ecoi.net/en/file/local/2098437/2023_10_EUAA_COI_Report_Syria_Country_focus.pdf</w:t>
        </w:r>
      </w:hyperlink>
      <w:r w:rsidRPr="003E39E5">
        <w:rPr>
          <w:lang w:val="en-US"/>
        </w:rPr>
        <w:t xml:space="preserve"> (</w:t>
      </w:r>
      <w:proofErr w:type="spellStart"/>
      <w:r w:rsidRPr="003E39E5">
        <w:rPr>
          <w:lang w:val="en-US"/>
        </w:rPr>
        <w:t>käyty</w:t>
      </w:r>
      <w:proofErr w:type="spellEnd"/>
      <w:r w:rsidRPr="003E39E5">
        <w:rPr>
          <w:lang w:val="en-US"/>
        </w:rPr>
        <w:t xml:space="preserve"> 8.10.2024)</w:t>
      </w:r>
    </w:p>
    <w:p w14:paraId="6F0F8FC4" w14:textId="77777777" w:rsidR="007335B3" w:rsidRPr="003E39E5" w:rsidRDefault="007335B3" w:rsidP="00AC75CF">
      <w:pPr>
        <w:ind w:left="720"/>
        <w:rPr>
          <w:lang w:val="en-US"/>
        </w:rPr>
      </w:pPr>
      <w:r w:rsidRPr="007335B3">
        <w:rPr>
          <w:lang w:val="en-US"/>
        </w:rPr>
        <w:lastRenderedPageBreak/>
        <w:t>202</w:t>
      </w:r>
      <w:r>
        <w:rPr>
          <w:lang w:val="en-US"/>
        </w:rPr>
        <w:t>2.</w:t>
      </w:r>
      <w:r w:rsidR="00D933A5">
        <w:rPr>
          <w:lang w:val="en-US"/>
        </w:rPr>
        <w:t xml:space="preserve"> </w:t>
      </w:r>
      <w:r w:rsidRPr="00D933A5">
        <w:rPr>
          <w:i/>
          <w:iCs/>
          <w:lang w:val="en-US"/>
        </w:rPr>
        <w:t>Syria: Targeting of Individuals.</w:t>
      </w:r>
      <w:r>
        <w:rPr>
          <w:lang w:val="en-US"/>
        </w:rPr>
        <w:t xml:space="preserve"> </w:t>
      </w:r>
      <w:hyperlink r:id="rId30" w:history="1">
        <w:r w:rsidRPr="003E39E5">
          <w:rPr>
            <w:rStyle w:val="Hyperlinkki"/>
            <w:lang w:val="en-US"/>
          </w:rPr>
          <w:t>https://coi.euaa.europa.eu/administration/easo/PLib/2022_09_EUAA_COI_Report_Syria_Targeting_of_individuals.pdf</w:t>
        </w:r>
      </w:hyperlink>
      <w:r w:rsidRPr="003E39E5">
        <w:rPr>
          <w:lang w:val="en-US"/>
        </w:rPr>
        <w:t xml:space="preserve"> (</w:t>
      </w:r>
      <w:proofErr w:type="spellStart"/>
      <w:r w:rsidRPr="003E39E5">
        <w:rPr>
          <w:lang w:val="en-US"/>
        </w:rPr>
        <w:t>käyty</w:t>
      </w:r>
      <w:proofErr w:type="spellEnd"/>
      <w:r w:rsidRPr="003E39E5">
        <w:rPr>
          <w:lang w:val="en-US"/>
        </w:rPr>
        <w:t xml:space="preserve"> 14.10.2024)</w:t>
      </w:r>
    </w:p>
    <w:p w14:paraId="430B3A0E" w14:textId="77777777" w:rsidR="00415255" w:rsidRPr="00383C7E" w:rsidRDefault="000D102C" w:rsidP="004A2A0B">
      <w:pPr>
        <w:rPr>
          <w:lang w:val="en-US"/>
        </w:rPr>
      </w:pPr>
      <w:r w:rsidRPr="00383C7E">
        <w:rPr>
          <w:lang w:val="en-US"/>
        </w:rPr>
        <w:t xml:space="preserve">Hamdi, </w:t>
      </w:r>
      <w:proofErr w:type="spellStart"/>
      <w:r w:rsidRPr="00383C7E">
        <w:rPr>
          <w:lang w:val="en-US"/>
        </w:rPr>
        <w:t>Hadi</w:t>
      </w:r>
      <w:proofErr w:type="spellEnd"/>
      <w:r w:rsidRPr="00383C7E">
        <w:rPr>
          <w:lang w:val="en-US"/>
        </w:rPr>
        <w:t xml:space="preserve"> </w:t>
      </w:r>
    </w:p>
    <w:p w14:paraId="20BEFBA3" w14:textId="77777777" w:rsidR="000D102C" w:rsidRPr="00383C7E" w:rsidRDefault="000D102C" w:rsidP="00AC75CF">
      <w:pPr>
        <w:ind w:left="720"/>
        <w:rPr>
          <w:rFonts w:cs="Calibri"/>
          <w:lang w:val="en-US"/>
        </w:rPr>
      </w:pPr>
      <w:r w:rsidRPr="00383C7E">
        <w:rPr>
          <w:lang w:val="en-US"/>
        </w:rPr>
        <w:t xml:space="preserve">23.5.2024. </w:t>
      </w:r>
      <w:r w:rsidRPr="000D102C">
        <w:rPr>
          <w:rFonts w:cs="Calibri" w:hint="eastAsia"/>
          <w:rtl/>
        </w:rPr>
        <w:t>متى</w:t>
      </w:r>
      <w:r w:rsidRPr="000D102C">
        <w:rPr>
          <w:rFonts w:cs="Calibri"/>
          <w:rtl/>
        </w:rPr>
        <w:t xml:space="preserve"> </w:t>
      </w:r>
      <w:r w:rsidRPr="000D102C">
        <w:rPr>
          <w:rFonts w:cs="Calibri" w:hint="eastAsia"/>
          <w:rtl/>
        </w:rPr>
        <w:t>يصدر</w:t>
      </w:r>
      <w:r w:rsidRPr="000D102C">
        <w:rPr>
          <w:rFonts w:cs="Calibri"/>
          <w:rtl/>
        </w:rPr>
        <w:t xml:space="preserve"> </w:t>
      </w:r>
      <w:r w:rsidRPr="000D102C">
        <w:rPr>
          <w:rFonts w:cs="Calibri" w:hint="eastAsia"/>
          <w:rtl/>
        </w:rPr>
        <w:t>جواز</w:t>
      </w:r>
      <w:r w:rsidRPr="000D102C">
        <w:rPr>
          <w:rFonts w:cs="Calibri"/>
          <w:rtl/>
        </w:rPr>
        <w:t xml:space="preserve"> </w:t>
      </w:r>
      <w:r w:rsidRPr="000D102C">
        <w:rPr>
          <w:rFonts w:cs="Calibri" w:hint="eastAsia"/>
          <w:rtl/>
        </w:rPr>
        <w:t>السفر</w:t>
      </w:r>
      <w:r w:rsidRPr="000D102C">
        <w:rPr>
          <w:rFonts w:cs="Calibri"/>
          <w:rtl/>
        </w:rPr>
        <w:t xml:space="preserve"> </w:t>
      </w:r>
      <w:r w:rsidRPr="000D102C">
        <w:rPr>
          <w:rFonts w:cs="Calibri" w:hint="eastAsia"/>
          <w:rtl/>
        </w:rPr>
        <w:t>السوري</w:t>
      </w:r>
      <w:r w:rsidRPr="00383C7E">
        <w:rPr>
          <w:lang w:val="en-US"/>
        </w:rPr>
        <w:t xml:space="preserve"> </w:t>
      </w:r>
      <w:r w:rsidRPr="000D102C">
        <w:rPr>
          <w:rFonts w:ascii="Segoe UI Emoji" w:hAnsi="Segoe UI Emoji" w:cs="Segoe UI Emoji"/>
        </w:rPr>
        <w:t>🇸🇾</w:t>
      </w:r>
      <w:r w:rsidRPr="00383C7E">
        <w:rPr>
          <w:lang w:val="en-US"/>
        </w:rPr>
        <w:t xml:space="preserve"> | </w:t>
      </w:r>
      <w:r w:rsidRPr="000D102C">
        <w:rPr>
          <w:rFonts w:cs="Calibri"/>
          <w:rtl/>
        </w:rPr>
        <w:t>٦</w:t>
      </w:r>
      <w:r w:rsidRPr="00383C7E">
        <w:rPr>
          <w:lang w:val="en-US"/>
        </w:rPr>
        <w:t xml:space="preserve"> </w:t>
      </w:r>
      <w:r w:rsidRPr="000D102C">
        <w:rPr>
          <w:rFonts w:cs="Calibri" w:hint="eastAsia"/>
          <w:rtl/>
        </w:rPr>
        <w:t>سنوات</w:t>
      </w:r>
      <w:r w:rsidRPr="00383C7E">
        <w:rPr>
          <w:rFonts w:cs="Calibri"/>
          <w:lang w:val="en-US"/>
        </w:rPr>
        <w:t xml:space="preserve"> </w:t>
      </w:r>
      <w:r w:rsidR="00852491" w:rsidRPr="00383C7E">
        <w:rPr>
          <w:rFonts w:cs="Calibri"/>
          <w:lang w:val="en-US"/>
        </w:rPr>
        <w:t>[</w:t>
      </w:r>
      <w:proofErr w:type="spellStart"/>
      <w:r w:rsidR="00852491" w:rsidRPr="00383C7E">
        <w:rPr>
          <w:rFonts w:cs="Calibri"/>
          <w:i/>
          <w:iCs/>
          <w:lang w:val="en-US"/>
        </w:rPr>
        <w:t>Milloin</w:t>
      </w:r>
      <w:proofErr w:type="spellEnd"/>
      <w:r w:rsidR="00294C39" w:rsidRPr="00383C7E">
        <w:rPr>
          <w:rFonts w:cs="Calibri"/>
          <w:i/>
          <w:iCs/>
          <w:lang w:val="en-US"/>
        </w:rPr>
        <w:t xml:space="preserve"> </w:t>
      </w:r>
      <w:proofErr w:type="spellStart"/>
      <w:r w:rsidR="00294C39" w:rsidRPr="00383C7E">
        <w:rPr>
          <w:rFonts w:cs="Calibri"/>
          <w:i/>
          <w:iCs/>
          <w:lang w:val="en-US"/>
        </w:rPr>
        <w:t>passi</w:t>
      </w:r>
      <w:proofErr w:type="spellEnd"/>
      <w:r w:rsidR="00852491" w:rsidRPr="00383C7E">
        <w:rPr>
          <w:rFonts w:cs="Calibri"/>
          <w:i/>
          <w:iCs/>
          <w:lang w:val="en-US"/>
        </w:rPr>
        <w:t xml:space="preserve"> </w:t>
      </w:r>
      <w:proofErr w:type="spellStart"/>
      <w:r w:rsidR="00852491" w:rsidRPr="00383C7E">
        <w:rPr>
          <w:rFonts w:cs="Calibri"/>
          <w:i/>
          <w:iCs/>
          <w:lang w:val="en-US"/>
        </w:rPr>
        <w:t>myönnetään</w:t>
      </w:r>
      <w:proofErr w:type="spellEnd"/>
      <w:r w:rsidR="00852491" w:rsidRPr="00383C7E">
        <w:rPr>
          <w:rFonts w:cs="Calibri"/>
          <w:i/>
          <w:iCs/>
          <w:lang w:val="en-US"/>
        </w:rPr>
        <w:t xml:space="preserve"> </w:t>
      </w:r>
      <w:proofErr w:type="spellStart"/>
      <w:r w:rsidR="00852491" w:rsidRPr="00383C7E">
        <w:rPr>
          <w:rFonts w:cs="Calibri"/>
          <w:i/>
          <w:iCs/>
          <w:lang w:val="en-US"/>
        </w:rPr>
        <w:t>kuudeksi</w:t>
      </w:r>
      <w:proofErr w:type="spellEnd"/>
      <w:r w:rsidR="00852491" w:rsidRPr="00383C7E">
        <w:rPr>
          <w:rFonts w:cs="Calibri"/>
          <w:i/>
          <w:iCs/>
          <w:lang w:val="en-US"/>
        </w:rPr>
        <w:t xml:space="preserve"> </w:t>
      </w:r>
      <w:proofErr w:type="spellStart"/>
      <w:r w:rsidR="00852491" w:rsidRPr="00383C7E">
        <w:rPr>
          <w:rFonts w:cs="Calibri"/>
          <w:i/>
          <w:iCs/>
          <w:lang w:val="en-US"/>
        </w:rPr>
        <w:t>vuodeksi</w:t>
      </w:r>
      <w:proofErr w:type="spellEnd"/>
      <w:proofErr w:type="gramStart"/>
      <w:r w:rsidR="00852491" w:rsidRPr="00383C7E">
        <w:rPr>
          <w:rFonts w:cs="Calibri"/>
          <w:i/>
          <w:iCs/>
          <w:lang w:val="en-US"/>
        </w:rPr>
        <w:t>?]</w:t>
      </w:r>
      <w:r w:rsidRPr="00383C7E">
        <w:rPr>
          <w:rFonts w:cs="Calibri"/>
          <w:i/>
          <w:iCs/>
          <w:lang w:val="en-US"/>
        </w:rPr>
        <w:t>[</w:t>
      </w:r>
      <w:proofErr w:type="spellStart"/>
      <w:proofErr w:type="gramEnd"/>
      <w:r w:rsidRPr="00383C7E">
        <w:rPr>
          <w:rFonts w:cs="Calibri"/>
          <w:lang w:val="en-US"/>
        </w:rPr>
        <w:t>Youtube</w:t>
      </w:r>
      <w:proofErr w:type="spellEnd"/>
      <w:r w:rsidRPr="00383C7E">
        <w:rPr>
          <w:rFonts w:cs="Calibri"/>
          <w:lang w:val="en-US"/>
        </w:rPr>
        <w:t xml:space="preserve">]. </w:t>
      </w:r>
      <w:hyperlink r:id="rId31" w:history="1">
        <w:r w:rsidRPr="00383C7E">
          <w:rPr>
            <w:rStyle w:val="Hyperlinkki"/>
            <w:rFonts w:cs="Calibri"/>
            <w:lang w:val="en-US"/>
          </w:rPr>
          <w:t>https://www.youtube.com/watch?v=2UJokyGpzmo</w:t>
        </w:r>
      </w:hyperlink>
      <w:r w:rsidRPr="00383C7E">
        <w:rPr>
          <w:rFonts w:cs="Calibri"/>
          <w:lang w:val="en-US"/>
        </w:rPr>
        <w:t xml:space="preserve"> (</w:t>
      </w:r>
      <w:proofErr w:type="spellStart"/>
      <w:r w:rsidR="0015600E" w:rsidRPr="00383C7E">
        <w:rPr>
          <w:lang w:val="en-US"/>
        </w:rPr>
        <w:t>käyty</w:t>
      </w:r>
      <w:proofErr w:type="spellEnd"/>
      <w:r w:rsidR="0015600E" w:rsidRPr="00383C7E">
        <w:rPr>
          <w:lang w:val="en-US"/>
        </w:rPr>
        <w:t xml:space="preserve"> 15.10.2024)</w:t>
      </w:r>
    </w:p>
    <w:p w14:paraId="59C859CE" w14:textId="7BC937C3" w:rsidR="00415255" w:rsidRDefault="00415255" w:rsidP="00AC75CF">
      <w:pPr>
        <w:ind w:left="720"/>
        <w:rPr>
          <w:lang w:val="en-US"/>
        </w:rPr>
      </w:pPr>
      <w:r w:rsidRPr="00677E76">
        <w:rPr>
          <w:lang w:val="en-US"/>
        </w:rPr>
        <w:t>[</w:t>
      </w:r>
      <w:proofErr w:type="spellStart"/>
      <w:r w:rsidRPr="00677E76">
        <w:rPr>
          <w:lang w:val="en-US"/>
        </w:rPr>
        <w:t>päiväämätön</w:t>
      </w:r>
      <w:proofErr w:type="spellEnd"/>
      <w:r w:rsidRPr="00677E76">
        <w:rPr>
          <w:lang w:val="en-US"/>
        </w:rPr>
        <w:t xml:space="preserve">]. </w:t>
      </w:r>
      <w:proofErr w:type="spellStart"/>
      <w:r w:rsidRPr="00677E76">
        <w:rPr>
          <w:lang w:val="en-US"/>
        </w:rPr>
        <w:t>Hadi</w:t>
      </w:r>
      <w:proofErr w:type="spellEnd"/>
      <w:r w:rsidRPr="00677E76">
        <w:rPr>
          <w:lang w:val="en-US"/>
        </w:rPr>
        <w:t xml:space="preserve"> </w:t>
      </w:r>
      <w:proofErr w:type="spellStart"/>
      <w:r w:rsidRPr="00677E76">
        <w:rPr>
          <w:lang w:val="en-US"/>
        </w:rPr>
        <w:t>Hamdin</w:t>
      </w:r>
      <w:proofErr w:type="spellEnd"/>
      <w:r w:rsidRPr="00677E76">
        <w:rPr>
          <w:lang w:val="en-US"/>
        </w:rPr>
        <w:t xml:space="preserve"> </w:t>
      </w:r>
      <w:proofErr w:type="spellStart"/>
      <w:r w:rsidRPr="00677E76">
        <w:rPr>
          <w:lang w:val="en-US"/>
        </w:rPr>
        <w:t>profiili</w:t>
      </w:r>
      <w:proofErr w:type="spellEnd"/>
      <w:r w:rsidR="00167BE3">
        <w:rPr>
          <w:lang w:val="en-US"/>
        </w:rPr>
        <w:t>:</w:t>
      </w:r>
      <w:r w:rsidRPr="00677E76">
        <w:rPr>
          <w:lang w:val="en-US"/>
        </w:rPr>
        <w:t xml:space="preserve"> </w:t>
      </w:r>
      <w:r w:rsidR="00DE25FF" w:rsidRPr="00A67760">
        <w:rPr>
          <w:i/>
          <w:iCs/>
          <w:lang w:val="en-US"/>
        </w:rPr>
        <w:t>HADI HAMDI -</w:t>
      </w:r>
      <w:r w:rsidR="00DE25FF" w:rsidRPr="00677E76">
        <w:rPr>
          <w:lang w:val="en-US"/>
        </w:rPr>
        <w:t xml:space="preserve"> </w:t>
      </w:r>
      <w:proofErr w:type="spellStart"/>
      <w:r w:rsidR="00DE25FF" w:rsidRPr="00104D72">
        <w:rPr>
          <w:rFonts w:ascii="Arial" w:hAnsi="Arial" w:cs="Arial"/>
        </w:rPr>
        <w:t>هادي</w:t>
      </w:r>
      <w:proofErr w:type="spellEnd"/>
      <w:r w:rsidR="00DE25FF" w:rsidRPr="00677E76">
        <w:rPr>
          <w:lang w:val="en-US"/>
        </w:rPr>
        <w:t xml:space="preserve"> </w:t>
      </w:r>
      <w:proofErr w:type="spellStart"/>
      <w:r w:rsidR="00DE25FF" w:rsidRPr="00104D72">
        <w:rPr>
          <w:rFonts w:ascii="Arial" w:hAnsi="Arial" w:cs="Arial"/>
        </w:rPr>
        <w:t>حامدي</w:t>
      </w:r>
      <w:proofErr w:type="spellEnd"/>
      <w:r w:rsidR="00DE25FF" w:rsidRPr="00677E76">
        <w:rPr>
          <w:lang w:val="en-US"/>
        </w:rPr>
        <w:t xml:space="preserve"> </w:t>
      </w:r>
      <w:r w:rsidRPr="00677E76">
        <w:rPr>
          <w:lang w:val="en-US"/>
        </w:rPr>
        <w:t xml:space="preserve">[YouTube]. </w:t>
      </w:r>
      <w:hyperlink r:id="rId32" w:history="1">
        <w:r w:rsidRPr="00677E76">
          <w:rPr>
            <w:rStyle w:val="Hyperlinkki"/>
            <w:lang w:val="en-US"/>
          </w:rPr>
          <w:t>https://www.youtube.com/@abdelhadihamdi</w:t>
        </w:r>
      </w:hyperlink>
      <w:r w:rsidRPr="00677E76">
        <w:rPr>
          <w:lang w:val="en-US"/>
        </w:rPr>
        <w:t xml:space="preserve"> (</w:t>
      </w:r>
      <w:proofErr w:type="spellStart"/>
      <w:r w:rsidRPr="00677E76">
        <w:rPr>
          <w:lang w:val="en-US"/>
        </w:rPr>
        <w:t>käyty</w:t>
      </w:r>
      <w:proofErr w:type="spellEnd"/>
      <w:r w:rsidRPr="00677E76">
        <w:rPr>
          <w:lang w:val="en-US"/>
        </w:rPr>
        <w:t xml:space="preserve"> 15.10.2024)</w:t>
      </w:r>
    </w:p>
    <w:p w14:paraId="716D23C8" w14:textId="4C452518" w:rsidR="000C45C8" w:rsidRPr="00C0078D" w:rsidRDefault="000C45C8" w:rsidP="000C45C8">
      <w:pPr>
        <w:pStyle w:val="Alaviitteenteksti"/>
      </w:pPr>
      <w:r w:rsidRPr="00C0078D">
        <w:rPr>
          <w:lang w:val="en-US"/>
        </w:rPr>
        <w:t xml:space="preserve">Housing, Land &amp; Property Rights 17.2.2021. </w:t>
      </w:r>
      <w:r w:rsidRPr="00C0078D">
        <w:rPr>
          <w:i/>
          <w:iCs/>
          <w:lang w:val="en-US"/>
        </w:rPr>
        <w:t xml:space="preserve">Amendment to Military Service Law Raises Serious Concerns Over Syrians’ Real Estate Rights. </w:t>
      </w:r>
      <w:hyperlink r:id="rId33" w:history="1">
        <w:r w:rsidRPr="00C0078D">
          <w:rPr>
            <w:rStyle w:val="Hyperlinkki"/>
            <w:u w:val="none"/>
          </w:rPr>
          <w:t>https://hlp.syria-report.com/hlp/amendment-to-military-service-law-raises-serious-concerns-over-syrians%E2%80%99-real-estate-rights/</w:t>
        </w:r>
      </w:hyperlink>
      <w:r w:rsidRPr="00C0078D">
        <w:t xml:space="preserve"> (käyty 18.10.2024)</w:t>
      </w:r>
    </w:p>
    <w:p w14:paraId="72047332" w14:textId="77777777" w:rsidR="00120D62" w:rsidRPr="00C0078D" w:rsidRDefault="00120D62" w:rsidP="000C45C8">
      <w:pPr>
        <w:pStyle w:val="Alaviitteenteksti"/>
      </w:pPr>
    </w:p>
    <w:p w14:paraId="13ACEE93" w14:textId="2CAA9E39" w:rsidR="00120D62" w:rsidRPr="00120D62" w:rsidRDefault="00120D62" w:rsidP="000C45C8">
      <w:pPr>
        <w:pStyle w:val="Alaviitteenteksti"/>
        <w:rPr>
          <w:highlight w:val="yellow"/>
        </w:rPr>
      </w:pPr>
      <w:r w:rsidRPr="00C0078D">
        <w:rPr>
          <w:lang w:val="en-US"/>
        </w:rPr>
        <w:t xml:space="preserve">HRW (Human Rights Watch) 9.2.2021. </w:t>
      </w:r>
      <w:r w:rsidRPr="00120D62">
        <w:rPr>
          <w:i/>
          <w:iCs/>
          <w:lang w:val="en-US"/>
        </w:rPr>
        <w:t xml:space="preserve">Syrian ‘Military Evaders’ Face Unlawful Seizure of Property, Assets. </w:t>
      </w:r>
      <w:hyperlink r:id="rId34" w:history="1">
        <w:r w:rsidRPr="00120D62">
          <w:rPr>
            <w:rStyle w:val="Hyperlinkki"/>
          </w:rPr>
          <w:t>https://www.hrw.org/news/2021/02/09/syrian-military-evaders-face-unlawful-seizure-property-assets</w:t>
        </w:r>
      </w:hyperlink>
      <w:r w:rsidRPr="00120D62">
        <w:t xml:space="preserve"> (kä</w:t>
      </w:r>
      <w:r>
        <w:t>yty 18.10.2024)</w:t>
      </w:r>
    </w:p>
    <w:p w14:paraId="762A1983" w14:textId="77777777" w:rsidR="000947E0" w:rsidRPr="00304A90" w:rsidRDefault="00866DFC" w:rsidP="004A2A0B">
      <w:pPr>
        <w:rPr>
          <w:rFonts w:cs="Calibri"/>
          <w:lang w:val="sv-SE"/>
        </w:rPr>
      </w:pPr>
      <w:r w:rsidRPr="00304A90">
        <w:rPr>
          <w:rFonts w:cs="Calibri"/>
          <w:lang w:val="sv-SE"/>
        </w:rPr>
        <w:t xml:space="preserve">Landinfo </w:t>
      </w:r>
    </w:p>
    <w:p w14:paraId="4821A316" w14:textId="77777777" w:rsidR="00866DFC" w:rsidRPr="001828A4" w:rsidRDefault="00866DFC" w:rsidP="00596D55">
      <w:pPr>
        <w:ind w:left="720"/>
        <w:rPr>
          <w:rFonts w:cs="Calibri"/>
        </w:rPr>
      </w:pPr>
      <w:r w:rsidRPr="00304A90">
        <w:rPr>
          <w:rFonts w:cs="Calibri"/>
          <w:lang w:val="sv-SE"/>
        </w:rPr>
        <w:t xml:space="preserve">9.9.2022. </w:t>
      </w:r>
      <w:proofErr w:type="spellStart"/>
      <w:r w:rsidRPr="00304A90">
        <w:rPr>
          <w:rFonts w:cs="Calibri"/>
          <w:i/>
          <w:iCs/>
          <w:lang w:val="sv-SE"/>
        </w:rPr>
        <w:t>Syria</w:t>
      </w:r>
      <w:proofErr w:type="spellEnd"/>
      <w:r w:rsidRPr="00304A90">
        <w:rPr>
          <w:rFonts w:cs="Calibri"/>
          <w:i/>
          <w:iCs/>
          <w:lang w:val="sv-SE"/>
        </w:rPr>
        <w:t xml:space="preserve">: </w:t>
      </w:r>
      <w:proofErr w:type="spellStart"/>
      <w:r w:rsidRPr="00304A90">
        <w:rPr>
          <w:rFonts w:cs="Calibri"/>
          <w:i/>
          <w:iCs/>
          <w:lang w:val="sv-SE"/>
        </w:rPr>
        <w:t>Identitetsdokumenter</w:t>
      </w:r>
      <w:proofErr w:type="spellEnd"/>
      <w:r w:rsidRPr="00304A90">
        <w:rPr>
          <w:rFonts w:cs="Calibri"/>
          <w:i/>
          <w:iCs/>
          <w:lang w:val="sv-SE"/>
        </w:rPr>
        <w:t xml:space="preserve"> </w:t>
      </w:r>
      <w:proofErr w:type="spellStart"/>
      <w:r w:rsidRPr="00304A90">
        <w:rPr>
          <w:rFonts w:cs="Calibri"/>
          <w:i/>
          <w:iCs/>
          <w:lang w:val="sv-SE"/>
        </w:rPr>
        <w:t>og</w:t>
      </w:r>
      <w:proofErr w:type="spellEnd"/>
      <w:r w:rsidRPr="00304A90">
        <w:rPr>
          <w:rFonts w:cs="Calibri"/>
          <w:i/>
          <w:iCs/>
          <w:lang w:val="sv-SE"/>
        </w:rPr>
        <w:t xml:space="preserve"> pass.</w:t>
      </w:r>
      <w:r w:rsidRPr="00304A90">
        <w:rPr>
          <w:rFonts w:cs="Calibri"/>
          <w:lang w:val="sv-SE"/>
        </w:rPr>
        <w:t xml:space="preserve"> </w:t>
      </w:r>
      <w:hyperlink r:id="rId35" w:history="1">
        <w:r w:rsidR="000947E0" w:rsidRPr="001D164F">
          <w:rPr>
            <w:rStyle w:val="Hyperlinkki"/>
            <w:rFonts w:cs="Calibri"/>
          </w:rPr>
          <w:t>https://landinfo.no/wp-content/uploads/2022/09/Syria-temanotat-Identitetsdokumenter-og-pass-09092022-Oppdatert-versjon.pdf</w:t>
        </w:r>
      </w:hyperlink>
      <w:r w:rsidR="008829C1" w:rsidRPr="001828A4">
        <w:rPr>
          <w:rFonts w:cs="Calibri"/>
        </w:rPr>
        <w:t xml:space="preserve"> </w:t>
      </w:r>
      <w:r w:rsidRPr="001828A4">
        <w:rPr>
          <w:rFonts w:cs="Calibri"/>
        </w:rPr>
        <w:t xml:space="preserve">(Käyty: </w:t>
      </w:r>
      <w:r w:rsidR="001828A4" w:rsidRPr="001828A4">
        <w:rPr>
          <w:rFonts w:cs="Calibri"/>
        </w:rPr>
        <w:t>10</w:t>
      </w:r>
      <w:r w:rsidRPr="001828A4">
        <w:rPr>
          <w:rFonts w:cs="Calibri"/>
        </w:rPr>
        <w:t>.</w:t>
      </w:r>
      <w:r w:rsidR="008829C1" w:rsidRPr="001828A4">
        <w:rPr>
          <w:rFonts w:cs="Calibri"/>
        </w:rPr>
        <w:t>10</w:t>
      </w:r>
      <w:r w:rsidRPr="001828A4">
        <w:rPr>
          <w:rFonts w:cs="Calibri"/>
        </w:rPr>
        <w:t>.2024).</w:t>
      </w:r>
    </w:p>
    <w:p w14:paraId="4D7A5D6E" w14:textId="77777777" w:rsidR="00AD19A5" w:rsidRDefault="0046697D" w:rsidP="00596D55">
      <w:pPr>
        <w:ind w:left="720"/>
        <w:rPr>
          <w:rFonts w:cs="Calibri"/>
        </w:rPr>
      </w:pPr>
      <w:r>
        <w:rPr>
          <w:rFonts w:cs="Calibri"/>
          <w:lang w:val="en-US"/>
        </w:rPr>
        <w:t xml:space="preserve">3.1.2018. </w:t>
      </w:r>
      <w:r w:rsidR="00AD19A5" w:rsidRPr="0046697D">
        <w:rPr>
          <w:rFonts w:cs="Calibri"/>
          <w:i/>
          <w:iCs/>
          <w:lang w:val="en-US"/>
        </w:rPr>
        <w:t>Syria: Reactions against deserters and draft evaders</w:t>
      </w:r>
      <w:r w:rsidRPr="0046697D">
        <w:rPr>
          <w:rFonts w:cs="Calibri"/>
          <w:i/>
          <w:iCs/>
          <w:lang w:val="en-US"/>
        </w:rPr>
        <w:t>.</w:t>
      </w:r>
      <w:r>
        <w:rPr>
          <w:rFonts w:cs="Calibri"/>
          <w:lang w:val="en-US"/>
        </w:rPr>
        <w:t xml:space="preserve"> </w:t>
      </w:r>
      <w:hyperlink r:id="rId36" w:history="1">
        <w:r w:rsidRPr="0046697D">
          <w:rPr>
            <w:rStyle w:val="Hyperlinkki"/>
            <w:rFonts w:cs="Calibri"/>
          </w:rPr>
          <w:t>https://www.cgra.be/sites/default/files/rapporten/landinfo_report_syria._reactions_against_deserters_and_draft_evaders.pdf</w:t>
        </w:r>
      </w:hyperlink>
      <w:r w:rsidRPr="0046697D">
        <w:rPr>
          <w:rFonts w:cs="Calibri"/>
        </w:rPr>
        <w:t xml:space="preserve"> (kä</w:t>
      </w:r>
      <w:r>
        <w:rPr>
          <w:rFonts w:cs="Calibri"/>
        </w:rPr>
        <w:t>yty 9.10.2024)</w:t>
      </w:r>
    </w:p>
    <w:p w14:paraId="6A5F2804" w14:textId="3985F2B9" w:rsidR="000947E0" w:rsidRPr="00C5756F" w:rsidRDefault="000947E0" w:rsidP="0017690F">
      <w:proofErr w:type="spellStart"/>
      <w:r w:rsidRPr="00DA18F3">
        <w:rPr>
          <w:lang w:val="en-US"/>
        </w:rPr>
        <w:t>M</w:t>
      </w:r>
      <w:r>
        <w:rPr>
          <w:lang w:val="en-US"/>
        </w:rPr>
        <w:t>aahanmuuttovirasto</w:t>
      </w:r>
      <w:proofErr w:type="spellEnd"/>
      <w:r w:rsidR="0017690F">
        <w:rPr>
          <w:lang w:val="en-US"/>
        </w:rPr>
        <w:t>/</w:t>
      </w:r>
      <w:proofErr w:type="spellStart"/>
      <w:r w:rsidR="0017690F">
        <w:rPr>
          <w:lang w:val="en-US"/>
        </w:rPr>
        <w:t>Maatietopalvelu</w:t>
      </w:r>
      <w:proofErr w:type="spellEnd"/>
      <w:r w:rsidRPr="00DA18F3">
        <w:rPr>
          <w:lang w:val="en-US"/>
        </w:rPr>
        <w:t xml:space="preserve"> 14.12.2018.</w:t>
      </w:r>
      <w:r w:rsidRPr="00DA18F3">
        <w:rPr>
          <w:i/>
          <w:lang w:val="en-US"/>
        </w:rPr>
        <w:t xml:space="preserve"> SYRIA: FACT-FINDING MISSION TO BEIRUT AND DAMASCUS, APRIL 2018: Syrian pro-government armed groups and issues related to freedom of movement, reconciliation processes and return to original place of residence in areas controlled by the Syrian government. </w:t>
      </w:r>
      <w:hyperlink r:id="rId37" w:history="1">
        <w:r w:rsidR="00C5756F" w:rsidRPr="00C5756F">
          <w:rPr>
            <w:rStyle w:val="Hyperlinkki"/>
          </w:rPr>
          <w:t>https://migri.fi/documents/5202425/5914056/Syria_Fact-finding%2Bmission%2Bto%2BBeirut%2Band%2BDamascus%2C%2BApril%2B2018.pdf/0eb6cab5-fa4e-b70c-497c-6903c636c43e/Syria_Fact-finding%2Bmission%2Bto%2BBeirut%2Band%2BDamascus%2C%2BApril%2B2018.pdf.pdf</w:t>
        </w:r>
      </w:hyperlink>
      <w:r w:rsidRPr="00C5756F">
        <w:t xml:space="preserve"> (käyty 14.10.2024)</w:t>
      </w:r>
    </w:p>
    <w:p w14:paraId="5F8F003C" w14:textId="77777777" w:rsidR="000947E0" w:rsidRDefault="00DA18F3" w:rsidP="00DA18F3">
      <w:pPr>
        <w:rPr>
          <w:lang w:val="sv-SE"/>
        </w:rPr>
      </w:pPr>
      <w:r w:rsidRPr="00DA18F3">
        <w:rPr>
          <w:lang w:val="sv-SE" w:bidi="ar-LB"/>
        </w:rPr>
        <w:t xml:space="preserve">MBZ </w:t>
      </w:r>
      <w:r w:rsidRPr="00DA18F3">
        <w:rPr>
          <w:lang w:val="sv-SE"/>
        </w:rPr>
        <w:t>(</w:t>
      </w:r>
      <w:proofErr w:type="spellStart"/>
      <w:r w:rsidRPr="00DA18F3">
        <w:rPr>
          <w:lang w:val="sv-SE"/>
        </w:rPr>
        <w:t>Miniterie</w:t>
      </w:r>
      <w:proofErr w:type="spellEnd"/>
      <w:r w:rsidRPr="00DA18F3">
        <w:rPr>
          <w:lang w:val="sv-SE"/>
        </w:rPr>
        <w:t xml:space="preserve"> van </w:t>
      </w:r>
      <w:proofErr w:type="spellStart"/>
      <w:r w:rsidRPr="00DA18F3">
        <w:rPr>
          <w:lang w:val="sv-SE"/>
        </w:rPr>
        <w:t>Buitenlandse</w:t>
      </w:r>
      <w:proofErr w:type="spellEnd"/>
      <w:r w:rsidRPr="00DA18F3">
        <w:rPr>
          <w:lang w:val="sv-SE"/>
        </w:rPr>
        <w:t xml:space="preserve"> </w:t>
      </w:r>
      <w:proofErr w:type="spellStart"/>
      <w:r w:rsidRPr="00DA18F3">
        <w:rPr>
          <w:lang w:val="sv-SE"/>
        </w:rPr>
        <w:t>Zaken</w:t>
      </w:r>
      <w:proofErr w:type="spellEnd"/>
      <w:r w:rsidRPr="00DA18F3">
        <w:rPr>
          <w:lang w:val="sv-SE"/>
        </w:rPr>
        <w:t xml:space="preserve">) </w:t>
      </w:r>
    </w:p>
    <w:p w14:paraId="0C08F563" w14:textId="77777777" w:rsidR="00DA18F3" w:rsidRPr="00DA18F3" w:rsidRDefault="00DA18F3" w:rsidP="000947E0">
      <w:pPr>
        <w:ind w:left="720"/>
        <w:rPr>
          <w:lang w:bidi="ar-LB"/>
        </w:rPr>
      </w:pPr>
      <w:r w:rsidRPr="00ED54A0">
        <w:rPr>
          <w:lang w:val="en-US" w:bidi="ar-LB"/>
        </w:rPr>
        <w:t>2023.</w:t>
      </w:r>
      <w:r w:rsidRPr="00ED54A0">
        <w:rPr>
          <w:i/>
          <w:iCs/>
          <w:lang w:val="en-US" w:bidi="ar-LB"/>
        </w:rPr>
        <w:t xml:space="preserve"> </w:t>
      </w:r>
      <w:r w:rsidRPr="00DA18F3">
        <w:rPr>
          <w:i/>
          <w:iCs/>
          <w:lang w:val="en-US" w:bidi="ar-LB"/>
        </w:rPr>
        <w:t xml:space="preserve">General Country of Origin Information Report on Syria, August 2023. </w:t>
      </w:r>
      <w:hyperlink r:id="rId38" w:history="1">
        <w:r w:rsidR="000947E0" w:rsidRPr="001D164F">
          <w:rPr>
            <w:rStyle w:val="Hyperlinkki"/>
            <w:lang w:bidi="ar-LB"/>
          </w:rPr>
          <w:t>https://www.government.nl/binaries/government/documenten/reports/2023/08/07/general-country-of-origin-information-report-syria-august-2023/General+Country+of+Origin+Information+Report+Syria+August+2023.pdf</w:t>
        </w:r>
      </w:hyperlink>
      <w:r w:rsidRPr="00DA18F3">
        <w:rPr>
          <w:lang w:bidi="ar-LB"/>
        </w:rPr>
        <w:t xml:space="preserve"> (kä</w:t>
      </w:r>
      <w:r>
        <w:rPr>
          <w:lang w:bidi="ar-LB"/>
        </w:rPr>
        <w:t xml:space="preserve">yty </w:t>
      </w:r>
      <w:r w:rsidR="0031645F">
        <w:rPr>
          <w:lang w:bidi="ar-LB"/>
        </w:rPr>
        <w:t>14</w:t>
      </w:r>
      <w:r>
        <w:rPr>
          <w:lang w:bidi="ar-LB"/>
        </w:rPr>
        <w:t>.10.2024)</w:t>
      </w:r>
    </w:p>
    <w:p w14:paraId="4EBA868B" w14:textId="77777777" w:rsidR="00825C2C" w:rsidRPr="00C5756F" w:rsidRDefault="007D6254" w:rsidP="00596D55">
      <w:pPr>
        <w:ind w:left="720"/>
      </w:pPr>
      <w:r w:rsidRPr="00ED54A0">
        <w:rPr>
          <w:lang w:val="en-US"/>
        </w:rPr>
        <w:t>31.5.</w:t>
      </w:r>
      <w:r w:rsidR="00825C2C" w:rsidRPr="00ED54A0">
        <w:rPr>
          <w:lang w:val="en-US"/>
        </w:rPr>
        <w:t xml:space="preserve">2022. </w:t>
      </w:r>
      <w:r w:rsidR="00825C2C" w:rsidRPr="00DA18F3">
        <w:rPr>
          <w:i/>
          <w:lang w:val="en-US"/>
        </w:rPr>
        <w:t>Country of origin information report Syria</w:t>
      </w:r>
      <w:r w:rsidR="00825C2C" w:rsidRPr="00DA18F3">
        <w:rPr>
          <w:lang w:val="en-US"/>
        </w:rPr>
        <w:t xml:space="preserve">. </w:t>
      </w:r>
      <w:hyperlink r:id="rId39" w:history="1">
        <w:r w:rsidR="00C5756F" w:rsidRPr="00C5756F">
          <w:rPr>
            <w:rStyle w:val="Hyperlinkki"/>
          </w:rPr>
          <w:t>https://www.government.nl/documents/reports/2022/05/31/country-of-origin-information-report-syria-of-may-2022</w:t>
        </w:r>
      </w:hyperlink>
      <w:r w:rsidR="00825C2C" w:rsidRPr="00C5756F">
        <w:t xml:space="preserve"> (käyty </w:t>
      </w:r>
      <w:r w:rsidR="0031645F" w:rsidRPr="00C5756F">
        <w:t>14</w:t>
      </w:r>
      <w:r w:rsidR="00825C2C" w:rsidRPr="00C5756F">
        <w:t>.</w:t>
      </w:r>
      <w:r w:rsidR="0031645F" w:rsidRPr="00C5756F">
        <w:t>10</w:t>
      </w:r>
      <w:r w:rsidR="00825C2C" w:rsidRPr="00C5756F">
        <w:t>.2024)</w:t>
      </w:r>
    </w:p>
    <w:p w14:paraId="6504553F" w14:textId="77777777" w:rsidR="000947E0" w:rsidRDefault="00DC7862" w:rsidP="004A2A0B">
      <w:pPr>
        <w:rPr>
          <w:lang w:val="en-US"/>
        </w:rPr>
      </w:pPr>
      <w:r w:rsidRPr="00815545">
        <w:rPr>
          <w:lang w:val="en-US"/>
        </w:rPr>
        <w:t xml:space="preserve">SANA </w:t>
      </w:r>
      <w:r w:rsidR="000947E0">
        <w:rPr>
          <w:lang w:val="en-US"/>
        </w:rPr>
        <w:t>(Syrian Arab News Agency)</w:t>
      </w:r>
    </w:p>
    <w:p w14:paraId="724747AC" w14:textId="33238BB9" w:rsidR="00DC7862" w:rsidRPr="00815545" w:rsidRDefault="00DC7862" w:rsidP="00596D55">
      <w:pPr>
        <w:ind w:left="720"/>
      </w:pPr>
      <w:r w:rsidRPr="00815545">
        <w:rPr>
          <w:lang w:val="en-US"/>
        </w:rPr>
        <w:t>1.8.2024</w:t>
      </w:r>
      <w:r w:rsidR="0017690F">
        <w:rPr>
          <w:lang w:val="en-US"/>
        </w:rPr>
        <w:t>a</w:t>
      </w:r>
      <w:r w:rsidRPr="00815545">
        <w:rPr>
          <w:lang w:val="en-US"/>
        </w:rPr>
        <w:t xml:space="preserve">. </w:t>
      </w:r>
      <w:r w:rsidRPr="00815545">
        <w:rPr>
          <w:i/>
          <w:iCs/>
          <w:lang w:val="en-US"/>
        </w:rPr>
        <w:t>President al-Assad issues a legislative decree amending Article (26) of the Military Service Law</w:t>
      </w:r>
      <w:r w:rsidRPr="00815545">
        <w:rPr>
          <w:lang w:val="en-US"/>
        </w:rPr>
        <w:t xml:space="preserve">. </w:t>
      </w:r>
      <w:hyperlink r:id="rId40" w:history="1">
        <w:r w:rsidRPr="00815545">
          <w:rPr>
            <w:rStyle w:val="Hyperlinkki"/>
          </w:rPr>
          <w:t>https://sana.sy/en/?p=335611</w:t>
        </w:r>
      </w:hyperlink>
      <w:r w:rsidRPr="00815545">
        <w:t xml:space="preserve"> (käyty 8.10.2024)</w:t>
      </w:r>
    </w:p>
    <w:p w14:paraId="33958001" w14:textId="75B3FD23" w:rsidR="00294C39" w:rsidRPr="00383C7E" w:rsidRDefault="00294C39" w:rsidP="00596D55">
      <w:pPr>
        <w:ind w:left="720"/>
      </w:pPr>
      <w:r w:rsidRPr="00815545">
        <w:t>1.8.2024</w:t>
      </w:r>
      <w:r w:rsidR="0017690F">
        <w:t>b</w:t>
      </w:r>
      <w:r w:rsidRPr="00815545">
        <w:t xml:space="preserve">. </w:t>
      </w:r>
      <w:r w:rsidR="00296104" w:rsidRPr="00815545">
        <w:rPr>
          <w:rFonts w:cs="Times New Roman"/>
          <w:rtl/>
          <w:lang w:val="en-US"/>
        </w:rPr>
        <w:t>الرئيس الأسد يصدر مرسوماً تشريعياً بتعديل المادة (26) من قانون خدمة العلم</w:t>
      </w:r>
      <w:r w:rsidR="00296104" w:rsidRPr="00815545">
        <w:t xml:space="preserve"> [</w:t>
      </w:r>
      <w:r w:rsidR="00296104" w:rsidRPr="00815545">
        <w:rPr>
          <w:i/>
          <w:iCs/>
        </w:rPr>
        <w:t>Presidentti Assad julkaisee lainsäädännöllisen asetuksen muuttaen asepalveluslain artiklaa 26</w:t>
      </w:r>
      <w:r w:rsidR="00296104" w:rsidRPr="00815545">
        <w:t xml:space="preserve">]. </w:t>
      </w:r>
      <w:hyperlink r:id="rId41" w:history="1">
        <w:r w:rsidR="00296104" w:rsidRPr="00383C7E">
          <w:rPr>
            <w:rStyle w:val="Hyperlinkki"/>
          </w:rPr>
          <w:t>https://sana.sy/?p=2121015</w:t>
        </w:r>
      </w:hyperlink>
      <w:r w:rsidR="00296104" w:rsidRPr="00383C7E">
        <w:t xml:space="preserve"> (käyty 8.10.2024)</w:t>
      </w:r>
    </w:p>
    <w:p w14:paraId="095C7D35" w14:textId="77777777" w:rsidR="00B85081" w:rsidRPr="00ED54A0" w:rsidRDefault="00B85081" w:rsidP="00596D55">
      <w:pPr>
        <w:ind w:left="720"/>
      </w:pPr>
      <w:r w:rsidRPr="00383C7E">
        <w:t>1.12.202</w:t>
      </w:r>
      <w:r w:rsidR="00DC7862" w:rsidRPr="00383C7E">
        <w:t>3</w:t>
      </w:r>
      <w:r w:rsidRPr="00383C7E">
        <w:t xml:space="preserve">.  </w:t>
      </w:r>
      <w:r w:rsidRPr="00DA18F3">
        <w:rPr>
          <w:rFonts w:cs="Calibri" w:hint="eastAsia"/>
          <w:rtl/>
          <w:lang w:val="en-US"/>
        </w:rPr>
        <w:t>الرئيس</w:t>
      </w:r>
      <w:r w:rsidRPr="00DA18F3">
        <w:rPr>
          <w:rFonts w:cs="Calibri"/>
          <w:rtl/>
          <w:lang w:val="en-US"/>
        </w:rPr>
        <w:t xml:space="preserve"> </w:t>
      </w:r>
      <w:r w:rsidRPr="00DA18F3">
        <w:rPr>
          <w:rFonts w:cs="Calibri" w:hint="eastAsia"/>
          <w:rtl/>
          <w:lang w:val="en-US"/>
        </w:rPr>
        <w:t>الأسد</w:t>
      </w:r>
      <w:r w:rsidRPr="00DA18F3">
        <w:rPr>
          <w:rFonts w:cs="Calibri"/>
          <w:rtl/>
          <w:lang w:val="en-US"/>
        </w:rPr>
        <w:t xml:space="preserve"> </w:t>
      </w:r>
      <w:r w:rsidRPr="00DA18F3">
        <w:rPr>
          <w:rFonts w:cs="Calibri" w:hint="eastAsia"/>
          <w:rtl/>
          <w:lang w:val="en-US"/>
        </w:rPr>
        <w:t>يصدر</w:t>
      </w:r>
      <w:r w:rsidRPr="00DA18F3">
        <w:rPr>
          <w:rFonts w:cs="Calibri"/>
          <w:rtl/>
          <w:lang w:val="en-US"/>
        </w:rPr>
        <w:t xml:space="preserve"> </w:t>
      </w:r>
      <w:r w:rsidRPr="00DA18F3">
        <w:rPr>
          <w:rFonts w:cs="Calibri" w:hint="eastAsia"/>
          <w:rtl/>
          <w:lang w:val="en-US"/>
        </w:rPr>
        <w:t>مرسوماً</w:t>
      </w:r>
      <w:r w:rsidRPr="00DA18F3">
        <w:rPr>
          <w:rFonts w:cs="Calibri"/>
          <w:rtl/>
          <w:lang w:val="en-US"/>
        </w:rPr>
        <w:t xml:space="preserve"> </w:t>
      </w:r>
      <w:r w:rsidRPr="00DA18F3">
        <w:rPr>
          <w:rFonts w:cs="Calibri" w:hint="eastAsia"/>
          <w:rtl/>
          <w:lang w:val="en-US"/>
        </w:rPr>
        <w:t>تشريعياً</w:t>
      </w:r>
      <w:r w:rsidRPr="00DA18F3">
        <w:rPr>
          <w:rFonts w:cs="Calibri"/>
          <w:rtl/>
          <w:lang w:val="en-US"/>
        </w:rPr>
        <w:t xml:space="preserve"> </w:t>
      </w:r>
      <w:r w:rsidRPr="00DA18F3">
        <w:rPr>
          <w:rFonts w:cs="Calibri" w:hint="eastAsia"/>
          <w:rtl/>
          <w:lang w:val="en-US"/>
        </w:rPr>
        <w:t>بتعديل</w:t>
      </w:r>
      <w:r w:rsidRPr="00DA18F3">
        <w:rPr>
          <w:rFonts w:cs="Calibri"/>
          <w:rtl/>
          <w:lang w:val="en-US"/>
        </w:rPr>
        <w:t xml:space="preserve"> </w:t>
      </w:r>
      <w:r w:rsidRPr="00DA18F3">
        <w:rPr>
          <w:rFonts w:cs="Calibri" w:hint="eastAsia"/>
          <w:rtl/>
          <w:lang w:val="en-US"/>
        </w:rPr>
        <w:t>المادة</w:t>
      </w:r>
      <w:r w:rsidRPr="00DA18F3">
        <w:rPr>
          <w:rFonts w:cs="Calibri"/>
          <w:rtl/>
          <w:lang w:val="en-US"/>
        </w:rPr>
        <w:t xml:space="preserve"> 26 </w:t>
      </w:r>
      <w:r w:rsidRPr="00DA18F3">
        <w:rPr>
          <w:rFonts w:cs="Calibri" w:hint="eastAsia"/>
          <w:rtl/>
          <w:lang w:val="en-US"/>
        </w:rPr>
        <w:t>من</w:t>
      </w:r>
      <w:r w:rsidRPr="00DA18F3">
        <w:rPr>
          <w:rFonts w:cs="Calibri"/>
          <w:rtl/>
          <w:lang w:val="en-US"/>
        </w:rPr>
        <w:t xml:space="preserve"> </w:t>
      </w:r>
      <w:r w:rsidRPr="00DA18F3">
        <w:rPr>
          <w:rFonts w:cs="Calibri" w:hint="eastAsia"/>
          <w:rtl/>
          <w:lang w:val="en-US"/>
        </w:rPr>
        <w:t>قانون</w:t>
      </w:r>
      <w:r w:rsidRPr="00DA18F3">
        <w:rPr>
          <w:rFonts w:cs="Calibri"/>
          <w:rtl/>
          <w:lang w:val="en-US"/>
        </w:rPr>
        <w:t xml:space="preserve"> </w:t>
      </w:r>
      <w:r w:rsidRPr="00DA18F3">
        <w:rPr>
          <w:rFonts w:cs="Calibri" w:hint="eastAsia"/>
          <w:rtl/>
          <w:lang w:val="en-US"/>
        </w:rPr>
        <w:t>خدمة</w:t>
      </w:r>
      <w:r w:rsidRPr="00DA18F3">
        <w:rPr>
          <w:rFonts w:cs="Calibri"/>
          <w:rtl/>
          <w:lang w:val="en-US"/>
        </w:rPr>
        <w:t xml:space="preserve"> </w:t>
      </w:r>
      <w:r w:rsidRPr="00DA18F3">
        <w:rPr>
          <w:rFonts w:cs="Calibri" w:hint="eastAsia"/>
          <w:rtl/>
          <w:lang w:val="en-US"/>
        </w:rPr>
        <w:t>العلم</w:t>
      </w:r>
      <w:r w:rsidRPr="00383C7E">
        <w:t xml:space="preserve"> [</w:t>
      </w:r>
      <w:proofErr w:type="spellStart"/>
      <w:r w:rsidRPr="00383C7E">
        <w:rPr>
          <w:i/>
          <w:iCs/>
        </w:rPr>
        <w:t>President</w:t>
      </w:r>
      <w:proofErr w:type="spellEnd"/>
      <w:r w:rsidRPr="00383C7E">
        <w:rPr>
          <w:i/>
          <w:iCs/>
        </w:rPr>
        <w:t xml:space="preserve"> </w:t>
      </w:r>
      <w:proofErr w:type="spellStart"/>
      <w:r w:rsidR="00852491" w:rsidRPr="00383C7E">
        <w:rPr>
          <w:i/>
          <w:iCs/>
        </w:rPr>
        <w:t>Al-Asad</w:t>
      </w:r>
      <w:proofErr w:type="spellEnd"/>
      <w:r w:rsidR="00852491" w:rsidRPr="00383C7E">
        <w:rPr>
          <w:i/>
          <w:iCs/>
        </w:rPr>
        <w:t xml:space="preserve"> </w:t>
      </w:r>
      <w:proofErr w:type="spellStart"/>
      <w:r w:rsidR="00852491" w:rsidRPr="00383C7E">
        <w:rPr>
          <w:i/>
          <w:iCs/>
        </w:rPr>
        <w:t>issues</w:t>
      </w:r>
      <w:proofErr w:type="spellEnd"/>
      <w:r w:rsidR="00852491" w:rsidRPr="00383C7E">
        <w:rPr>
          <w:i/>
          <w:iCs/>
        </w:rPr>
        <w:t xml:space="preserve"> a </w:t>
      </w:r>
      <w:proofErr w:type="spellStart"/>
      <w:r w:rsidR="00852491" w:rsidRPr="00383C7E">
        <w:rPr>
          <w:i/>
          <w:iCs/>
        </w:rPr>
        <w:t>legislative</w:t>
      </w:r>
      <w:proofErr w:type="spellEnd"/>
      <w:r w:rsidR="00852491" w:rsidRPr="00383C7E">
        <w:rPr>
          <w:i/>
          <w:iCs/>
        </w:rPr>
        <w:t xml:space="preserve"> </w:t>
      </w:r>
      <w:proofErr w:type="spellStart"/>
      <w:r w:rsidR="00852491" w:rsidRPr="00383C7E">
        <w:rPr>
          <w:i/>
          <w:iCs/>
        </w:rPr>
        <w:t>decree</w:t>
      </w:r>
      <w:proofErr w:type="spellEnd"/>
      <w:r w:rsidR="00852491" w:rsidRPr="00383C7E">
        <w:rPr>
          <w:i/>
          <w:iCs/>
        </w:rPr>
        <w:t xml:space="preserve"> </w:t>
      </w:r>
      <w:proofErr w:type="spellStart"/>
      <w:r w:rsidR="00852491" w:rsidRPr="00383C7E">
        <w:rPr>
          <w:i/>
          <w:iCs/>
        </w:rPr>
        <w:t>amending</w:t>
      </w:r>
      <w:proofErr w:type="spellEnd"/>
      <w:r w:rsidR="00852491" w:rsidRPr="00383C7E">
        <w:rPr>
          <w:i/>
          <w:iCs/>
        </w:rPr>
        <w:t xml:space="preserve"> </w:t>
      </w:r>
      <w:proofErr w:type="spellStart"/>
      <w:r w:rsidR="00852491" w:rsidRPr="00383C7E">
        <w:rPr>
          <w:i/>
          <w:iCs/>
        </w:rPr>
        <w:t>Article</w:t>
      </w:r>
      <w:proofErr w:type="spellEnd"/>
      <w:r w:rsidR="00852491" w:rsidRPr="00383C7E">
        <w:rPr>
          <w:i/>
          <w:iCs/>
        </w:rPr>
        <w:t xml:space="preserve"> 26 of </w:t>
      </w:r>
      <w:proofErr w:type="spellStart"/>
      <w:r w:rsidR="00852491" w:rsidRPr="00383C7E">
        <w:rPr>
          <w:i/>
          <w:iCs/>
        </w:rPr>
        <w:t>the</w:t>
      </w:r>
      <w:proofErr w:type="spellEnd"/>
      <w:r w:rsidR="00852491" w:rsidRPr="00383C7E">
        <w:rPr>
          <w:i/>
          <w:iCs/>
        </w:rPr>
        <w:t xml:space="preserve"> </w:t>
      </w:r>
      <w:proofErr w:type="spellStart"/>
      <w:r w:rsidR="00852491" w:rsidRPr="00383C7E">
        <w:rPr>
          <w:i/>
          <w:iCs/>
        </w:rPr>
        <w:t>Military</w:t>
      </w:r>
      <w:proofErr w:type="spellEnd"/>
      <w:r w:rsidR="00852491" w:rsidRPr="00383C7E">
        <w:rPr>
          <w:i/>
          <w:iCs/>
        </w:rPr>
        <w:t xml:space="preserve"> Service </w:t>
      </w:r>
      <w:proofErr w:type="spellStart"/>
      <w:r w:rsidR="00852491" w:rsidRPr="00383C7E">
        <w:rPr>
          <w:i/>
          <w:iCs/>
        </w:rPr>
        <w:t>Law</w:t>
      </w:r>
      <w:proofErr w:type="spellEnd"/>
      <w:r w:rsidRPr="00383C7E">
        <w:t>].</w:t>
      </w:r>
      <w:r w:rsidR="00852491" w:rsidRPr="00383C7E">
        <w:t xml:space="preserve"> </w:t>
      </w:r>
      <w:hyperlink r:id="rId42" w:history="1">
        <w:r w:rsidR="00852491" w:rsidRPr="00ED54A0">
          <w:rPr>
            <w:rStyle w:val="Hyperlinkki"/>
          </w:rPr>
          <w:t>https://sana.sy/?p=2009474</w:t>
        </w:r>
      </w:hyperlink>
      <w:r w:rsidR="00852491" w:rsidRPr="00ED54A0">
        <w:t xml:space="preserve"> (käyty 8.10.2024)</w:t>
      </w:r>
    </w:p>
    <w:p w14:paraId="3C3C21BC" w14:textId="77777777" w:rsidR="00865D40" w:rsidRDefault="00865D40" w:rsidP="00596D55">
      <w:pPr>
        <w:ind w:left="720"/>
        <w:rPr>
          <w:lang w:val="en-US"/>
        </w:rPr>
      </w:pPr>
      <w:r w:rsidRPr="00ED54A0">
        <w:t xml:space="preserve">29.8.2022. </w:t>
      </w:r>
      <w:r w:rsidRPr="00865D40">
        <w:rPr>
          <w:rFonts w:cs="Calibri" w:hint="eastAsia"/>
          <w:rtl/>
        </w:rPr>
        <w:t>الرئيس</w:t>
      </w:r>
      <w:r w:rsidRPr="00865D40">
        <w:rPr>
          <w:rFonts w:cs="Calibri"/>
          <w:rtl/>
        </w:rPr>
        <w:t xml:space="preserve"> </w:t>
      </w:r>
      <w:r w:rsidRPr="00865D40">
        <w:rPr>
          <w:rFonts w:cs="Calibri" w:hint="eastAsia"/>
          <w:rtl/>
        </w:rPr>
        <w:t>الأسد</w:t>
      </w:r>
      <w:r w:rsidRPr="00865D40">
        <w:rPr>
          <w:rFonts w:cs="Calibri"/>
          <w:rtl/>
        </w:rPr>
        <w:t xml:space="preserve"> </w:t>
      </w:r>
      <w:r w:rsidRPr="00865D40">
        <w:rPr>
          <w:rFonts w:cs="Calibri" w:hint="eastAsia"/>
          <w:rtl/>
        </w:rPr>
        <w:t>يصدر</w:t>
      </w:r>
      <w:r w:rsidRPr="00865D40">
        <w:rPr>
          <w:rFonts w:cs="Calibri"/>
          <w:rtl/>
        </w:rPr>
        <w:t xml:space="preserve"> </w:t>
      </w:r>
      <w:r w:rsidRPr="00865D40">
        <w:rPr>
          <w:rFonts w:cs="Calibri" w:hint="eastAsia"/>
          <w:rtl/>
        </w:rPr>
        <w:t>مرسوماً</w:t>
      </w:r>
      <w:r w:rsidRPr="00865D40">
        <w:rPr>
          <w:rFonts w:cs="Calibri"/>
          <w:rtl/>
        </w:rPr>
        <w:t xml:space="preserve"> </w:t>
      </w:r>
      <w:r w:rsidRPr="00865D40">
        <w:rPr>
          <w:rFonts w:cs="Calibri" w:hint="eastAsia"/>
          <w:rtl/>
        </w:rPr>
        <w:t>بقبول</w:t>
      </w:r>
      <w:r w:rsidRPr="00865D40">
        <w:rPr>
          <w:rFonts w:cs="Calibri"/>
          <w:rtl/>
        </w:rPr>
        <w:t xml:space="preserve"> </w:t>
      </w:r>
      <w:r w:rsidRPr="00865D40">
        <w:rPr>
          <w:rFonts w:cs="Calibri" w:hint="eastAsia"/>
          <w:rtl/>
        </w:rPr>
        <w:t>عدد</w:t>
      </w:r>
      <w:r w:rsidRPr="00865D40">
        <w:rPr>
          <w:rFonts w:cs="Calibri"/>
          <w:rtl/>
        </w:rPr>
        <w:t xml:space="preserve"> </w:t>
      </w:r>
      <w:r w:rsidRPr="00865D40">
        <w:rPr>
          <w:rFonts w:cs="Calibri" w:hint="eastAsia"/>
          <w:rtl/>
        </w:rPr>
        <w:t>من</w:t>
      </w:r>
      <w:r w:rsidRPr="00865D40">
        <w:rPr>
          <w:rFonts w:cs="Calibri"/>
          <w:rtl/>
        </w:rPr>
        <w:t xml:space="preserve"> </w:t>
      </w:r>
      <w:r w:rsidRPr="00865D40">
        <w:rPr>
          <w:rFonts w:cs="Calibri" w:hint="eastAsia"/>
          <w:rtl/>
        </w:rPr>
        <w:t>طلاب</w:t>
      </w:r>
      <w:r w:rsidRPr="00865D40">
        <w:rPr>
          <w:rFonts w:cs="Calibri"/>
          <w:rtl/>
        </w:rPr>
        <w:t xml:space="preserve"> </w:t>
      </w:r>
      <w:r w:rsidRPr="00865D40">
        <w:rPr>
          <w:rFonts w:cs="Calibri" w:hint="eastAsia"/>
          <w:rtl/>
        </w:rPr>
        <w:t>كليات</w:t>
      </w:r>
      <w:r w:rsidRPr="00865D40">
        <w:rPr>
          <w:rFonts w:cs="Calibri"/>
          <w:rtl/>
        </w:rPr>
        <w:t xml:space="preserve"> </w:t>
      </w:r>
      <w:r w:rsidRPr="00865D40">
        <w:rPr>
          <w:rFonts w:cs="Calibri" w:hint="eastAsia"/>
          <w:rtl/>
        </w:rPr>
        <w:t>الطب</w:t>
      </w:r>
      <w:r w:rsidRPr="00865D40">
        <w:rPr>
          <w:rFonts w:cs="Calibri"/>
          <w:rtl/>
        </w:rPr>
        <w:t xml:space="preserve"> </w:t>
      </w:r>
      <w:r w:rsidRPr="00865D40">
        <w:rPr>
          <w:rFonts w:cs="Calibri" w:hint="eastAsia"/>
          <w:rtl/>
        </w:rPr>
        <w:t>ومن</w:t>
      </w:r>
      <w:r w:rsidRPr="00865D40">
        <w:rPr>
          <w:rFonts w:cs="Calibri"/>
          <w:rtl/>
        </w:rPr>
        <w:t xml:space="preserve"> </w:t>
      </w:r>
      <w:r w:rsidRPr="00865D40">
        <w:rPr>
          <w:rFonts w:cs="Calibri" w:hint="eastAsia"/>
          <w:rtl/>
        </w:rPr>
        <w:t>حملة</w:t>
      </w:r>
      <w:r w:rsidRPr="00865D40">
        <w:rPr>
          <w:rFonts w:cs="Calibri"/>
          <w:rtl/>
        </w:rPr>
        <w:t xml:space="preserve"> </w:t>
      </w:r>
      <w:r w:rsidRPr="00865D40">
        <w:rPr>
          <w:rFonts w:cs="Calibri" w:hint="eastAsia"/>
          <w:rtl/>
        </w:rPr>
        <w:t>الإجازة</w:t>
      </w:r>
      <w:r w:rsidRPr="00865D40">
        <w:rPr>
          <w:rFonts w:cs="Calibri"/>
          <w:rtl/>
        </w:rPr>
        <w:t xml:space="preserve"> </w:t>
      </w:r>
      <w:r w:rsidRPr="00865D40">
        <w:rPr>
          <w:rFonts w:cs="Calibri" w:hint="eastAsia"/>
          <w:rtl/>
        </w:rPr>
        <w:t>في</w:t>
      </w:r>
      <w:r w:rsidRPr="00865D40">
        <w:rPr>
          <w:rFonts w:cs="Calibri"/>
          <w:rtl/>
        </w:rPr>
        <w:t xml:space="preserve"> </w:t>
      </w:r>
      <w:r w:rsidRPr="00865D40">
        <w:rPr>
          <w:rFonts w:cs="Calibri" w:hint="eastAsia"/>
          <w:rtl/>
        </w:rPr>
        <w:t>الطب</w:t>
      </w:r>
      <w:r w:rsidRPr="00865D40">
        <w:rPr>
          <w:rFonts w:cs="Calibri"/>
          <w:rtl/>
        </w:rPr>
        <w:t xml:space="preserve"> </w:t>
      </w:r>
      <w:r w:rsidRPr="00865D40">
        <w:rPr>
          <w:rFonts w:cs="Calibri" w:hint="eastAsia"/>
          <w:rtl/>
        </w:rPr>
        <w:t>كملتزمين</w:t>
      </w:r>
      <w:r w:rsidRPr="00865D40">
        <w:rPr>
          <w:rFonts w:cs="Calibri"/>
          <w:rtl/>
        </w:rPr>
        <w:t xml:space="preserve"> </w:t>
      </w:r>
      <w:r w:rsidRPr="00865D40">
        <w:rPr>
          <w:rFonts w:cs="Calibri" w:hint="eastAsia"/>
          <w:rtl/>
        </w:rPr>
        <w:t>بالخدمة</w:t>
      </w:r>
      <w:r w:rsidRPr="00865D40">
        <w:rPr>
          <w:rFonts w:cs="Calibri"/>
          <w:rtl/>
        </w:rPr>
        <w:t xml:space="preserve"> </w:t>
      </w:r>
      <w:r w:rsidRPr="00865D40">
        <w:rPr>
          <w:rFonts w:cs="Calibri" w:hint="eastAsia"/>
          <w:rtl/>
        </w:rPr>
        <w:t>لدى</w:t>
      </w:r>
      <w:r w:rsidRPr="00865D40">
        <w:rPr>
          <w:rFonts w:cs="Calibri"/>
          <w:rtl/>
        </w:rPr>
        <w:t xml:space="preserve"> </w:t>
      </w:r>
      <w:r w:rsidRPr="00865D40">
        <w:rPr>
          <w:rFonts w:cs="Calibri" w:hint="eastAsia"/>
          <w:rtl/>
        </w:rPr>
        <w:t>الجهات</w:t>
      </w:r>
      <w:r w:rsidRPr="00865D40">
        <w:rPr>
          <w:rFonts w:cs="Calibri"/>
          <w:rtl/>
        </w:rPr>
        <w:t xml:space="preserve"> </w:t>
      </w:r>
      <w:r w:rsidRPr="00865D40">
        <w:rPr>
          <w:rFonts w:cs="Calibri" w:hint="eastAsia"/>
          <w:rtl/>
        </w:rPr>
        <w:t>العامة</w:t>
      </w:r>
      <w:r w:rsidRPr="00ED54A0">
        <w:t xml:space="preserve"> </w:t>
      </w:r>
      <w:r w:rsidRPr="00ED54A0">
        <w:rPr>
          <w:i/>
          <w:iCs/>
        </w:rPr>
        <w:t>[Presidentti Assad julkaisee asetuksen</w:t>
      </w:r>
      <w:r w:rsidR="00D933A5" w:rsidRPr="00ED54A0">
        <w:rPr>
          <w:i/>
          <w:iCs/>
        </w:rPr>
        <w:t>, joka sallii sitoutumisen julkiseen palveluun joukolle lääketieteen opiskelijoita ja valmistuneita</w:t>
      </w:r>
      <w:r w:rsidRPr="00ED54A0">
        <w:t xml:space="preserve">]. </w:t>
      </w:r>
      <w:hyperlink r:id="rId43" w:history="1">
        <w:r w:rsidR="00D933A5" w:rsidRPr="001D164F">
          <w:rPr>
            <w:rStyle w:val="Hyperlinkki"/>
            <w:lang w:val="en-US"/>
          </w:rPr>
          <w:t>https://sana.sy/?p=1728534</w:t>
        </w:r>
      </w:hyperlink>
      <w:r w:rsidR="00D933A5">
        <w:rPr>
          <w:lang w:val="en-US"/>
        </w:rPr>
        <w:t xml:space="preserve"> (</w:t>
      </w:r>
      <w:proofErr w:type="spellStart"/>
      <w:r w:rsidR="00D933A5">
        <w:rPr>
          <w:lang w:val="en-US"/>
        </w:rPr>
        <w:t>käyty</w:t>
      </w:r>
      <w:proofErr w:type="spellEnd"/>
      <w:r w:rsidR="00D933A5">
        <w:rPr>
          <w:lang w:val="en-US"/>
        </w:rPr>
        <w:t xml:space="preserve"> 14.10.2024)</w:t>
      </w:r>
    </w:p>
    <w:p w14:paraId="6C32F01E" w14:textId="5561F9E0" w:rsidR="00FF52BA" w:rsidRPr="008B70BC" w:rsidRDefault="003A0CDA" w:rsidP="00596D55">
      <w:pPr>
        <w:ind w:left="720"/>
        <w:rPr>
          <w:lang w:val="en-US"/>
        </w:rPr>
      </w:pPr>
      <w:r>
        <w:rPr>
          <w:lang w:val="en-US"/>
        </w:rPr>
        <w:t xml:space="preserve">6.8.2014. </w:t>
      </w:r>
      <w:r w:rsidRPr="00A67760">
        <w:rPr>
          <w:i/>
          <w:iCs/>
          <w:lang w:val="en-US"/>
        </w:rPr>
        <w:t>President al-Assad issues legislative decree amending mandatory military service law.</w:t>
      </w:r>
      <w:r>
        <w:rPr>
          <w:lang w:val="en-US"/>
        </w:rPr>
        <w:t xml:space="preserve"> </w:t>
      </w:r>
      <w:hyperlink r:id="rId44" w:history="1">
        <w:r w:rsidR="00421CF7" w:rsidRPr="008B70BC">
          <w:rPr>
            <w:rStyle w:val="Hyperlinkki"/>
            <w:lang w:val="en-US"/>
          </w:rPr>
          <w:t>https://sana.sy/en/?p=9155</w:t>
        </w:r>
      </w:hyperlink>
      <w:r w:rsidRPr="008B70BC">
        <w:rPr>
          <w:lang w:val="en-US"/>
        </w:rPr>
        <w:t xml:space="preserve"> (</w:t>
      </w:r>
      <w:proofErr w:type="spellStart"/>
      <w:r w:rsidRPr="008B70BC">
        <w:rPr>
          <w:lang w:val="en-US"/>
        </w:rPr>
        <w:t>käyty</w:t>
      </w:r>
      <w:proofErr w:type="spellEnd"/>
      <w:r w:rsidRPr="008B70BC">
        <w:rPr>
          <w:lang w:val="en-US"/>
        </w:rPr>
        <w:t xml:space="preserve"> 14.10.2024)</w:t>
      </w:r>
    </w:p>
    <w:p w14:paraId="46084458" w14:textId="50838BA8" w:rsidR="00421CF7" w:rsidRPr="00421CF7" w:rsidRDefault="00421CF7" w:rsidP="00596D55">
      <w:r>
        <w:rPr>
          <w:lang w:val="en-US"/>
        </w:rPr>
        <w:t xml:space="preserve">The Syrian Observer </w:t>
      </w:r>
      <w:r w:rsidRPr="00421CF7">
        <w:rPr>
          <w:lang w:val="en-US"/>
        </w:rPr>
        <w:t xml:space="preserve">13.9.2024. </w:t>
      </w:r>
      <w:r w:rsidRPr="00421CF7">
        <w:rPr>
          <w:i/>
          <w:iCs/>
          <w:lang w:val="en-US"/>
        </w:rPr>
        <w:t>After Being Returned from Turkey: Syrian Engineer Dies in Aleppo Military Security Branch</w:t>
      </w:r>
      <w:r w:rsidRPr="00421CF7">
        <w:rPr>
          <w:lang w:val="en-US"/>
        </w:rPr>
        <w:t>.</w:t>
      </w:r>
      <w:r>
        <w:rPr>
          <w:lang w:val="en-US"/>
        </w:rPr>
        <w:t xml:space="preserve"> </w:t>
      </w:r>
      <w:hyperlink r:id="rId45" w:history="1">
        <w:r w:rsidRPr="00C35FA1">
          <w:rPr>
            <w:rStyle w:val="Hyperlinkki"/>
          </w:rPr>
          <w:t>https://syrianobserver.com/syrian-actors/after-being-returned-from-turkey-syrian-engineer-dies-in-aleppo-military-security-branch.html</w:t>
        </w:r>
      </w:hyperlink>
      <w:r w:rsidRPr="00421CF7">
        <w:t xml:space="preserve"> (käyty 17.10.2024)</w:t>
      </w:r>
    </w:p>
    <w:p w14:paraId="6013D481" w14:textId="759A930D" w:rsidR="00DC7862" w:rsidRPr="00815545" w:rsidRDefault="00DC7862" w:rsidP="00596D55">
      <w:r w:rsidRPr="003E39E5">
        <w:rPr>
          <w:lang w:val="en-US"/>
        </w:rPr>
        <w:t xml:space="preserve">Syria TV 1.8.2024. </w:t>
      </w:r>
      <w:r w:rsidRPr="00815545">
        <w:rPr>
          <w:rFonts w:cs="Times New Roman"/>
          <w:rtl/>
          <w:lang w:val="sv-SE"/>
        </w:rPr>
        <w:t>تعديلات من رئاسة النظام السوري على قانون "الخدمة العسكرية".. ماذا تضمنت؟</w:t>
      </w:r>
      <w:r w:rsidRPr="003E39E5">
        <w:rPr>
          <w:lang w:val="en-US"/>
        </w:rPr>
        <w:t xml:space="preserve"> </w:t>
      </w:r>
      <w:r w:rsidRPr="00815545">
        <w:t>[</w:t>
      </w:r>
      <w:r w:rsidRPr="00815545">
        <w:rPr>
          <w:i/>
          <w:iCs/>
        </w:rPr>
        <w:t>Syyrian hallinnon presidentiltä muutoksia asepalveluslakiin… Mitä ne sisälsivät?].</w:t>
      </w:r>
      <w:r w:rsidRPr="00815545">
        <w:t xml:space="preserve"> </w:t>
      </w:r>
      <w:hyperlink r:id="rId46" w:history="1">
        <w:r w:rsidRPr="00815545">
          <w:rPr>
            <w:rStyle w:val="Hyperlinkki"/>
          </w:rPr>
          <w:t>https://www.syria.tv/%D8%AA%D8%B9%D8%AF%D9%8A%D9%84%D8%A7%D8%AA-%D9%85%D9%86-%D8%B1%D8%A6%D8%A7%D8%B3%D8%A9-%D8%A7%D9%84%D9%86%D8%B8%D8%A7%D9%85-%D8%A7%D9%84%D8%B3%D9%88%D8%B1%D9%8A-%D8%B9%D9%84%D9%89-%D9%82%D8%A7%D9%86%D9%88%D9%86-%D8%A7%D9%84%D8%AE%D8%AF%D9%85%D8%A9-%D8%A7%D9%84%D8%B9%D8%B3%D9%83%D8%B1%D9%8A%D8%A9-%D9%85%D8%A7%D8%B0%D8%A7-%D8%AA%D8%B6%D9%85%D9%86%D8%AA%D8%9F</w:t>
        </w:r>
      </w:hyperlink>
      <w:r w:rsidRPr="00815545">
        <w:t xml:space="preserve"> (käyty 8.10.2024)</w:t>
      </w:r>
    </w:p>
    <w:p w14:paraId="73CC3E63" w14:textId="77777777" w:rsidR="006B7729" w:rsidRPr="00ED54A0" w:rsidRDefault="006B7729" w:rsidP="00596D55">
      <w:proofErr w:type="spellStart"/>
      <w:r w:rsidRPr="00B55C19">
        <w:rPr>
          <w:lang w:val="en-US"/>
        </w:rPr>
        <w:t>Syyria</w:t>
      </w:r>
      <w:proofErr w:type="spellEnd"/>
      <w:r w:rsidR="00B55C19" w:rsidRPr="00B55C19">
        <w:rPr>
          <w:lang w:val="en-US"/>
        </w:rPr>
        <w:t xml:space="preserve"> 2020. </w:t>
      </w:r>
      <w:r w:rsidRPr="00B55C19">
        <w:rPr>
          <w:lang w:val="en-US"/>
        </w:rPr>
        <w:t xml:space="preserve"> </w:t>
      </w:r>
      <w:r w:rsidR="00B55C19" w:rsidRPr="00A67760">
        <w:rPr>
          <w:i/>
          <w:iCs/>
          <w:lang w:val="en-US"/>
        </w:rPr>
        <w:t xml:space="preserve">Syrian Arab Republic: Legislative Decree No. 31 of 2020. </w:t>
      </w:r>
      <w:hyperlink r:id="rId47" w:history="1">
        <w:r w:rsidR="009E60B9" w:rsidRPr="00ED54A0">
          <w:rPr>
            <w:rStyle w:val="Hyperlinkki"/>
          </w:rPr>
          <w:t>https://www.refworld.org/legal/legislation/natlegbod/2021/en/123414</w:t>
        </w:r>
      </w:hyperlink>
      <w:r w:rsidR="009E60B9" w:rsidRPr="00ED54A0">
        <w:t xml:space="preserve"> (käyty 7.10.2024)</w:t>
      </w:r>
    </w:p>
    <w:p w14:paraId="6B63E726" w14:textId="200BFAA5" w:rsidR="00615BA2" w:rsidRDefault="00120D62" w:rsidP="00615BA2">
      <w:pPr>
        <w:pStyle w:val="Alaviitteenteksti"/>
      </w:pPr>
      <w:r w:rsidRPr="00D5666F">
        <w:t xml:space="preserve">Syyrian parlamentti 18.12.2019. </w:t>
      </w:r>
      <w:r w:rsidRPr="00D5666F">
        <w:rPr>
          <w:rFonts w:cs="Calibri" w:hint="eastAsia"/>
          <w:rtl/>
        </w:rPr>
        <w:t>مجلس</w:t>
      </w:r>
      <w:r w:rsidRPr="00D5666F">
        <w:rPr>
          <w:rFonts w:cs="Calibri"/>
          <w:rtl/>
        </w:rPr>
        <w:t xml:space="preserve"> </w:t>
      </w:r>
      <w:r w:rsidRPr="00D5666F">
        <w:rPr>
          <w:rFonts w:cs="Calibri" w:hint="eastAsia"/>
          <w:rtl/>
        </w:rPr>
        <w:t>الشعب</w:t>
      </w:r>
      <w:r w:rsidRPr="00D5666F">
        <w:rPr>
          <w:rFonts w:cs="Calibri"/>
          <w:rtl/>
        </w:rPr>
        <w:t xml:space="preserve"> </w:t>
      </w:r>
      <w:r w:rsidRPr="00D5666F">
        <w:rPr>
          <w:rFonts w:cs="Calibri" w:hint="eastAsia"/>
          <w:rtl/>
        </w:rPr>
        <w:t>يقر</w:t>
      </w:r>
      <w:r w:rsidRPr="00D5666F">
        <w:rPr>
          <w:rFonts w:cs="Calibri"/>
          <w:rtl/>
        </w:rPr>
        <w:t xml:space="preserve"> </w:t>
      </w:r>
      <w:r w:rsidRPr="00D5666F">
        <w:rPr>
          <w:rFonts w:cs="Calibri" w:hint="eastAsia"/>
          <w:rtl/>
        </w:rPr>
        <w:t>تعديلاً</w:t>
      </w:r>
      <w:r w:rsidRPr="00D5666F">
        <w:rPr>
          <w:rFonts w:cs="Calibri"/>
          <w:rtl/>
        </w:rPr>
        <w:t xml:space="preserve"> </w:t>
      </w:r>
      <w:r w:rsidRPr="00D5666F">
        <w:rPr>
          <w:rFonts w:cs="Calibri" w:hint="eastAsia"/>
          <w:rtl/>
        </w:rPr>
        <w:t>على</w:t>
      </w:r>
      <w:r w:rsidRPr="00D5666F">
        <w:rPr>
          <w:rFonts w:cs="Calibri"/>
          <w:rtl/>
        </w:rPr>
        <w:t xml:space="preserve"> </w:t>
      </w:r>
      <w:r w:rsidRPr="00D5666F">
        <w:rPr>
          <w:rFonts w:cs="Calibri" w:hint="eastAsia"/>
          <w:rtl/>
        </w:rPr>
        <w:t>إحدى</w:t>
      </w:r>
      <w:r w:rsidRPr="00D5666F">
        <w:rPr>
          <w:rFonts w:cs="Calibri"/>
          <w:rtl/>
        </w:rPr>
        <w:t xml:space="preserve"> </w:t>
      </w:r>
      <w:r w:rsidRPr="00D5666F">
        <w:rPr>
          <w:rFonts w:cs="Calibri" w:hint="eastAsia"/>
          <w:rtl/>
        </w:rPr>
        <w:t>مواد</w:t>
      </w:r>
      <w:r w:rsidRPr="00D5666F">
        <w:rPr>
          <w:rFonts w:cs="Calibri"/>
          <w:rtl/>
        </w:rPr>
        <w:t xml:space="preserve"> </w:t>
      </w:r>
      <w:r w:rsidRPr="00D5666F">
        <w:rPr>
          <w:rFonts w:cs="Calibri" w:hint="eastAsia"/>
          <w:rtl/>
        </w:rPr>
        <w:t>قانون</w:t>
      </w:r>
      <w:r w:rsidRPr="00D5666F">
        <w:rPr>
          <w:rFonts w:cs="Calibri"/>
          <w:rtl/>
        </w:rPr>
        <w:t xml:space="preserve"> </w:t>
      </w:r>
      <w:r w:rsidRPr="00D5666F">
        <w:rPr>
          <w:rFonts w:cs="Calibri" w:hint="eastAsia"/>
          <w:rtl/>
        </w:rPr>
        <w:t>خدمة</w:t>
      </w:r>
      <w:r w:rsidRPr="00D5666F">
        <w:rPr>
          <w:rFonts w:cs="Calibri"/>
          <w:rtl/>
        </w:rPr>
        <w:t xml:space="preserve"> </w:t>
      </w:r>
      <w:r w:rsidRPr="00D5666F">
        <w:rPr>
          <w:rFonts w:cs="Calibri" w:hint="eastAsia"/>
          <w:rtl/>
        </w:rPr>
        <w:t>العلم</w:t>
      </w:r>
      <w:r w:rsidRPr="00D5666F">
        <w:t xml:space="preserve"> </w:t>
      </w:r>
      <w:r w:rsidRPr="00A60AF3">
        <w:rPr>
          <w:i/>
          <w:iCs/>
        </w:rPr>
        <w:t>[</w:t>
      </w:r>
      <w:r w:rsidR="00D5666F" w:rsidRPr="00A60AF3">
        <w:rPr>
          <w:i/>
          <w:iCs/>
        </w:rPr>
        <w:t>Parlamentti teki päätöksen muutoksesta yhteen asepalveluslain pykälistä</w:t>
      </w:r>
      <w:r w:rsidRPr="00A60AF3">
        <w:rPr>
          <w:i/>
          <w:iCs/>
        </w:rPr>
        <w:t xml:space="preserve">]. </w:t>
      </w:r>
      <w:hyperlink r:id="rId48" w:history="1">
        <w:r>
          <w:rPr>
            <w:rStyle w:val="Hyperlinkki"/>
          </w:rPr>
          <w:t>http://parliament.gov.sy/arabic/index.php?node=554&amp;nid=21498&amp;</w:t>
        </w:r>
      </w:hyperlink>
      <w:r>
        <w:t xml:space="preserve"> (käyty 18.10.2024)</w:t>
      </w:r>
    </w:p>
    <w:p w14:paraId="7D8260E2" w14:textId="72A787A7" w:rsidR="004A0354" w:rsidRDefault="00C755D7" w:rsidP="004A2A0B">
      <w:r w:rsidRPr="00DA18F3">
        <w:t>Syyrian puolustusministeriö</w:t>
      </w:r>
    </w:p>
    <w:p w14:paraId="7E52DF6B" w14:textId="43B45E34" w:rsidR="0017690F" w:rsidRDefault="0017690F" w:rsidP="0017690F">
      <w:pPr>
        <w:shd w:val="clear" w:color="auto" w:fill="FFFFFF"/>
        <w:spacing w:before="0" w:line="240" w:lineRule="auto"/>
        <w:ind w:left="720"/>
        <w:jc w:val="left"/>
      </w:pPr>
      <w:r w:rsidRPr="003A0CDA">
        <w:lastRenderedPageBreak/>
        <w:t xml:space="preserve">4.9.2016. </w:t>
      </w:r>
      <w:r w:rsidRPr="003A0CDA">
        <w:rPr>
          <w:rFonts w:cs="Calibri" w:hint="eastAsia"/>
          <w:rtl/>
        </w:rPr>
        <w:t>من</w:t>
      </w:r>
      <w:r w:rsidRPr="003A0CDA">
        <w:rPr>
          <w:rFonts w:cs="Calibri"/>
          <w:rtl/>
        </w:rPr>
        <w:t xml:space="preserve"> </w:t>
      </w:r>
      <w:r w:rsidRPr="003A0CDA">
        <w:rPr>
          <w:rFonts w:cs="Calibri" w:hint="eastAsia"/>
          <w:rtl/>
        </w:rPr>
        <w:t>حالات</w:t>
      </w:r>
      <w:r w:rsidRPr="003A0CDA">
        <w:rPr>
          <w:rFonts w:cs="Calibri"/>
          <w:rtl/>
        </w:rPr>
        <w:t xml:space="preserve"> </w:t>
      </w:r>
      <w:r w:rsidRPr="003A0CDA">
        <w:rPr>
          <w:rFonts w:cs="Calibri" w:hint="eastAsia"/>
          <w:rtl/>
        </w:rPr>
        <w:t>الإعفاء</w:t>
      </w:r>
      <w:r w:rsidRPr="00167BE3">
        <w:rPr>
          <w:rFonts w:cs="Calibri" w:hint="eastAsia"/>
          <w:rtl/>
        </w:rPr>
        <w:t xml:space="preserve"> </w:t>
      </w:r>
      <w:r w:rsidRPr="003A0CDA">
        <w:rPr>
          <w:rFonts w:cs="Calibri" w:hint="eastAsia"/>
          <w:rtl/>
        </w:rPr>
        <w:t>الوحيد</w:t>
      </w:r>
      <w:r>
        <w:t xml:space="preserve"> </w:t>
      </w:r>
      <w:r w:rsidRPr="008C4C51">
        <w:rPr>
          <w:i/>
          <w:iCs/>
        </w:rPr>
        <w:t>[</w:t>
      </w:r>
      <w:r>
        <w:rPr>
          <w:i/>
          <w:iCs/>
        </w:rPr>
        <w:t>Tapaukset a</w:t>
      </w:r>
      <w:r w:rsidRPr="008C4C51">
        <w:rPr>
          <w:i/>
          <w:iCs/>
        </w:rPr>
        <w:t>inoan pojan vapauttamise</w:t>
      </w:r>
      <w:r>
        <w:rPr>
          <w:i/>
          <w:iCs/>
        </w:rPr>
        <w:t>en</w:t>
      </w:r>
      <w:r w:rsidRPr="008C4C51">
        <w:rPr>
          <w:i/>
          <w:iCs/>
        </w:rPr>
        <w:t>]</w:t>
      </w:r>
      <w:r>
        <w:rPr>
          <w:i/>
          <w:iCs/>
        </w:rPr>
        <w:t xml:space="preserve"> </w:t>
      </w:r>
      <w:r w:rsidRPr="00ED54A0">
        <w:t>[Facebook]</w:t>
      </w:r>
      <w:r w:rsidRPr="008C4C51">
        <w:rPr>
          <w:i/>
          <w:iCs/>
        </w:rPr>
        <w:t xml:space="preserve">. </w:t>
      </w:r>
      <w:hyperlink r:id="rId49" w:history="1">
        <w:r w:rsidRPr="00DA0A8F">
          <w:rPr>
            <w:rStyle w:val="Hyperlinkki"/>
          </w:rPr>
          <w:t>https://www.facebook.com/mod.gov.sy/posts/%D9%85%D9%86-%D8%AD%D8%A7%D9%84%D8%A7%D8%AA-%D8%A7%D9%84%D8%A5%D8%B9%D9%81%D8%A7%D8%A1-%D8%A7%D9%84%D9%88%D8%AD%D9%8A%D8%AF%D8%A3%D9%88%D9%84%D8%A7%D9%8B-%D8%AA%D8%B9%D8%B1%D9%8A%D9%81-%D8%A7%D9%84%D9%88%D8%AD%D9%8A%D8%AF%D9%87%D9%88-%D8%A7%D9%84%D9%88%D9%84%D8%AF-%D8%A7%D9%84%D9%88%D8%AD%D9%8A%D8%AF-%D9%84%D9%88%D8%A7%D9%84%D8%AF%D9%8A%D9%87-%D8%A3%D9%88-%D9%84%D8%A3%D8%A8%D9%8A%D9%87-%D8%A3%D9%88-%D9%84%D8%A3%D9%85/620472518112688/Facebook</w:t>
        </w:r>
      </w:hyperlink>
      <w:r w:rsidRPr="00DA0A8F">
        <w:t xml:space="preserve"> (käyty 2.10.2024) </w:t>
      </w:r>
    </w:p>
    <w:p w14:paraId="7AF161CA" w14:textId="030A17FE" w:rsidR="00803168" w:rsidRPr="00DA18F3" w:rsidRDefault="00084BC5" w:rsidP="00615BA2">
      <w:pPr>
        <w:ind w:left="720"/>
      </w:pPr>
      <w:r w:rsidRPr="00014A95">
        <w:t>[päiväämätön]</w:t>
      </w:r>
      <w:r w:rsidR="00014A95" w:rsidRPr="00014A95">
        <w:t>a</w:t>
      </w:r>
      <w:r w:rsidR="00C755D7" w:rsidRPr="00014A95">
        <w:t>.</w:t>
      </w:r>
      <w:r w:rsidR="00C755D7" w:rsidRPr="00DA18F3">
        <w:t xml:space="preserve"> </w:t>
      </w:r>
      <w:r w:rsidR="00C755D7" w:rsidRPr="00DA18F3">
        <w:rPr>
          <w:rFonts w:cs="Calibri" w:hint="eastAsia"/>
          <w:rtl/>
        </w:rPr>
        <w:t>العامة</w:t>
      </w:r>
      <w:r w:rsidR="00C755D7" w:rsidRPr="00DA18F3">
        <w:rPr>
          <w:rFonts w:cs="Calibri"/>
          <w:rtl/>
        </w:rPr>
        <w:t xml:space="preserve"> </w:t>
      </w:r>
      <w:r w:rsidR="00167BE3" w:rsidRPr="00DA18F3">
        <w:rPr>
          <w:rFonts w:cs="Calibri" w:hint="eastAsia"/>
          <w:rtl/>
        </w:rPr>
        <w:t>لعفاء</w:t>
      </w:r>
      <w:r w:rsidR="00167BE3">
        <w:rPr>
          <w:rFonts w:cs="Calibri"/>
        </w:rPr>
        <w:t xml:space="preserve"> </w:t>
      </w:r>
      <w:r w:rsidR="00167BE3" w:rsidRPr="00DA18F3">
        <w:rPr>
          <w:rFonts w:cs="Calibri" w:hint="eastAsia"/>
          <w:rtl/>
        </w:rPr>
        <w:t>الحالات</w:t>
      </w:r>
      <w:r w:rsidR="00C755D7" w:rsidRPr="00DA18F3">
        <w:t xml:space="preserve"> </w:t>
      </w:r>
      <w:r w:rsidR="00C755D7" w:rsidRPr="00DA18F3">
        <w:rPr>
          <w:i/>
          <w:iCs/>
        </w:rPr>
        <w:t>[Yleiset syyt asepalveluksesta vapauttamise</w:t>
      </w:r>
      <w:r w:rsidR="00852491" w:rsidRPr="00DA18F3">
        <w:rPr>
          <w:i/>
          <w:iCs/>
        </w:rPr>
        <w:t>en]</w:t>
      </w:r>
      <w:r w:rsidR="00C755D7" w:rsidRPr="00DA18F3">
        <w:rPr>
          <w:i/>
          <w:iCs/>
        </w:rPr>
        <w:t xml:space="preserve">. </w:t>
      </w:r>
      <w:hyperlink r:id="rId50" w:history="1">
        <w:r w:rsidR="004A0354" w:rsidRPr="001D164F">
          <w:rPr>
            <w:rStyle w:val="Hyperlinkki"/>
          </w:rPr>
          <w:t>https://mod.gov.sy/mservice/site/arabic/index.php?node=55162&amp;nid=15121&amp;</w:t>
        </w:r>
      </w:hyperlink>
      <w:r w:rsidR="00C755D7" w:rsidRPr="00DA18F3">
        <w:t xml:space="preserve"> (käyty </w:t>
      </w:r>
      <w:r w:rsidR="00615BA2">
        <w:t>21</w:t>
      </w:r>
      <w:r w:rsidR="00C755D7" w:rsidRPr="00DA18F3">
        <w:t>.10.2024)</w:t>
      </w:r>
    </w:p>
    <w:p w14:paraId="5DA97890" w14:textId="498E91A2" w:rsidR="00C755D7" w:rsidRPr="00DA18F3" w:rsidRDefault="00084BC5" w:rsidP="0017690F">
      <w:pPr>
        <w:ind w:left="720"/>
        <w:jc w:val="left"/>
      </w:pPr>
      <w:r>
        <w:t>[päiväämätön]</w:t>
      </w:r>
      <w:r w:rsidR="00014A95">
        <w:t>b</w:t>
      </w:r>
      <w:r w:rsidR="00C755D7" w:rsidRPr="00DA18F3">
        <w:t xml:space="preserve">. </w:t>
      </w:r>
      <w:r w:rsidR="00167BE3" w:rsidRPr="00167BE3">
        <w:rPr>
          <w:rFonts w:cs="Calibri" w:hint="eastAsia"/>
          <w:rtl/>
        </w:rPr>
        <w:t>الوحيد</w:t>
      </w:r>
      <w:r w:rsidR="00C755D7" w:rsidRPr="00DA18F3">
        <w:rPr>
          <w:rFonts w:cs="Calibri"/>
        </w:rPr>
        <w:t xml:space="preserve"> </w:t>
      </w:r>
      <w:r w:rsidR="00C755D7" w:rsidRPr="00DA18F3">
        <w:rPr>
          <w:rFonts w:cs="Calibri" w:hint="eastAsia"/>
          <w:rtl/>
        </w:rPr>
        <w:t>تعريف</w:t>
      </w:r>
      <w:r w:rsidR="00C755D7" w:rsidRPr="00DA18F3">
        <w:t xml:space="preserve"> [</w:t>
      </w:r>
      <w:r w:rsidR="00C755D7" w:rsidRPr="00DA18F3">
        <w:rPr>
          <w:i/>
          <w:iCs/>
        </w:rPr>
        <w:t>Ainoan pojan määritelmä]</w:t>
      </w:r>
      <w:r w:rsidR="00C755D7" w:rsidRPr="00DA18F3">
        <w:t>.</w:t>
      </w:r>
      <w:r w:rsidR="004A0354">
        <w:t xml:space="preserve"> </w:t>
      </w:r>
      <w:hyperlink r:id="rId51" w:history="1">
        <w:r w:rsidR="004A0354" w:rsidRPr="001D164F">
          <w:rPr>
            <w:rStyle w:val="Hyperlinkki"/>
          </w:rPr>
          <w:t>https://mod.gov.sy/mservice/site/arabic/index.php?node=55148&amp;cat=15103&amp;</w:t>
        </w:r>
      </w:hyperlink>
      <w:r w:rsidR="00C755D7" w:rsidRPr="00DA18F3">
        <w:t xml:space="preserve"> (käyty 4.10.2024)</w:t>
      </w:r>
    </w:p>
    <w:p w14:paraId="498310DE" w14:textId="54F940D0" w:rsidR="009243A6" w:rsidRPr="00DA18F3" w:rsidRDefault="00084BC5" w:rsidP="0017690F">
      <w:pPr>
        <w:ind w:left="720"/>
        <w:jc w:val="left"/>
      </w:pPr>
      <w:r>
        <w:t>[päiväämätön]</w:t>
      </w:r>
      <w:r w:rsidR="00014A95">
        <w:t>c</w:t>
      </w:r>
      <w:r w:rsidR="009243A6" w:rsidRPr="00DA18F3">
        <w:t xml:space="preserve">.  </w:t>
      </w:r>
      <w:r w:rsidR="009243A6" w:rsidRPr="00DA18F3">
        <w:rPr>
          <w:rtl/>
        </w:rPr>
        <w:t xml:space="preserve"> أنفسهم</w:t>
      </w:r>
      <w:r w:rsidR="009243A6" w:rsidRPr="00DA18F3">
        <w:t xml:space="preserve"> </w:t>
      </w:r>
      <w:r w:rsidR="009243A6" w:rsidRPr="00DA18F3">
        <w:rPr>
          <w:rtl/>
        </w:rPr>
        <w:t>عالة</w:t>
      </w:r>
      <w:r w:rsidR="009243A6" w:rsidRPr="00DA18F3">
        <w:t xml:space="preserve"> </w:t>
      </w:r>
      <w:r w:rsidR="009243A6" w:rsidRPr="00DA18F3">
        <w:rPr>
          <w:rFonts w:cs="Calibri" w:hint="eastAsia"/>
          <w:rtl/>
        </w:rPr>
        <w:t>السليم</w:t>
      </w:r>
      <w:r w:rsidR="009243A6" w:rsidRPr="00DA18F3">
        <w:rPr>
          <w:rFonts w:cs="Calibri"/>
          <w:rtl/>
        </w:rPr>
        <w:t xml:space="preserve"> </w:t>
      </w:r>
      <w:r w:rsidR="009243A6" w:rsidRPr="00DA18F3">
        <w:rPr>
          <w:rFonts w:cs="Calibri" w:hint="eastAsia"/>
          <w:rtl/>
        </w:rPr>
        <w:t>المعافى</w:t>
      </w:r>
      <w:r w:rsidR="009243A6" w:rsidRPr="00DA18F3">
        <w:rPr>
          <w:rFonts w:cs="Calibri"/>
          <w:rtl/>
        </w:rPr>
        <w:t xml:space="preserve"> </w:t>
      </w:r>
      <w:proofErr w:type="spellStart"/>
      <w:r w:rsidR="009243A6" w:rsidRPr="00DA18F3">
        <w:rPr>
          <w:rFonts w:cs="Calibri" w:hint="eastAsia"/>
          <w:rtl/>
        </w:rPr>
        <w:t>ألخ</w:t>
      </w:r>
      <w:proofErr w:type="spellEnd"/>
      <w:r w:rsidR="009243A6" w:rsidRPr="00DA18F3">
        <w:rPr>
          <w:rFonts w:cs="Calibri"/>
          <w:rtl/>
        </w:rPr>
        <w:t xml:space="preserve"> </w:t>
      </w:r>
      <w:r w:rsidR="009243A6" w:rsidRPr="00DA18F3">
        <w:rPr>
          <w:rFonts w:cs="Calibri" w:hint="eastAsia"/>
          <w:rtl/>
        </w:rPr>
        <w:t>أو</w:t>
      </w:r>
      <w:r w:rsidR="009243A6" w:rsidRPr="00DA18F3">
        <w:rPr>
          <w:rFonts w:cs="Calibri"/>
          <w:rtl/>
        </w:rPr>
        <w:t xml:space="preserve"> </w:t>
      </w:r>
      <w:proofErr w:type="spellStart"/>
      <w:r w:rsidR="009243A6" w:rsidRPr="00DA18F3">
        <w:rPr>
          <w:rFonts w:cs="Calibri" w:hint="eastAsia"/>
          <w:rtl/>
        </w:rPr>
        <w:t>ألخوة</w:t>
      </w:r>
      <w:proofErr w:type="spellEnd"/>
      <w:r w:rsidR="009243A6" w:rsidRPr="00DA18F3">
        <w:rPr>
          <w:rFonts w:cs="Calibri"/>
          <w:rtl/>
        </w:rPr>
        <w:t xml:space="preserve"> </w:t>
      </w:r>
      <w:r w:rsidR="009243A6" w:rsidRPr="00DA18F3">
        <w:rPr>
          <w:rFonts w:cs="Calibri" w:hint="eastAsia"/>
          <w:rtl/>
        </w:rPr>
        <w:t>مصابين</w:t>
      </w:r>
      <w:r w:rsidR="009243A6" w:rsidRPr="00DA18F3">
        <w:rPr>
          <w:rFonts w:cs="Calibri"/>
          <w:rtl/>
        </w:rPr>
        <w:t xml:space="preserve"> </w:t>
      </w:r>
      <w:r w:rsidR="009243A6" w:rsidRPr="00DA18F3">
        <w:rPr>
          <w:rFonts w:cs="Calibri" w:hint="eastAsia"/>
          <w:rtl/>
        </w:rPr>
        <w:t>بعاهات</w:t>
      </w:r>
      <w:r w:rsidR="009243A6" w:rsidRPr="00DA18F3">
        <w:rPr>
          <w:rFonts w:cs="Calibri"/>
          <w:rtl/>
        </w:rPr>
        <w:t xml:space="preserve"> </w:t>
      </w:r>
      <w:r w:rsidR="009243A6" w:rsidRPr="00DA18F3">
        <w:rPr>
          <w:rFonts w:cs="Calibri" w:hint="eastAsia"/>
          <w:rtl/>
        </w:rPr>
        <w:t>أو</w:t>
      </w:r>
      <w:r w:rsidR="009243A6" w:rsidRPr="00DA18F3">
        <w:rPr>
          <w:rFonts w:cs="Calibri"/>
          <w:rtl/>
        </w:rPr>
        <w:t xml:space="preserve"> </w:t>
      </w:r>
      <w:r w:rsidR="009243A6" w:rsidRPr="00DA18F3">
        <w:rPr>
          <w:rFonts w:cs="Calibri" w:hint="eastAsia"/>
          <w:rtl/>
        </w:rPr>
        <w:t>أمراض</w:t>
      </w:r>
      <w:r w:rsidR="009243A6" w:rsidRPr="00DA18F3">
        <w:rPr>
          <w:rFonts w:cs="Calibri"/>
          <w:rtl/>
        </w:rPr>
        <w:t xml:space="preserve"> </w:t>
      </w:r>
      <w:r w:rsidR="009243A6" w:rsidRPr="00DA18F3">
        <w:rPr>
          <w:rFonts w:cs="Calibri" w:hint="eastAsia"/>
          <w:rtl/>
        </w:rPr>
        <w:t>تمنعهم</w:t>
      </w:r>
      <w:r w:rsidR="009243A6" w:rsidRPr="00DA18F3">
        <w:rPr>
          <w:rFonts w:cs="Calibri"/>
          <w:rtl/>
        </w:rPr>
        <w:t xml:space="preserve"> </w:t>
      </w:r>
      <w:r w:rsidR="009243A6" w:rsidRPr="00DA18F3">
        <w:rPr>
          <w:rFonts w:cs="Calibri" w:hint="eastAsia"/>
          <w:rtl/>
        </w:rPr>
        <w:t>من</w:t>
      </w:r>
      <w:r w:rsidR="004A0354">
        <w:rPr>
          <w:rFonts w:cs="Calibri"/>
        </w:rPr>
        <w:tab/>
      </w:r>
      <w:r w:rsidR="009243A6" w:rsidRPr="00DA18F3">
        <w:rPr>
          <w:rFonts w:cs="Calibri"/>
        </w:rPr>
        <w:t xml:space="preserve"> </w:t>
      </w:r>
      <w:r w:rsidR="009243A6" w:rsidRPr="00DA18F3">
        <w:rPr>
          <w:rFonts w:cs="Calibri"/>
          <w:i/>
          <w:iCs/>
        </w:rPr>
        <w:t>[Terve vapautettu henkilö, jonka veli tai veljet kärsivät sairauksista</w:t>
      </w:r>
      <w:r w:rsidR="00FA022B">
        <w:rPr>
          <w:rFonts w:cs="Calibri"/>
          <w:i/>
          <w:iCs/>
        </w:rPr>
        <w:t>,</w:t>
      </w:r>
      <w:r w:rsidR="009243A6" w:rsidRPr="00DA18F3">
        <w:rPr>
          <w:rFonts w:cs="Calibri"/>
          <w:i/>
          <w:iCs/>
        </w:rPr>
        <w:t xml:space="preserve"> jotka estävät heitä elättämästä itseään</w:t>
      </w:r>
      <w:r w:rsidR="009243A6" w:rsidRPr="00DA18F3">
        <w:rPr>
          <w:rFonts w:cs="Calibri"/>
        </w:rPr>
        <w:t>]</w:t>
      </w:r>
      <w:r w:rsidR="00DA20CB" w:rsidRPr="00DA18F3">
        <w:rPr>
          <w:rFonts w:cs="Calibri"/>
        </w:rPr>
        <w:t xml:space="preserve">. </w:t>
      </w:r>
      <w:hyperlink r:id="rId52" w:history="1">
        <w:r w:rsidR="004A0354">
          <w:rPr>
            <w:rStyle w:val="Hyperlinkki"/>
          </w:rPr>
          <w:t>https://mod.gov.sy/mservice/site/arabic/index.php?node=55148&amp;cat=15102&amp;</w:t>
        </w:r>
      </w:hyperlink>
      <w:r w:rsidR="00DA20CB" w:rsidRPr="00DA18F3">
        <w:t xml:space="preserve"> (käyty 4.10.2024)</w:t>
      </w:r>
    </w:p>
    <w:p w14:paraId="442AE559" w14:textId="77777777" w:rsidR="00C755D7" w:rsidRPr="00DA18F3" w:rsidRDefault="00084BC5" w:rsidP="0017690F">
      <w:pPr>
        <w:ind w:left="720"/>
        <w:jc w:val="left"/>
      </w:pPr>
      <w:r>
        <w:t>[päiväämätön]</w:t>
      </w:r>
      <w:r w:rsidR="00014A95">
        <w:t>d</w:t>
      </w:r>
      <w:r w:rsidR="00DA20CB" w:rsidRPr="00DA18F3">
        <w:t xml:space="preserve">.  </w:t>
      </w:r>
      <w:r w:rsidR="00DA20CB" w:rsidRPr="00DA18F3">
        <w:rPr>
          <w:rtl/>
        </w:rPr>
        <w:t>متى يعتبر إعفاء الوحيد نهائياً وال حاجة لتجديد المعذرة؟</w:t>
      </w:r>
      <w:r w:rsidR="00DA20CB" w:rsidRPr="00DA18F3">
        <w:t xml:space="preserve"> </w:t>
      </w:r>
      <w:r w:rsidR="00DA20CB" w:rsidRPr="004A0354">
        <w:rPr>
          <w:i/>
          <w:iCs/>
        </w:rPr>
        <w:t xml:space="preserve">[Milloin ainoan pojan vapautus on pysyvä eikä sen uusimista enää tarvita?]. </w:t>
      </w:r>
      <w:hyperlink r:id="rId53" w:history="1">
        <w:r w:rsidR="00DA20CB" w:rsidRPr="00DA18F3">
          <w:rPr>
            <w:rStyle w:val="Hyperlinkki"/>
          </w:rPr>
          <w:t>https://mod.gov.sy/mservice/site/arabic/index.php?node=55148&amp;cat=15098&amp;</w:t>
        </w:r>
      </w:hyperlink>
      <w:r w:rsidR="00DA20CB" w:rsidRPr="00DA18F3">
        <w:t xml:space="preserve"> (käyty 4.10.2024)</w:t>
      </w:r>
    </w:p>
    <w:p w14:paraId="3CAD52DC" w14:textId="77777777" w:rsidR="00DA20CB" w:rsidRPr="00DA18F3" w:rsidRDefault="00084BC5" w:rsidP="0017690F">
      <w:pPr>
        <w:ind w:left="720"/>
        <w:jc w:val="left"/>
      </w:pPr>
      <w:r>
        <w:t>[päiväämätön]</w:t>
      </w:r>
      <w:r w:rsidR="00014A95">
        <w:t>e</w:t>
      </w:r>
      <w:r w:rsidR="00DA20CB" w:rsidRPr="00DA18F3">
        <w:t xml:space="preserve">. </w:t>
      </w:r>
      <w:r w:rsidR="00DA20CB" w:rsidRPr="00DA18F3">
        <w:rPr>
          <w:rFonts w:cs="Calibri" w:hint="eastAsia"/>
          <w:rtl/>
        </w:rPr>
        <w:t>غير</w:t>
      </w:r>
      <w:r w:rsidR="00DA20CB" w:rsidRPr="00DA18F3">
        <w:rPr>
          <w:rFonts w:cs="Calibri"/>
          <w:rtl/>
        </w:rPr>
        <w:t xml:space="preserve"> </w:t>
      </w:r>
      <w:r w:rsidR="00DA20CB" w:rsidRPr="00DA18F3">
        <w:rPr>
          <w:rFonts w:cs="Calibri" w:hint="eastAsia"/>
          <w:rtl/>
        </w:rPr>
        <w:t>اللائق</w:t>
      </w:r>
      <w:r w:rsidR="00DA20CB" w:rsidRPr="00DA18F3">
        <w:rPr>
          <w:rFonts w:cs="Calibri"/>
          <w:rtl/>
        </w:rPr>
        <w:t xml:space="preserve"> </w:t>
      </w:r>
      <w:r w:rsidR="00DA20CB" w:rsidRPr="00DA18F3">
        <w:rPr>
          <w:rFonts w:cs="Calibri" w:hint="eastAsia"/>
          <w:rtl/>
        </w:rPr>
        <w:t>صحياً</w:t>
      </w:r>
      <w:r w:rsidR="00DA20CB" w:rsidRPr="00DA18F3">
        <w:rPr>
          <w:rFonts w:cs="Calibri"/>
          <w:rtl/>
        </w:rPr>
        <w:t xml:space="preserve"> </w:t>
      </w:r>
      <w:r w:rsidR="00DA20CB" w:rsidRPr="00DA18F3">
        <w:rPr>
          <w:rFonts w:cs="Calibri" w:hint="eastAsia"/>
          <w:rtl/>
        </w:rPr>
        <w:t>للخدمة</w:t>
      </w:r>
      <w:r w:rsidR="00DA20CB" w:rsidRPr="00DA18F3">
        <w:rPr>
          <w:rFonts w:cs="Calibri"/>
          <w:rtl/>
        </w:rPr>
        <w:t xml:space="preserve"> </w:t>
      </w:r>
      <w:r w:rsidR="00DA20CB" w:rsidRPr="00DA18F3">
        <w:rPr>
          <w:rFonts w:cs="Calibri" w:hint="eastAsia"/>
          <w:rtl/>
        </w:rPr>
        <w:t>الإلزامية</w:t>
      </w:r>
      <w:r w:rsidR="00DA20CB" w:rsidRPr="00DA18F3">
        <w:rPr>
          <w:rFonts w:cs="Calibri"/>
          <w:rtl/>
        </w:rPr>
        <w:t xml:space="preserve"> (</w:t>
      </w:r>
      <w:r w:rsidR="00DA20CB" w:rsidRPr="00DA18F3">
        <w:rPr>
          <w:rFonts w:cs="Calibri" w:hint="eastAsia"/>
          <w:rtl/>
        </w:rPr>
        <w:t>الإعفاء</w:t>
      </w:r>
      <w:r w:rsidR="00DA20CB" w:rsidRPr="00DA18F3">
        <w:rPr>
          <w:rFonts w:cs="Calibri"/>
          <w:rtl/>
        </w:rPr>
        <w:t xml:space="preserve"> </w:t>
      </w:r>
      <w:r w:rsidR="00DA20CB" w:rsidRPr="00DA18F3">
        <w:rPr>
          <w:rFonts w:cs="Calibri" w:hint="eastAsia"/>
          <w:rtl/>
        </w:rPr>
        <w:t>الصحي</w:t>
      </w:r>
      <w:r w:rsidR="00DA20CB" w:rsidRPr="00DA18F3">
        <w:t xml:space="preserve"> [</w:t>
      </w:r>
      <w:r w:rsidR="00C149E8" w:rsidRPr="004A0354">
        <w:rPr>
          <w:i/>
          <w:iCs/>
        </w:rPr>
        <w:t xml:space="preserve">Lääketieteellisesti </w:t>
      </w:r>
      <w:r w:rsidR="004A0354">
        <w:rPr>
          <w:i/>
          <w:iCs/>
        </w:rPr>
        <w:t>sopimaton</w:t>
      </w:r>
      <w:r w:rsidR="00C149E8" w:rsidRPr="004A0354">
        <w:rPr>
          <w:i/>
          <w:iCs/>
        </w:rPr>
        <w:t xml:space="preserve"> pakolliseen palvelukseen (vapautus terveyssyiden perusteella)</w:t>
      </w:r>
      <w:r w:rsidR="00DA20CB" w:rsidRPr="004A0354">
        <w:rPr>
          <w:i/>
          <w:iCs/>
        </w:rPr>
        <w:t>].</w:t>
      </w:r>
      <w:r w:rsidR="00C149E8" w:rsidRPr="004A0354">
        <w:rPr>
          <w:i/>
          <w:iCs/>
        </w:rPr>
        <w:t xml:space="preserve"> </w:t>
      </w:r>
      <w:hyperlink r:id="rId54" w:history="1">
        <w:r w:rsidR="00C149E8" w:rsidRPr="00DA18F3">
          <w:rPr>
            <w:rStyle w:val="Hyperlinkki"/>
          </w:rPr>
          <w:t>https://mod.gov.sy/mservice/site/arabic/index.php?node=55162&amp;cat=15124&amp;</w:t>
        </w:r>
      </w:hyperlink>
      <w:r w:rsidR="00C149E8" w:rsidRPr="00DA18F3">
        <w:t xml:space="preserve"> (käyty 4.10.2024</w:t>
      </w:r>
    </w:p>
    <w:p w14:paraId="00D03888" w14:textId="1EB4B74C" w:rsidR="00A60AF3" w:rsidRDefault="00084BC5" w:rsidP="00A60AF3">
      <w:pPr>
        <w:ind w:left="720"/>
        <w:jc w:val="left"/>
      </w:pPr>
      <w:bookmarkStart w:id="6" w:name="_Hlk180488952"/>
      <w:r w:rsidRPr="00A60AF3">
        <w:t>[päiväämätön]</w:t>
      </w:r>
      <w:r w:rsidR="00014A95" w:rsidRPr="00A60AF3">
        <w:t>f</w:t>
      </w:r>
      <w:r w:rsidR="00C149E8" w:rsidRPr="00A60AF3">
        <w:t xml:space="preserve">. </w:t>
      </w:r>
      <w:r w:rsidR="00A60AF3" w:rsidRPr="00A60AF3">
        <w:rPr>
          <w:rFonts w:cs="Calibri" w:hint="eastAsia"/>
          <w:rtl/>
        </w:rPr>
        <w:t>البدل</w:t>
      </w:r>
      <w:r w:rsidR="00A60AF3" w:rsidRPr="00A60AF3">
        <w:rPr>
          <w:rFonts w:cs="Calibri"/>
          <w:rtl/>
        </w:rPr>
        <w:t xml:space="preserve"> </w:t>
      </w:r>
      <w:r w:rsidR="00A60AF3" w:rsidRPr="00A60AF3">
        <w:rPr>
          <w:rFonts w:cs="Calibri" w:hint="eastAsia"/>
          <w:rtl/>
        </w:rPr>
        <w:t>النقدي</w:t>
      </w:r>
      <w:r w:rsidR="00A60AF3" w:rsidRPr="00A60AF3">
        <w:rPr>
          <w:i/>
          <w:iCs/>
        </w:rPr>
        <w:t xml:space="preserve"> [Vapautusmaksu]. </w:t>
      </w:r>
      <w:hyperlink r:id="rId55" w:history="1">
        <w:r w:rsidR="00A60AF3" w:rsidRPr="001A4C02">
          <w:rPr>
            <w:rStyle w:val="Hyperlinkki"/>
          </w:rPr>
          <w:t>https://mod.gov.sy/index.php?node=556&amp;cat=336&amp;</w:t>
        </w:r>
      </w:hyperlink>
      <w:r w:rsidR="00A60AF3">
        <w:t xml:space="preserve"> (käyty 21.10.2024)</w:t>
      </w:r>
    </w:p>
    <w:p w14:paraId="1C2D85E0" w14:textId="11A38EFB" w:rsidR="00615BA2" w:rsidRPr="00615BA2" w:rsidRDefault="00615BA2" w:rsidP="00615BA2">
      <w:pPr>
        <w:ind w:left="720"/>
        <w:jc w:val="left"/>
        <w:rPr>
          <w:i/>
          <w:iCs/>
        </w:rPr>
      </w:pPr>
      <w:r w:rsidRPr="00A60AF3">
        <w:t>[päiväämätön]</w:t>
      </w:r>
      <w:r>
        <w:t>g</w:t>
      </w:r>
      <w:r w:rsidRPr="00A60AF3">
        <w:t xml:space="preserve">. </w:t>
      </w:r>
      <w:r w:rsidRPr="00DA18F3">
        <w:rPr>
          <w:rFonts w:cs="Calibri" w:hint="eastAsia"/>
          <w:rtl/>
        </w:rPr>
        <w:t>العامة</w:t>
      </w:r>
      <w:r w:rsidRPr="00DA18F3">
        <w:rPr>
          <w:rFonts w:cs="Calibri"/>
          <w:rtl/>
        </w:rPr>
        <w:t xml:space="preserve"> </w:t>
      </w:r>
      <w:r w:rsidRPr="00DA18F3">
        <w:rPr>
          <w:rFonts w:cs="Calibri" w:hint="eastAsia"/>
          <w:rtl/>
        </w:rPr>
        <w:t>لعفاء</w:t>
      </w:r>
      <w:r>
        <w:rPr>
          <w:rFonts w:cs="Calibri"/>
        </w:rPr>
        <w:t xml:space="preserve"> </w:t>
      </w:r>
      <w:r w:rsidRPr="00DA18F3">
        <w:rPr>
          <w:rFonts w:cs="Calibri" w:hint="eastAsia"/>
          <w:rtl/>
        </w:rPr>
        <w:t>الحالات</w:t>
      </w:r>
      <w:r w:rsidRPr="00DA18F3">
        <w:t xml:space="preserve"> </w:t>
      </w:r>
      <w:r w:rsidRPr="00DA18F3">
        <w:rPr>
          <w:i/>
          <w:iCs/>
        </w:rPr>
        <w:t>[Yleiset syyt asepalveluksesta vapauttamiseen].</w:t>
      </w:r>
      <w:r>
        <w:rPr>
          <w:i/>
          <w:iCs/>
        </w:rPr>
        <w:t xml:space="preserve"> </w:t>
      </w:r>
      <w:hyperlink r:id="rId56" w:history="1">
        <w:r w:rsidRPr="00615BA2">
          <w:rPr>
            <w:rStyle w:val="Hyperlinkki"/>
          </w:rPr>
          <w:t>https://mod.gov.sy/index.php?node=556&amp;cat=335</w:t>
        </w:r>
      </w:hyperlink>
      <w:r w:rsidRPr="00615BA2">
        <w:t xml:space="preserve"> </w:t>
      </w:r>
      <w:r>
        <w:t>(käyty 21.10.2024)</w:t>
      </w:r>
    </w:p>
    <w:bookmarkEnd w:id="6"/>
    <w:p w14:paraId="55625BD1" w14:textId="1BCA3FEF" w:rsidR="00120D62" w:rsidRDefault="00120D62" w:rsidP="00120D62">
      <w:pPr>
        <w:pStyle w:val="Alaviitteenteksti"/>
      </w:pPr>
      <w:r w:rsidRPr="00D5666F">
        <w:t xml:space="preserve">Syyrian pääministerin kanslia 24.12.2019. </w:t>
      </w:r>
      <w:r w:rsidRPr="00D5666F">
        <w:rPr>
          <w:rFonts w:cs="Calibri" w:hint="eastAsia"/>
          <w:rtl/>
        </w:rPr>
        <w:t>القانون</w:t>
      </w:r>
      <w:r w:rsidRPr="00120D62">
        <w:rPr>
          <w:rFonts w:cs="Calibri"/>
          <w:rtl/>
        </w:rPr>
        <w:t xml:space="preserve"> 39 </w:t>
      </w:r>
      <w:r w:rsidRPr="00120D62">
        <w:rPr>
          <w:rFonts w:cs="Calibri" w:hint="eastAsia"/>
          <w:rtl/>
        </w:rPr>
        <w:t>المتضمن</w:t>
      </w:r>
      <w:r w:rsidRPr="00120D62">
        <w:rPr>
          <w:rFonts w:cs="Calibri"/>
          <w:rtl/>
        </w:rPr>
        <w:t xml:space="preserve"> </w:t>
      </w:r>
      <w:r w:rsidRPr="00120D62">
        <w:rPr>
          <w:rFonts w:cs="Calibri" w:hint="eastAsia"/>
          <w:rtl/>
        </w:rPr>
        <w:t>تعديل</w:t>
      </w:r>
      <w:r w:rsidRPr="00120D62">
        <w:rPr>
          <w:rFonts w:cs="Calibri"/>
          <w:rtl/>
        </w:rPr>
        <w:t xml:space="preserve"> </w:t>
      </w:r>
      <w:r w:rsidRPr="00120D62">
        <w:rPr>
          <w:rFonts w:cs="Calibri" w:hint="eastAsia"/>
          <w:rtl/>
        </w:rPr>
        <w:t>قانون</w:t>
      </w:r>
      <w:r w:rsidRPr="00120D62">
        <w:rPr>
          <w:rFonts w:cs="Calibri"/>
          <w:rtl/>
        </w:rPr>
        <w:t xml:space="preserve"> </w:t>
      </w:r>
      <w:r w:rsidRPr="00120D62">
        <w:rPr>
          <w:rFonts w:cs="Calibri" w:hint="eastAsia"/>
          <w:rtl/>
        </w:rPr>
        <w:t>خدمة</w:t>
      </w:r>
      <w:r w:rsidRPr="00120D62">
        <w:rPr>
          <w:rFonts w:cs="Calibri"/>
          <w:rtl/>
        </w:rPr>
        <w:t xml:space="preserve"> </w:t>
      </w:r>
      <w:r w:rsidRPr="00120D62">
        <w:rPr>
          <w:rFonts w:cs="Calibri" w:hint="eastAsia"/>
          <w:rtl/>
        </w:rPr>
        <w:t>العلم</w:t>
      </w:r>
      <w:r w:rsidRPr="00120D62">
        <w:rPr>
          <w:rFonts w:cs="Calibri"/>
          <w:rtl/>
        </w:rPr>
        <w:t xml:space="preserve"> </w:t>
      </w:r>
      <w:r w:rsidRPr="00120D62">
        <w:rPr>
          <w:rFonts w:cs="Calibri" w:hint="eastAsia"/>
          <w:rtl/>
        </w:rPr>
        <w:t>الصادر</w:t>
      </w:r>
      <w:r w:rsidRPr="00120D62">
        <w:rPr>
          <w:rFonts w:cs="Calibri"/>
          <w:rtl/>
        </w:rPr>
        <w:t xml:space="preserve"> </w:t>
      </w:r>
      <w:r w:rsidRPr="00120D62">
        <w:rPr>
          <w:rFonts w:cs="Calibri" w:hint="eastAsia"/>
          <w:rtl/>
        </w:rPr>
        <w:t>بالمرسوم</w:t>
      </w:r>
      <w:r w:rsidRPr="00120D62">
        <w:rPr>
          <w:rFonts w:cs="Calibri"/>
          <w:rtl/>
        </w:rPr>
        <w:t xml:space="preserve"> </w:t>
      </w:r>
      <w:r w:rsidRPr="00120D62">
        <w:rPr>
          <w:rFonts w:cs="Calibri" w:hint="eastAsia"/>
          <w:rtl/>
        </w:rPr>
        <w:t>التشريعي</w:t>
      </w:r>
      <w:r w:rsidRPr="00120D62">
        <w:rPr>
          <w:rFonts w:cs="Calibri"/>
          <w:rtl/>
        </w:rPr>
        <w:t xml:space="preserve"> </w:t>
      </w:r>
      <w:r w:rsidRPr="00120D62">
        <w:rPr>
          <w:rFonts w:cs="Calibri" w:hint="eastAsia"/>
          <w:rtl/>
        </w:rPr>
        <w:t>رقم</w:t>
      </w:r>
      <w:r w:rsidRPr="00120D62">
        <w:rPr>
          <w:rFonts w:cs="Calibri"/>
          <w:rtl/>
        </w:rPr>
        <w:t xml:space="preserve"> /30/ </w:t>
      </w:r>
      <w:r w:rsidRPr="00120D62">
        <w:rPr>
          <w:rFonts w:cs="Calibri" w:hint="eastAsia"/>
          <w:rtl/>
        </w:rPr>
        <w:t>لعام</w:t>
      </w:r>
      <w:r w:rsidRPr="00120D62">
        <w:rPr>
          <w:rFonts w:cs="Calibri"/>
          <w:rtl/>
        </w:rPr>
        <w:t xml:space="preserve"> /2007/ </w:t>
      </w:r>
      <w:r w:rsidRPr="00120D62">
        <w:rPr>
          <w:rFonts w:cs="Calibri" w:hint="eastAsia"/>
          <w:rtl/>
        </w:rPr>
        <w:t>وتعديلاته</w:t>
      </w:r>
      <w:r w:rsidRPr="00120D62">
        <w:rPr>
          <w:rFonts w:cs="Calibri"/>
          <w:rtl/>
        </w:rPr>
        <w:t xml:space="preserve"> </w:t>
      </w:r>
      <w:r w:rsidRPr="00120D62">
        <w:rPr>
          <w:rFonts w:cs="Calibri" w:hint="eastAsia"/>
          <w:rtl/>
        </w:rPr>
        <w:t>حول</w:t>
      </w:r>
      <w:r w:rsidRPr="00120D62">
        <w:rPr>
          <w:rFonts w:cs="Calibri"/>
          <w:rtl/>
        </w:rPr>
        <w:t xml:space="preserve"> </w:t>
      </w:r>
      <w:r w:rsidRPr="00120D62">
        <w:rPr>
          <w:rFonts w:cs="Calibri" w:hint="eastAsia"/>
          <w:rtl/>
        </w:rPr>
        <w:t>بدل</w:t>
      </w:r>
      <w:r w:rsidRPr="00120D62">
        <w:rPr>
          <w:rFonts w:cs="Calibri"/>
          <w:rtl/>
        </w:rPr>
        <w:t xml:space="preserve"> </w:t>
      </w:r>
      <w:r w:rsidRPr="00120D62">
        <w:rPr>
          <w:rFonts w:cs="Calibri" w:hint="eastAsia"/>
          <w:rtl/>
        </w:rPr>
        <w:t>فوات</w:t>
      </w:r>
      <w:r w:rsidRPr="00120D62">
        <w:rPr>
          <w:rFonts w:cs="Calibri"/>
          <w:rtl/>
        </w:rPr>
        <w:t xml:space="preserve"> </w:t>
      </w:r>
      <w:r w:rsidRPr="00120D62">
        <w:rPr>
          <w:rFonts w:cs="Calibri" w:hint="eastAsia"/>
          <w:rtl/>
        </w:rPr>
        <w:t>الخدمة</w:t>
      </w:r>
      <w:r>
        <w:rPr>
          <w:rFonts w:cs="Calibri"/>
        </w:rPr>
        <w:t xml:space="preserve"> </w:t>
      </w:r>
      <w:r w:rsidRPr="00A60AF3">
        <w:rPr>
          <w:rFonts w:cs="Calibri"/>
          <w:i/>
          <w:iCs/>
        </w:rPr>
        <w:t>[</w:t>
      </w:r>
      <w:r w:rsidR="00D5666F" w:rsidRPr="00A60AF3">
        <w:rPr>
          <w:rFonts w:cs="Calibri"/>
          <w:i/>
          <w:iCs/>
        </w:rPr>
        <w:t>Asetus 39 sisältä</w:t>
      </w:r>
      <w:r w:rsidR="00A60AF3" w:rsidRPr="00A60AF3">
        <w:rPr>
          <w:rFonts w:cs="Calibri"/>
          <w:i/>
          <w:iCs/>
        </w:rPr>
        <w:t>en</w:t>
      </w:r>
      <w:r w:rsidR="00D5666F" w:rsidRPr="00A60AF3">
        <w:rPr>
          <w:rFonts w:cs="Calibri"/>
          <w:i/>
          <w:iCs/>
        </w:rPr>
        <w:t xml:space="preserve"> muutoksia asepalveluslakiin ja palveluksen suorittamatta jättäneiden korvauksiin</w:t>
      </w:r>
      <w:r w:rsidRPr="00A60AF3">
        <w:rPr>
          <w:rFonts w:cs="Calibri"/>
          <w:i/>
          <w:iCs/>
        </w:rPr>
        <w:t>].</w:t>
      </w:r>
      <w:r>
        <w:rPr>
          <w:rFonts w:cs="Calibri"/>
        </w:rPr>
        <w:t xml:space="preserve">  </w:t>
      </w:r>
      <w:hyperlink r:id="rId57" w:history="1">
        <w:r w:rsidRPr="004006AD">
          <w:rPr>
            <w:rStyle w:val="Hyperlinkki"/>
            <w:rFonts w:cs="Calibri"/>
          </w:rPr>
          <w:t>https://www.pministry.gov.sy/default.aspx?id=15576</w:t>
        </w:r>
      </w:hyperlink>
      <w:r>
        <w:rPr>
          <w:rFonts w:cs="Calibri"/>
        </w:rPr>
        <w:t xml:space="preserve"> (käyty 18.20.2024) </w:t>
      </w:r>
    </w:p>
    <w:p w14:paraId="75C7F342" w14:textId="6E906BC8" w:rsidR="00120D62" w:rsidRDefault="00120D62" w:rsidP="00596D55">
      <w:r>
        <w:t xml:space="preserve">Syyrian Ruotsin suurlähetystö [päiväämätön]. </w:t>
      </w:r>
      <w:r>
        <w:rPr>
          <w:rFonts w:cs="Calibri" w:hint="eastAsia"/>
          <w:rtl/>
        </w:rPr>
        <w:t>خدمات</w:t>
      </w:r>
      <w:r>
        <w:rPr>
          <w:rFonts w:cs="Calibri"/>
          <w:rtl/>
        </w:rPr>
        <w:t xml:space="preserve"> </w:t>
      </w:r>
      <w:r>
        <w:rPr>
          <w:rFonts w:cs="Calibri" w:hint="eastAsia"/>
          <w:rtl/>
        </w:rPr>
        <w:t>أخرى</w:t>
      </w:r>
      <w:r>
        <w:t xml:space="preserve"> </w:t>
      </w:r>
      <w:r w:rsidRPr="00A67760">
        <w:rPr>
          <w:i/>
          <w:iCs/>
        </w:rPr>
        <w:t>[Muut palvelut</w:t>
      </w:r>
      <w:r>
        <w:t xml:space="preserve">]. </w:t>
      </w:r>
      <w:hyperlink r:id="rId58" w:history="1">
        <w:r w:rsidRPr="007675F7">
          <w:rPr>
            <w:rStyle w:val="Hyperlinkki"/>
          </w:rPr>
          <w:t>http://www.mofaex.gov.sy/stockholm-embassy/ar/pages1047/%D8%AE%D8%AF%D9%85%D8%A7%D8%AA-%D8%A3%D8%AE%D8%B1%D9%89</w:t>
        </w:r>
      </w:hyperlink>
      <w:r w:rsidRPr="007675F7">
        <w:t xml:space="preserve"> (käy</w:t>
      </w:r>
      <w:r>
        <w:t>ty 17.10.2024)</w:t>
      </w:r>
      <w:r w:rsidRPr="007675F7">
        <w:t xml:space="preserve"> </w:t>
      </w:r>
    </w:p>
    <w:p w14:paraId="2ACEAABC" w14:textId="3E559F2A" w:rsidR="008C4C51" w:rsidRDefault="001F7C75" w:rsidP="004A2A0B">
      <w:r w:rsidRPr="003A0CDA">
        <w:t xml:space="preserve">Syyrian ulkoministeriö </w:t>
      </w:r>
    </w:p>
    <w:p w14:paraId="5578A824" w14:textId="77777777" w:rsidR="001F7C75" w:rsidRPr="003A0CDA" w:rsidRDefault="00C5756F" w:rsidP="00596D55">
      <w:pPr>
        <w:ind w:left="720"/>
      </w:pPr>
      <w:r w:rsidRPr="00014A95">
        <w:t>[päiväämätön]</w:t>
      </w:r>
      <w:r w:rsidR="00014A95" w:rsidRPr="00014A95">
        <w:t>a</w:t>
      </w:r>
      <w:r w:rsidR="001F7C75" w:rsidRPr="00014A95">
        <w:t>.</w:t>
      </w:r>
      <w:r w:rsidR="001F7C75" w:rsidRPr="003A0CDA">
        <w:t xml:space="preserve"> </w:t>
      </w:r>
      <w:proofErr w:type="spellStart"/>
      <w:r w:rsidR="001F7C75" w:rsidRPr="003A0CDA">
        <w:rPr>
          <w:rFonts w:ascii="Arial" w:hAnsi="Arial" w:cs="Arial"/>
        </w:rPr>
        <w:t>الشروط</w:t>
      </w:r>
      <w:proofErr w:type="spellEnd"/>
      <w:r w:rsidR="001F7C75" w:rsidRPr="003A0CDA">
        <w:t xml:space="preserve"> </w:t>
      </w:r>
      <w:proofErr w:type="spellStart"/>
      <w:r w:rsidR="001F7C75" w:rsidRPr="003A0CDA">
        <w:rPr>
          <w:rFonts w:ascii="Arial" w:hAnsi="Arial" w:cs="Arial"/>
        </w:rPr>
        <w:t>الخاصة</w:t>
      </w:r>
      <w:proofErr w:type="spellEnd"/>
      <w:r w:rsidR="001F7C75" w:rsidRPr="003A0CDA">
        <w:t xml:space="preserve"> </w:t>
      </w:r>
      <w:proofErr w:type="spellStart"/>
      <w:r w:rsidR="001F7C75" w:rsidRPr="003A0CDA">
        <w:rPr>
          <w:rFonts w:ascii="Arial" w:hAnsi="Arial" w:cs="Arial"/>
        </w:rPr>
        <w:t>بمنح</w:t>
      </w:r>
      <w:proofErr w:type="spellEnd"/>
      <w:r w:rsidR="001F7C75" w:rsidRPr="003A0CDA">
        <w:t xml:space="preserve"> </w:t>
      </w:r>
      <w:proofErr w:type="spellStart"/>
      <w:r w:rsidR="001F7C75" w:rsidRPr="003A0CDA">
        <w:rPr>
          <w:rFonts w:ascii="Arial" w:hAnsi="Arial" w:cs="Arial"/>
        </w:rPr>
        <w:t>وتجديد</w:t>
      </w:r>
      <w:proofErr w:type="spellEnd"/>
      <w:r w:rsidR="001F7C75" w:rsidRPr="003A0CDA">
        <w:t xml:space="preserve"> </w:t>
      </w:r>
      <w:proofErr w:type="spellStart"/>
      <w:r w:rsidR="001F7C75" w:rsidRPr="003A0CDA">
        <w:rPr>
          <w:rFonts w:ascii="Arial" w:hAnsi="Arial" w:cs="Arial"/>
        </w:rPr>
        <w:t>جوازات</w:t>
      </w:r>
      <w:proofErr w:type="spellEnd"/>
      <w:r w:rsidR="001F7C75" w:rsidRPr="003A0CDA">
        <w:t xml:space="preserve"> </w:t>
      </w:r>
      <w:proofErr w:type="spellStart"/>
      <w:r w:rsidR="001F7C75" w:rsidRPr="003A0CDA">
        <w:rPr>
          <w:rFonts w:ascii="Arial" w:hAnsi="Arial" w:cs="Arial"/>
        </w:rPr>
        <w:t>ووثائق</w:t>
      </w:r>
      <w:proofErr w:type="spellEnd"/>
      <w:r w:rsidR="001F7C75" w:rsidRPr="003A0CDA">
        <w:t xml:space="preserve"> </w:t>
      </w:r>
      <w:proofErr w:type="spellStart"/>
      <w:r w:rsidR="001F7C75" w:rsidRPr="003A0CDA">
        <w:rPr>
          <w:rFonts w:ascii="Arial" w:hAnsi="Arial" w:cs="Arial"/>
        </w:rPr>
        <w:t>سفر</w:t>
      </w:r>
      <w:proofErr w:type="spellEnd"/>
      <w:r w:rsidR="001F7C75" w:rsidRPr="003A0CDA">
        <w:t xml:space="preserve"> </w:t>
      </w:r>
      <w:proofErr w:type="spellStart"/>
      <w:r w:rsidR="001F7C75" w:rsidRPr="003A0CDA">
        <w:rPr>
          <w:rFonts w:ascii="Arial" w:hAnsi="Arial" w:cs="Arial"/>
        </w:rPr>
        <w:t>السوريين</w:t>
      </w:r>
      <w:proofErr w:type="spellEnd"/>
      <w:r w:rsidR="001F7C75" w:rsidRPr="003A0CDA">
        <w:t xml:space="preserve"> </w:t>
      </w:r>
      <w:proofErr w:type="spellStart"/>
      <w:r w:rsidR="001F7C75" w:rsidRPr="003A0CDA">
        <w:rPr>
          <w:rFonts w:ascii="Arial" w:hAnsi="Arial" w:cs="Arial"/>
        </w:rPr>
        <w:t>ومن</w:t>
      </w:r>
      <w:proofErr w:type="spellEnd"/>
      <w:r w:rsidR="001F7C75" w:rsidRPr="003A0CDA">
        <w:t xml:space="preserve"> </w:t>
      </w:r>
      <w:proofErr w:type="spellStart"/>
      <w:r w:rsidR="001F7C75" w:rsidRPr="003A0CDA">
        <w:rPr>
          <w:rFonts w:ascii="Arial" w:hAnsi="Arial" w:cs="Arial"/>
        </w:rPr>
        <w:t>في</w:t>
      </w:r>
      <w:proofErr w:type="spellEnd"/>
      <w:r w:rsidR="001F7C75" w:rsidRPr="003A0CDA">
        <w:t xml:space="preserve"> </w:t>
      </w:r>
      <w:proofErr w:type="spellStart"/>
      <w:r w:rsidR="001F7C75" w:rsidRPr="003A0CDA">
        <w:rPr>
          <w:rFonts w:ascii="Arial" w:hAnsi="Arial" w:cs="Arial"/>
        </w:rPr>
        <w:t>حكمهم</w:t>
      </w:r>
      <w:proofErr w:type="spellEnd"/>
      <w:r w:rsidR="001F7C75" w:rsidRPr="003A0CDA">
        <w:t xml:space="preserve"> </w:t>
      </w:r>
      <w:r w:rsidR="008C4C51" w:rsidRPr="008C4C51">
        <w:rPr>
          <w:i/>
          <w:iCs/>
        </w:rPr>
        <w:t>[Passien ja matkustusasiakirjojen myöntämisen ja uusimisen erityisehdot syyrialaisille]</w:t>
      </w:r>
      <w:r w:rsidR="001F7C75" w:rsidRPr="008C4C51">
        <w:rPr>
          <w:i/>
          <w:iCs/>
        </w:rPr>
        <w:t>.</w:t>
      </w:r>
      <w:r w:rsidR="001F7C75" w:rsidRPr="003A0CDA">
        <w:t xml:space="preserve"> </w:t>
      </w:r>
      <w:hyperlink r:id="rId59" w:history="1">
        <w:r w:rsidR="008C4C51" w:rsidRPr="001D164F">
          <w:rPr>
            <w:rStyle w:val="Hyperlinkki"/>
          </w:rPr>
          <w:t>http://mofaex.gov.sy/ar/pages522/%D8%A7%D9%84%D8%B4%D8%B1%D9%88%D8%B7</w:t>
        </w:r>
        <w:r w:rsidR="008C4C51" w:rsidRPr="001D164F">
          <w:rPr>
            <w:rStyle w:val="Hyperlinkki"/>
          </w:rPr>
          <w:lastRenderedPageBreak/>
          <w:t>-%D8%A7%D9%84%D8%AE%D8%A7%D8%B5%D8%A9-%D8%A8%D9%85%D9%86%D8%AD-%D9%88%D8%AA%D8%AC%D8%AF%D9%8A%D8%AF-%D8%AC%D9%88%D8%A7%D8%B2%D8%A7%D8%AA-%D9%88%D9%88%D8%AB%D8%A7%D8%A6%D9%82-%D8%B3%D9%81%D8%B1-%D8%A7%D9%84%D8%B3%D9%88%D8%B1%D9%8A%D9%8A%D9%86-%D9%88%D9%85%D9%86-%D9%81%D9%8A-%D8%AD%D9%83%D9%85%D9%87%D9%85</w:t>
        </w:r>
      </w:hyperlink>
      <w:r w:rsidR="001F7C75" w:rsidRPr="003A0CDA">
        <w:t xml:space="preserve"> (käyty 30.9.2024). </w:t>
      </w:r>
    </w:p>
    <w:p w14:paraId="10D74F9D" w14:textId="77777777" w:rsidR="00EA1CD6" w:rsidRPr="003A0CDA" w:rsidRDefault="00C5756F" w:rsidP="00596D55">
      <w:pPr>
        <w:ind w:left="720"/>
        <w:jc w:val="left"/>
      </w:pPr>
      <w:r>
        <w:t>[päiväämätön]</w:t>
      </w:r>
      <w:r w:rsidR="00014A95">
        <w:t>b</w:t>
      </w:r>
      <w:r w:rsidR="00EA1CD6" w:rsidRPr="003A0CDA">
        <w:t xml:space="preserve">. </w:t>
      </w:r>
      <w:proofErr w:type="spellStart"/>
      <w:r w:rsidR="00EA1CD6" w:rsidRPr="003A0CDA">
        <w:rPr>
          <w:rFonts w:ascii="Arial" w:hAnsi="Arial" w:cs="Arial"/>
        </w:rPr>
        <w:t>البدل</w:t>
      </w:r>
      <w:proofErr w:type="spellEnd"/>
      <w:r w:rsidR="00EA1CD6" w:rsidRPr="003A0CDA">
        <w:t xml:space="preserve"> </w:t>
      </w:r>
      <w:proofErr w:type="spellStart"/>
      <w:r w:rsidR="00EA1CD6" w:rsidRPr="003A0CDA">
        <w:rPr>
          <w:rFonts w:ascii="Arial" w:hAnsi="Arial" w:cs="Arial"/>
        </w:rPr>
        <w:t>النقـدي</w:t>
      </w:r>
      <w:proofErr w:type="spellEnd"/>
      <w:r w:rsidR="00EA1CD6" w:rsidRPr="003A0CDA">
        <w:rPr>
          <w:rFonts w:ascii="Arial" w:hAnsi="Arial" w:cs="Arial"/>
        </w:rPr>
        <w:t xml:space="preserve"> </w:t>
      </w:r>
      <w:r w:rsidR="008C4C51" w:rsidRPr="00DA0A8F">
        <w:rPr>
          <w:rFonts w:cs="Arial"/>
          <w:i/>
          <w:iCs/>
        </w:rPr>
        <w:t>[Vapautusmaksu</w:t>
      </w:r>
      <w:r w:rsidR="008C4C51" w:rsidRPr="00DA0A8F">
        <w:rPr>
          <w:rFonts w:cs="Arial"/>
        </w:rPr>
        <w:t>]</w:t>
      </w:r>
      <w:r w:rsidR="00EA1CD6" w:rsidRPr="00DA0A8F">
        <w:rPr>
          <w:rFonts w:cs="Arial"/>
        </w:rPr>
        <w:t>.</w:t>
      </w:r>
      <w:r w:rsidR="00EA1CD6" w:rsidRPr="003A0CDA">
        <w:rPr>
          <w:rFonts w:ascii="Arial" w:hAnsi="Arial" w:cs="Arial"/>
        </w:rPr>
        <w:t xml:space="preserve"> </w:t>
      </w:r>
      <w:hyperlink r:id="rId60" w:history="1">
        <w:r w:rsidR="008C4C51">
          <w:rPr>
            <w:rStyle w:val="Hyperlinkki"/>
          </w:rPr>
          <w:t>http://mofaex.gov.sy/ar/pages155/%D8%A7%D9%84%D8%A8%D8%AF%D9%84-%D8%A7%D9%84%D9%86%D9%82%D9%80%D8%AF%D9%8A</w:t>
        </w:r>
      </w:hyperlink>
      <w:r w:rsidR="00EA1CD6" w:rsidRPr="003A0CDA">
        <w:t>(käyty 30.9.2024)</w:t>
      </w:r>
    </w:p>
    <w:p w14:paraId="2F15E80B" w14:textId="700BF6A0" w:rsidR="001F7C75" w:rsidRPr="003A0CDA" w:rsidRDefault="00C5756F" w:rsidP="00596D55">
      <w:pPr>
        <w:ind w:left="720"/>
        <w:rPr>
          <w:rtl/>
          <w:lang w:val="en-US"/>
        </w:rPr>
      </w:pPr>
      <w:r>
        <w:t>[päiväämätön]</w:t>
      </w:r>
      <w:r w:rsidR="00014A95">
        <w:t>c</w:t>
      </w:r>
      <w:r w:rsidR="001F7C75" w:rsidRPr="003A0CDA">
        <w:t xml:space="preserve">. </w:t>
      </w:r>
      <w:proofErr w:type="spellStart"/>
      <w:r w:rsidR="001F7C75" w:rsidRPr="003A0CDA">
        <w:rPr>
          <w:rFonts w:ascii="Arial" w:hAnsi="Arial" w:cs="Arial"/>
          <w:lang w:val="en-US"/>
        </w:rPr>
        <w:t>الأوراق</w:t>
      </w:r>
      <w:proofErr w:type="spellEnd"/>
      <w:r w:rsidR="001F7C75" w:rsidRPr="003A0CDA">
        <w:t xml:space="preserve"> </w:t>
      </w:r>
      <w:proofErr w:type="spellStart"/>
      <w:r w:rsidR="001F7C75" w:rsidRPr="003A0CDA">
        <w:rPr>
          <w:rFonts w:ascii="Arial" w:hAnsi="Arial" w:cs="Arial"/>
          <w:lang w:val="en-US"/>
        </w:rPr>
        <w:t>الثبوتية</w:t>
      </w:r>
      <w:proofErr w:type="spellEnd"/>
      <w:r w:rsidR="001F7C75" w:rsidRPr="003A0CDA">
        <w:t xml:space="preserve"> </w:t>
      </w:r>
      <w:proofErr w:type="spellStart"/>
      <w:r w:rsidR="001F7C75" w:rsidRPr="003A0CDA">
        <w:rPr>
          <w:rFonts w:ascii="Arial" w:hAnsi="Arial" w:cs="Arial"/>
          <w:lang w:val="en-US"/>
        </w:rPr>
        <w:t>المطلوبة</w:t>
      </w:r>
      <w:proofErr w:type="spellEnd"/>
      <w:r w:rsidR="001F7C75" w:rsidRPr="003A0CDA">
        <w:t xml:space="preserve"> </w:t>
      </w:r>
      <w:proofErr w:type="spellStart"/>
      <w:r w:rsidR="001F7C75" w:rsidRPr="003A0CDA">
        <w:rPr>
          <w:rFonts w:ascii="Arial" w:hAnsi="Arial" w:cs="Arial"/>
          <w:lang w:val="en-US"/>
        </w:rPr>
        <w:t>لمنح</w:t>
      </w:r>
      <w:proofErr w:type="spellEnd"/>
      <w:r w:rsidR="001F7C75" w:rsidRPr="003A0CDA">
        <w:t xml:space="preserve"> </w:t>
      </w:r>
      <w:proofErr w:type="spellStart"/>
      <w:r w:rsidR="001F7C75" w:rsidRPr="003A0CDA">
        <w:rPr>
          <w:rFonts w:ascii="Arial" w:hAnsi="Arial" w:cs="Arial"/>
          <w:lang w:val="en-US"/>
        </w:rPr>
        <w:t>وتجديد</w:t>
      </w:r>
      <w:proofErr w:type="spellEnd"/>
      <w:r w:rsidR="001F7C75" w:rsidRPr="003A0CDA">
        <w:t xml:space="preserve"> </w:t>
      </w:r>
      <w:proofErr w:type="spellStart"/>
      <w:r w:rsidR="001F7C75" w:rsidRPr="003A0CDA">
        <w:rPr>
          <w:rFonts w:ascii="Arial" w:hAnsi="Arial" w:cs="Arial"/>
          <w:lang w:val="en-US"/>
        </w:rPr>
        <w:t>جوازات</w:t>
      </w:r>
      <w:proofErr w:type="spellEnd"/>
      <w:r w:rsidR="001F7C75" w:rsidRPr="003A0CDA">
        <w:t xml:space="preserve"> </w:t>
      </w:r>
      <w:proofErr w:type="spellStart"/>
      <w:r w:rsidR="001F7C75" w:rsidRPr="003A0CDA">
        <w:rPr>
          <w:rFonts w:ascii="Arial" w:hAnsi="Arial" w:cs="Arial"/>
          <w:lang w:val="en-US"/>
        </w:rPr>
        <w:t>ووثائق</w:t>
      </w:r>
      <w:proofErr w:type="spellEnd"/>
      <w:r w:rsidR="001F7C75" w:rsidRPr="003A0CDA">
        <w:t xml:space="preserve"> </w:t>
      </w:r>
      <w:proofErr w:type="spellStart"/>
      <w:r w:rsidR="001F7C75" w:rsidRPr="003A0CDA">
        <w:rPr>
          <w:rFonts w:ascii="Arial" w:hAnsi="Arial" w:cs="Arial"/>
          <w:lang w:val="en-US"/>
        </w:rPr>
        <w:t>السفر</w:t>
      </w:r>
      <w:proofErr w:type="spellEnd"/>
      <w:r w:rsidR="00167BE3" w:rsidRPr="00454AC5">
        <w:rPr>
          <w:rFonts w:ascii="Arial" w:hAnsi="Arial" w:cs="Arial"/>
        </w:rPr>
        <w:t xml:space="preserve"> </w:t>
      </w:r>
      <w:r w:rsidR="00167BE3" w:rsidRPr="00454AC5">
        <w:rPr>
          <w:rFonts w:cs="Arial"/>
          <w:i/>
          <w:iCs/>
        </w:rPr>
        <w:t>[Passin ja matkustusasiakirjojen myöntämistä ja uusimista varten tarvittavat henkilöllisyystodistukset</w:t>
      </w:r>
      <w:r w:rsidR="00167BE3" w:rsidRPr="00454AC5">
        <w:rPr>
          <w:rFonts w:ascii="Arial" w:hAnsi="Arial" w:cs="Arial"/>
        </w:rPr>
        <w:t>]</w:t>
      </w:r>
      <w:r w:rsidR="001F7C75" w:rsidRPr="003A0CDA">
        <w:t xml:space="preserve">. </w:t>
      </w:r>
      <w:hyperlink r:id="rId61" w:history="1">
        <w:r w:rsidR="008C4C51" w:rsidRPr="008C4C51">
          <w:rPr>
            <w:rStyle w:val="Hyperlinkki"/>
          </w:rPr>
          <w:t>http://mofaex.gov.sy/ar/pages84/%D8%A7%D9%84%D8%A3%D9%88%D8%B1%D8%A7%D9%82-%D8%A7%D9%84%D8%AB%D8%A8%D9%88%D8%AA%D9%8A%D8%A9-%D8%A7%D9%84%D9%85%D8%B7%D9%84%D9%88%D8%A8%D8%A9-%D9%84%D9%85%D9%86%D8%AD-%D9%88%D8%AA%D8%AC%D8%AF%D9%8A%D8%AF-%D8%AC%D9%88%D8%A7%D8%B2%D8%A7%D8%AA-%D9%88%D9%88%D8%AB%D8%A7%D8%A6%D9%82-%D8%A7%D9%84%D8%B3%D9%81%D8%B1</w:t>
        </w:r>
      </w:hyperlink>
      <w:r w:rsidR="001F7C75" w:rsidRPr="008C4C51">
        <w:t>(käyty 30.9.2024)</w:t>
      </w:r>
    </w:p>
    <w:p w14:paraId="10396C78" w14:textId="6EEC37F3" w:rsidR="000C45C8" w:rsidRDefault="00946DCD" w:rsidP="00815545">
      <w:pPr>
        <w:rPr>
          <w:lang w:val="en-US"/>
        </w:rPr>
      </w:pPr>
      <w:r w:rsidRPr="003A0CDA">
        <w:rPr>
          <w:lang w:val="en-US"/>
        </w:rPr>
        <w:t xml:space="preserve">TIMEP (Tahrir Institute for Middle East Policy) </w:t>
      </w:r>
    </w:p>
    <w:p w14:paraId="772B67A6" w14:textId="0C92085B" w:rsidR="00D8217B" w:rsidRPr="00D8217B" w:rsidRDefault="00D8217B" w:rsidP="00D8217B">
      <w:pPr>
        <w:ind w:left="720"/>
      </w:pPr>
      <w:r>
        <w:rPr>
          <w:lang w:val="en-US"/>
        </w:rPr>
        <w:t xml:space="preserve">26.3.2021. </w:t>
      </w:r>
      <w:r w:rsidRPr="00120D62">
        <w:rPr>
          <w:i/>
          <w:iCs/>
          <w:lang w:val="en-US"/>
        </w:rPr>
        <w:t>Organizing in Syria Legislative Fact Sheet.</w:t>
      </w:r>
      <w:r>
        <w:rPr>
          <w:lang w:val="en-US"/>
        </w:rPr>
        <w:t xml:space="preserve"> </w:t>
      </w:r>
      <w:hyperlink r:id="rId62" w:history="1">
        <w:r w:rsidRPr="004006AD">
          <w:rPr>
            <w:rStyle w:val="Hyperlinkki"/>
          </w:rPr>
          <w:t>https://timep.org/wp-content/uploads/2021/03/10YearsOnFactSheet-Syria_3-26-21-FINAL.pdf</w:t>
        </w:r>
      </w:hyperlink>
      <w:r w:rsidRPr="00120D62">
        <w:t xml:space="preserve"> (kä</w:t>
      </w:r>
      <w:r>
        <w:t>yty 18.10.2024)</w:t>
      </w:r>
    </w:p>
    <w:p w14:paraId="7673B5B3" w14:textId="685F6BE0" w:rsidR="00815545" w:rsidRDefault="00946DCD" w:rsidP="000C45C8">
      <w:pPr>
        <w:ind w:left="720"/>
        <w:rPr>
          <w:lang w:val="en-US"/>
        </w:rPr>
      </w:pPr>
      <w:r w:rsidRPr="003A0CDA">
        <w:rPr>
          <w:lang w:val="en-US"/>
        </w:rPr>
        <w:t xml:space="preserve">22.8.2019. </w:t>
      </w:r>
      <w:r w:rsidRPr="003A0CDA">
        <w:rPr>
          <w:i/>
          <w:lang w:val="en-US"/>
        </w:rPr>
        <w:t xml:space="preserve">TIMEP Brief: Conscription Law. </w:t>
      </w:r>
      <w:hyperlink r:id="rId63" w:history="1">
        <w:r w:rsidR="000C45C8" w:rsidRPr="004006AD">
          <w:rPr>
            <w:rStyle w:val="Hyperlinkki"/>
            <w:lang w:val="en-US"/>
          </w:rPr>
          <w:t>https://timep.org/2019/08/22/timep-brief-conscription-law/</w:t>
        </w:r>
      </w:hyperlink>
      <w:r w:rsidRPr="003A0CDA">
        <w:rPr>
          <w:lang w:val="en-US"/>
        </w:rPr>
        <w:t xml:space="preserve"> (</w:t>
      </w:r>
      <w:proofErr w:type="spellStart"/>
      <w:r w:rsidRPr="003A0CDA">
        <w:rPr>
          <w:lang w:val="en-US"/>
        </w:rPr>
        <w:t>käyty</w:t>
      </w:r>
      <w:proofErr w:type="spellEnd"/>
      <w:r w:rsidRPr="003A0CDA">
        <w:rPr>
          <w:lang w:val="en-US"/>
        </w:rPr>
        <w:t xml:space="preserve"> 30.9.2024)</w:t>
      </w:r>
    </w:p>
    <w:p w14:paraId="70DF2CCD" w14:textId="7765C9B2" w:rsidR="00771CAD" w:rsidRDefault="0084398C" w:rsidP="00815545">
      <w:pPr>
        <w:rPr>
          <w:lang w:val="en-US"/>
        </w:rPr>
      </w:pPr>
      <w:r w:rsidRPr="0084398C">
        <w:rPr>
          <w:lang w:val="en-US"/>
        </w:rPr>
        <w:t xml:space="preserve">Transparency International </w:t>
      </w:r>
    </w:p>
    <w:p w14:paraId="16F7A954" w14:textId="2BE9D284" w:rsidR="0017690F" w:rsidRPr="0017690F" w:rsidRDefault="0017690F" w:rsidP="0017690F">
      <w:pPr>
        <w:ind w:left="720"/>
        <w:jc w:val="left"/>
      </w:pPr>
      <w:r w:rsidRPr="0084398C">
        <w:rPr>
          <w:lang w:val="en-US"/>
        </w:rPr>
        <w:t xml:space="preserve">11.12.2019. </w:t>
      </w:r>
      <w:proofErr w:type="spellStart"/>
      <w:r w:rsidRPr="00A67760">
        <w:rPr>
          <w:i/>
          <w:iCs/>
          <w:lang w:val="en-US"/>
        </w:rPr>
        <w:t>Wasta</w:t>
      </w:r>
      <w:proofErr w:type="spellEnd"/>
      <w:r w:rsidRPr="00A67760">
        <w:rPr>
          <w:i/>
          <w:iCs/>
          <w:lang w:val="en-US"/>
        </w:rPr>
        <w:t xml:space="preserve">: How personal connections are denying citizens opportunities and basic services. </w:t>
      </w:r>
      <w:hyperlink r:id="rId64" w:history="1">
        <w:r w:rsidRPr="0084398C">
          <w:rPr>
            <w:rStyle w:val="Hyperlinkki"/>
          </w:rPr>
          <w:t>https://www.transparency.org/en/news/wasta-how-personal-connections-are-denying-citizens-opportunities-services</w:t>
        </w:r>
      </w:hyperlink>
      <w:r w:rsidRPr="0084398C">
        <w:t xml:space="preserve"> (käyty 17.10.2024)</w:t>
      </w:r>
    </w:p>
    <w:p w14:paraId="2B1464F1" w14:textId="29200D77" w:rsidR="00771CAD" w:rsidRDefault="00771CAD" w:rsidP="0017690F">
      <w:pPr>
        <w:ind w:left="720"/>
        <w:jc w:val="left"/>
        <w:rPr>
          <w:lang w:val="en-US"/>
        </w:rPr>
      </w:pPr>
      <w:r w:rsidRPr="00771CAD">
        <w:rPr>
          <w:lang w:val="en-US"/>
        </w:rPr>
        <w:t>[</w:t>
      </w:r>
      <w:proofErr w:type="spellStart"/>
      <w:r w:rsidRPr="00771CAD">
        <w:rPr>
          <w:lang w:val="en-US"/>
        </w:rPr>
        <w:t>päiväämätön</w:t>
      </w:r>
      <w:proofErr w:type="spellEnd"/>
      <w:r w:rsidRPr="00771CAD">
        <w:rPr>
          <w:lang w:val="en-US"/>
        </w:rPr>
        <w:t>]</w:t>
      </w:r>
      <w:r>
        <w:rPr>
          <w:lang w:val="en-US"/>
        </w:rPr>
        <w:t xml:space="preserve"> </w:t>
      </w:r>
      <w:r w:rsidRPr="00A67760">
        <w:rPr>
          <w:i/>
          <w:iCs/>
          <w:lang w:val="en-US"/>
        </w:rPr>
        <w:t>Our work in Syria.</w:t>
      </w:r>
      <w:r>
        <w:rPr>
          <w:lang w:val="en-US"/>
        </w:rPr>
        <w:t xml:space="preserve"> </w:t>
      </w:r>
      <w:hyperlink r:id="rId65" w:history="1">
        <w:r w:rsidRPr="00C35FA1">
          <w:rPr>
            <w:rStyle w:val="Hyperlinkki"/>
            <w:lang w:val="en-US"/>
          </w:rPr>
          <w:t>https://www.transparency.org/en/countries/syria</w:t>
        </w:r>
      </w:hyperlink>
      <w:r>
        <w:rPr>
          <w:lang w:val="en-US"/>
        </w:rPr>
        <w:t xml:space="preserve"> (</w:t>
      </w:r>
      <w:proofErr w:type="spellStart"/>
      <w:r>
        <w:rPr>
          <w:lang w:val="en-US"/>
        </w:rPr>
        <w:t>käyty</w:t>
      </w:r>
      <w:proofErr w:type="spellEnd"/>
      <w:r>
        <w:rPr>
          <w:lang w:val="en-US"/>
        </w:rPr>
        <w:t xml:space="preserve"> 17.10.2024)</w:t>
      </w:r>
    </w:p>
    <w:p w14:paraId="500E8DB6" w14:textId="77777777" w:rsidR="00946DCD" w:rsidRPr="008C4C51" w:rsidRDefault="00825C2C" w:rsidP="00EC3687">
      <w:r>
        <w:rPr>
          <w:lang w:val="en-US"/>
        </w:rPr>
        <w:t xml:space="preserve">UNHCR </w:t>
      </w:r>
      <w:r w:rsidR="00C5756F">
        <w:rPr>
          <w:lang w:val="en-US"/>
        </w:rPr>
        <w:t>(</w:t>
      </w:r>
      <w:r w:rsidR="00C5756F" w:rsidRPr="00C5756F">
        <w:rPr>
          <w:lang w:val="en-US"/>
        </w:rPr>
        <w:t>United Nations High Commissioner for Refugees</w:t>
      </w:r>
      <w:r w:rsidR="00C5756F">
        <w:rPr>
          <w:lang w:val="en-US"/>
        </w:rPr>
        <w:t xml:space="preserve">) </w:t>
      </w:r>
      <w:r>
        <w:rPr>
          <w:lang w:val="en-US"/>
        </w:rPr>
        <w:t xml:space="preserve">2020. </w:t>
      </w:r>
      <w:r w:rsidRPr="00825C2C">
        <w:rPr>
          <w:i/>
          <w:lang w:val="en-US"/>
        </w:rPr>
        <w:t>Civil Documentation and Registration in the Syrian Arab Republic.</w:t>
      </w:r>
      <w:r>
        <w:rPr>
          <w:lang w:val="en-US"/>
        </w:rPr>
        <w:t xml:space="preserve"> </w:t>
      </w:r>
      <w:hyperlink r:id="rId66" w:history="1">
        <w:r w:rsidR="008C4C51" w:rsidRPr="008C4C51">
          <w:rPr>
            <w:rStyle w:val="Hyperlinkki"/>
          </w:rPr>
          <w:t>https://syria.un.org/sites/default/files/2020-02/Personal-Documentation-En-Jul-2018.pdf</w:t>
        </w:r>
      </w:hyperlink>
      <w:r w:rsidRPr="008C4C51">
        <w:t xml:space="preserve"> (käyty 27.9.2024)</w:t>
      </w:r>
    </w:p>
    <w:p w14:paraId="595F585B" w14:textId="77777777" w:rsidR="00082DFE" w:rsidRPr="001D5CAA" w:rsidRDefault="00316193" w:rsidP="00082DFE">
      <w:pPr>
        <w:pStyle w:val="LeiptekstiMigri"/>
        <w:ind w:left="0"/>
        <w:rPr>
          <w:lang w:val="en-GB"/>
        </w:rPr>
      </w:pPr>
      <w:r>
        <w:rPr>
          <w:b/>
        </w:rPr>
        <w:pict w14:anchorId="66E6D893">
          <v:rect id="_x0000_i1028" style="width:0;height:1.5pt" o:hralign="center" o:hrstd="t" o:hr="t" fillcolor="#a0a0a0" stroked="f"/>
        </w:pict>
      </w:r>
    </w:p>
    <w:p w14:paraId="39CD81B6" w14:textId="77777777" w:rsidR="00082DFE" w:rsidRDefault="001D63F6" w:rsidP="00810134">
      <w:pPr>
        <w:pStyle w:val="Numeroimatonotsikko"/>
      </w:pPr>
      <w:r>
        <w:t>Tietoja vastauksesta</w:t>
      </w:r>
    </w:p>
    <w:p w14:paraId="1BF5F71D"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w:t>
      </w:r>
      <w:r w:rsidRPr="00A35BCB">
        <w:lastRenderedPageBreak/>
        <w:t>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4615DEC3" w14:textId="77777777" w:rsidR="001D63F6" w:rsidRPr="00BC367A" w:rsidRDefault="001D63F6" w:rsidP="00810134">
      <w:pPr>
        <w:pStyle w:val="Numeroimatonotsikko"/>
        <w:rPr>
          <w:lang w:val="en-GB"/>
        </w:rPr>
      </w:pPr>
      <w:r w:rsidRPr="00BC367A">
        <w:rPr>
          <w:lang w:val="en-GB"/>
        </w:rPr>
        <w:t>Information on the response</w:t>
      </w:r>
    </w:p>
    <w:p w14:paraId="500FC6C4"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08492493" w14:textId="77777777" w:rsidR="00B112B8" w:rsidRPr="00A35BCB" w:rsidRDefault="00B112B8" w:rsidP="00A35BCB">
      <w:pPr>
        <w:rPr>
          <w:lang w:val="en-GB"/>
        </w:rPr>
      </w:pPr>
    </w:p>
    <w:sectPr w:rsidR="00B112B8" w:rsidRPr="00A35BCB" w:rsidSect="00072438">
      <w:headerReference w:type="default" r:id="rId67"/>
      <w:headerReference w:type="first" r:id="rId68"/>
      <w:footerReference w:type="first" r:id="rId69"/>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05558" w14:textId="77777777" w:rsidR="00FE393E" w:rsidRDefault="00FE393E" w:rsidP="007E0069">
      <w:pPr>
        <w:spacing w:after="0" w:line="240" w:lineRule="auto"/>
      </w:pPr>
      <w:r>
        <w:separator/>
      </w:r>
    </w:p>
  </w:endnote>
  <w:endnote w:type="continuationSeparator" w:id="0">
    <w:p w14:paraId="06EF3249" w14:textId="77777777" w:rsidR="00FE393E" w:rsidRDefault="00FE393E"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22B8B" w14:textId="77777777" w:rsidR="00FE393E" w:rsidRDefault="00FE393E"/>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FE393E" w:rsidRPr="00A83D54" w14:paraId="37FE8F82" w14:textId="77777777" w:rsidTr="00483E37">
      <w:trPr>
        <w:trHeight w:val="189"/>
      </w:trPr>
      <w:tc>
        <w:tcPr>
          <w:tcW w:w="1560" w:type="dxa"/>
        </w:tcPr>
        <w:p w14:paraId="5FAD6B4E" w14:textId="77777777" w:rsidR="00FE393E" w:rsidRPr="00A83D54" w:rsidRDefault="00FE393E" w:rsidP="00337E76">
          <w:pPr>
            <w:pStyle w:val="Alatunniste"/>
            <w:rPr>
              <w:sz w:val="14"/>
              <w:szCs w:val="14"/>
            </w:rPr>
          </w:pPr>
        </w:p>
      </w:tc>
      <w:tc>
        <w:tcPr>
          <w:tcW w:w="2551" w:type="dxa"/>
        </w:tcPr>
        <w:p w14:paraId="1AFA7A30" w14:textId="77777777" w:rsidR="00FE393E" w:rsidRPr="00A83D54" w:rsidRDefault="00FE393E" w:rsidP="00337E76">
          <w:pPr>
            <w:pStyle w:val="Alatunniste"/>
            <w:rPr>
              <w:sz w:val="14"/>
              <w:szCs w:val="14"/>
            </w:rPr>
          </w:pPr>
        </w:p>
      </w:tc>
      <w:tc>
        <w:tcPr>
          <w:tcW w:w="2552" w:type="dxa"/>
        </w:tcPr>
        <w:p w14:paraId="162E37AA" w14:textId="77777777" w:rsidR="00FE393E" w:rsidRPr="00A83D54" w:rsidRDefault="00FE393E" w:rsidP="00337E76">
          <w:pPr>
            <w:pStyle w:val="Alatunniste"/>
            <w:rPr>
              <w:sz w:val="14"/>
              <w:szCs w:val="14"/>
            </w:rPr>
          </w:pPr>
        </w:p>
      </w:tc>
      <w:tc>
        <w:tcPr>
          <w:tcW w:w="2830" w:type="dxa"/>
        </w:tcPr>
        <w:p w14:paraId="061A3F64" w14:textId="77777777" w:rsidR="00FE393E" w:rsidRPr="00A83D54" w:rsidRDefault="00FE393E" w:rsidP="00337E76">
          <w:pPr>
            <w:pStyle w:val="Alatunniste"/>
            <w:rPr>
              <w:sz w:val="14"/>
              <w:szCs w:val="14"/>
            </w:rPr>
          </w:pPr>
        </w:p>
      </w:tc>
    </w:tr>
    <w:tr w:rsidR="00FE393E" w:rsidRPr="00A83D54" w14:paraId="4C49A5D5" w14:textId="77777777" w:rsidTr="00483E37">
      <w:trPr>
        <w:trHeight w:val="189"/>
      </w:trPr>
      <w:tc>
        <w:tcPr>
          <w:tcW w:w="1560" w:type="dxa"/>
        </w:tcPr>
        <w:p w14:paraId="3BD44033" w14:textId="77777777" w:rsidR="00FE393E" w:rsidRPr="00A83D54" w:rsidRDefault="00FE393E" w:rsidP="00337E76">
          <w:pPr>
            <w:pStyle w:val="Alatunniste"/>
            <w:rPr>
              <w:sz w:val="14"/>
              <w:szCs w:val="14"/>
            </w:rPr>
          </w:pPr>
        </w:p>
      </w:tc>
      <w:tc>
        <w:tcPr>
          <w:tcW w:w="2551" w:type="dxa"/>
        </w:tcPr>
        <w:p w14:paraId="58AFB36D" w14:textId="77777777" w:rsidR="00FE393E" w:rsidRPr="00A83D54" w:rsidRDefault="00FE393E" w:rsidP="00337E76">
          <w:pPr>
            <w:pStyle w:val="Alatunniste"/>
            <w:rPr>
              <w:sz w:val="14"/>
              <w:szCs w:val="14"/>
            </w:rPr>
          </w:pPr>
        </w:p>
      </w:tc>
      <w:tc>
        <w:tcPr>
          <w:tcW w:w="2552" w:type="dxa"/>
        </w:tcPr>
        <w:p w14:paraId="678340B3" w14:textId="77777777" w:rsidR="00FE393E" w:rsidRPr="00A83D54" w:rsidRDefault="00FE393E" w:rsidP="00337E76">
          <w:pPr>
            <w:pStyle w:val="Alatunniste"/>
            <w:rPr>
              <w:sz w:val="14"/>
              <w:szCs w:val="14"/>
            </w:rPr>
          </w:pPr>
        </w:p>
      </w:tc>
      <w:tc>
        <w:tcPr>
          <w:tcW w:w="2830" w:type="dxa"/>
        </w:tcPr>
        <w:p w14:paraId="315606A5" w14:textId="77777777" w:rsidR="00FE393E" w:rsidRPr="00A83D54" w:rsidRDefault="00FE393E" w:rsidP="00337E76">
          <w:pPr>
            <w:pStyle w:val="Alatunniste"/>
            <w:rPr>
              <w:sz w:val="14"/>
              <w:szCs w:val="14"/>
            </w:rPr>
          </w:pPr>
        </w:p>
      </w:tc>
    </w:tr>
    <w:tr w:rsidR="00FE393E" w:rsidRPr="00A83D54" w14:paraId="28E69EEE" w14:textId="77777777" w:rsidTr="00483E37">
      <w:trPr>
        <w:trHeight w:val="189"/>
      </w:trPr>
      <w:tc>
        <w:tcPr>
          <w:tcW w:w="1560" w:type="dxa"/>
        </w:tcPr>
        <w:p w14:paraId="406BB791" w14:textId="77777777" w:rsidR="00FE393E" w:rsidRPr="00A83D54" w:rsidRDefault="00FE393E" w:rsidP="00337E76">
          <w:pPr>
            <w:pStyle w:val="Alatunniste"/>
            <w:rPr>
              <w:sz w:val="14"/>
              <w:szCs w:val="14"/>
            </w:rPr>
          </w:pPr>
        </w:p>
      </w:tc>
      <w:tc>
        <w:tcPr>
          <w:tcW w:w="2551" w:type="dxa"/>
        </w:tcPr>
        <w:p w14:paraId="7F6E11AF" w14:textId="77777777" w:rsidR="00FE393E" w:rsidRPr="00A83D54" w:rsidRDefault="00FE393E" w:rsidP="00337E76">
          <w:pPr>
            <w:pStyle w:val="Alatunniste"/>
            <w:rPr>
              <w:sz w:val="14"/>
              <w:szCs w:val="14"/>
            </w:rPr>
          </w:pPr>
        </w:p>
      </w:tc>
      <w:tc>
        <w:tcPr>
          <w:tcW w:w="2552" w:type="dxa"/>
        </w:tcPr>
        <w:p w14:paraId="3CA968E0" w14:textId="77777777" w:rsidR="00FE393E" w:rsidRPr="00A83D54" w:rsidRDefault="00FE393E" w:rsidP="00337E76">
          <w:pPr>
            <w:pStyle w:val="Alatunniste"/>
            <w:rPr>
              <w:sz w:val="14"/>
              <w:szCs w:val="14"/>
            </w:rPr>
          </w:pPr>
        </w:p>
      </w:tc>
      <w:tc>
        <w:tcPr>
          <w:tcW w:w="2830" w:type="dxa"/>
        </w:tcPr>
        <w:p w14:paraId="4A292E6B" w14:textId="77777777" w:rsidR="00FE393E" w:rsidRPr="00A83D54" w:rsidRDefault="00FE393E" w:rsidP="00337E76">
          <w:pPr>
            <w:pStyle w:val="Alatunniste"/>
            <w:rPr>
              <w:sz w:val="14"/>
              <w:szCs w:val="14"/>
            </w:rPr>
          </w:pPr>
        </w:p>
      </w:tc>
    </w:tr>
  </w:tbl>
  <w:p w14:paraId="326BE50E" w14:textId="77777777" w:rsidR="00FE393E" w:rsidRDefault="00FE393E">
    <w:pPr>
      <w:pStyle w:val="Alatunniste"/>
    </w:pPr>
    <w:r w:rsidRPr="00A83D54">
      <w:rPr>
        <w:noProof/>
        <w:sz w:val="14"/>
        <w:szCs w:val="14"/>
        <w:lang w:eastAsia="fi-FI"/>
      </w:rPr>
      <w:drawing>
        <wp:anchor distT="0" distB="0" distL="114300" distR="114300" simplePos="0" relativeHeight="251667456" behindDoc="0" locked="0" layoutInCell="1" allowOverlap="1" wp14:anchorId="1EF72451" wp14:editId="0A38F9E4">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703F26B2" w14:textId="77777777" w:rsidR="00FE393E" w:rsidRDefault="00FE393E">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839D5" w14:textId="77777777" w:rsidR="00FE393E" w:rsidRDefault="00FE393E" w:rsidP="007E0069">
      <w:pPr>
        <w:spacing w:after="0" w:line="240" w:lineRule="auto"/>
      </w:pPr>
      <w:r>
        <w:separator/>
      </w:r>
    </w:p>
  </w:footnote>
  <w:footnote w:type="continuationSeparator" w:id="0">
    <w:p w14:paraId="3D7E4AF2" w14:textId="77777777" w:rsidR="00FE393E" w:rsidRDefault="00FE393E" w:rsidP="007E0069">
      <w:pPr>
        <w:spacing w:after="0" w:line="240" w:lineRule="auto"/>
      </w:pPr>
      <w:r>
        <w:continuationSeparator/>
      </w:r>
    </w:p>
  </w:footnote>
  <w:footnote w:id="1">
    <w:p w14:paraId="46D757B9" w14:textId="6C5B59A2" w:rsidR="00FE393E" w:rsidRPr="00E4665B" w:rsidRDefault="00FE393E">
      <w:pPr>
        <w:pStyle w:val="Alaviitteenteksti"/>
      </w:pPr>
      <w:r>
        <w:rPr>
          <w:rStyle w:val="Alaviitteenviite"/>
        </w:rPr>
        <w:footnoteRef/>
      </w:r>
      <w:r>
        <w:t xml:space="preserve"> EUAA 2024, s.27; MBZ 2023, s. 51; TIMEP </w:t>
      </w:r>
      <w:r w:rsidRPr="00E4665B">
        <w:t>22.8.2019</w:t>
      </w:r>
      <w:r>
        <w:t>.</w:t>
      </w:r>
    </w:p>
  </w:footnote>
  <w:footnote w:id="2">
    <w:p w14:paraId="4E4D4161" w14:textId="078A9DB5" w:rsidR="00FE393E" w:rsidRDefault="00FE393E" w:rsidP="00E33AC2">
      <w:pPr>
        <w:pStyle w:val="Alaviitteenteksti"/>
      </w:pPr>
      <w:r>
        <w:rPr>
          <w:rStyle w:val="Alaviitteenviite"/>
        </w:rPr>
        <w:footnoteRef/>
      </w:r>
      <w:r>
        <w:t xml:space="preserve"> Syyrian ulkoministeriö </w:t>
      </w:r>
      <w:r w:rsidRPr="00014A95">
        <w:t>[päiväämätön]a</w:t>
      </w:r>
      <w:r>
        <w:t>.</w:t>
      </w:r>
    </w:p>
  </w:footnote>
  <w:footnote w:id="3">
    <w:p w14:paraId="04D1F2AB" w14:textId="15DE6CDB" w:rsidR="00FE393E" w:rsidRDefault="00FE393E" w:rsidP="00E33AC2">
      <w:pPr>
        <w:pStyle w:val="Alaviitteenteksti"/>
      </w:pPr>
      <w:r>
        <w:rPr>
          <w:rStyle w:val="Alaviitteenviite"/>
        </w:rPr>
        <w:footnoteRef/>
      </w:r>
      <w:r>
        <w:t xml:space="preserve"> Syyrian ulkoministeriö [päiväämätön]a.</w:t>
      </w:r>
    </w:p>
  </w:footnote>
  <w:footnote w:id="4">
    <w:p w14:paraId="05574817" w14:textId="13FF60E6" w:rsidR="00FE393E" w:rsidRDefault="00FE393E" w:rsidP="00E33AC2">
      <w:pPr>
        <w:pStyle w:val="Alaviitteenteksti"/>
      </w:pPr>
      <w:r>
        <w:rPr>
          <w:rStyle w:val="Alaviitteenviite"/>
        </w:rPr>
        <w:footnoteRef/>
      </w:r>
      <w:r>
        <w:t xml:space="preserve"> Ainoan miespuoleisen jälkeläisen täytyy uusia vapautuksensa </w:t>
      </w:r>
      <w:r w:rsidR="002512DA">
        <w:t>siihen asti</w:t>
      </w:r>
      <w:r>
        <w:t xml:space="preserve">, kunnes hänet katsotaan pysyvästi vanhempiensa ainoaksi miespuoleiseksi jälkeläiseksi. Tätä käsitellään kyselyvastauksessa myöhemmin tarkemmin. </w:t>
      </w:r>
      <w:r>
        <w:rPr>
          <w:lang w:bidi="ar-LB"/>
        </w:rPr>
        <w:t xml:space="preserve">Lisätietoa kts. esim. </w:t>
      </w:r>
      <w:r w:rsidRPr="003E2E5A">
        <w:t>Syyrian puolustusministeriö 2024d</w:t>
      </w:r>
      <w:r>
        <w:t xml:space="preserve"> [päiväämätön].</w:t>
      </w:r>
    </w:p>
  </w:footnote>
  <w:footnote w:id="5">
    <w:p w14:paraId="00755627" w14:textId="77777777" w:rsidR="00FE393E" w:rsidRDefault="00FE393E" w:rsidP="00E33AC2">
      <w:pPr>
        <w:pStyle w:val="Alaviitteenteksti"/>
      </w:pPr>
      <w:r>
        <w:rPr>
          <w:rStyle w:val="Alaviitteenviite"/>
        </w:rPr>
        <w:footnoteRef/>
      </w:r>
      <w:r>
        <w:t xml:space="preserve"> Terveyssyiden perusteella asevelvollinen voidaan joko määrätä ”kiinteisiin tehtäviin” tai vapauttaa asepalveluksesta kokonaan. Terveyssyitä käsitellään kyselyvastauksessa myöhemmin tarkemmin. </w:t>
      </w:r>
      <w:r>
        <w:rPr>
          <w:lang w:bidi="ar-LB"/>
        </w:rPr>
        <w:t>Lisätietoa kts. esim. DIS 2024, s. 14.</w:t>
      </w:r>
    </w:p>
  </w:footnote>
  <w:footnote w:id="6">
    <w:p w14:paraId="3076C7B2" w14:textId="57BD57CE" w:rsidR="00FE393E" w:rsidRDefault="00FE393E" w:rsidP="00E33AC2">
      <w:pPr>
        <w:pStyle w:val="Alaviitteenteksti"/>
      </w:pPr>
      <w:r>
        <w:rPr>
          <w:rStyle w:val="Alaviitteenviite"/>
        </w:rPr>
        <w:footnoteRef/>
      </w:r>
      <w:r>
        <w:t xml:space="preserve"> Syyrian ulkoministeriö [päiväämätön]a.</w:t>
      </w:r>
    </w:p>
  </w:footnote>
  <w:footnote w:id="7">
    <w:p w14:paraId="48D0C085" w14:textId="5CA597CC" w:rsidR="00FE393E" w:rsidRDefault="00FE393E">
      <w:pPr>
        <w:pStyle w:val="Alaviitteenteksti"/>
      </w:pPr>
      <w:r>
        <w:rPr>
          <w:rStyle w:val="Alaviitteenviite"/>
        </w:rPr>
        <w:footnoteRef/>
      </w:r>
      <w:r>
        <w:t xml:space="preserve"> Parlamenttivaalit pidetään yleensä Syyriassa neljän vuoden välein. Kts. esim. </w:t>
      </w:r>
      <w:r w:rsidRPr="0037440E">
        <w:t xml:space="preserve">Bertelsmann </w:t>
      </w:r>
      <w:proofErr w:type="spellStart"/>
      <w:r w:rsidRPr="0037440E">
        <w:t>Stiftun</w:t>
      </w:r>
      <w:r>
        <w:t>g</w:t>
      </w:r>
      <w:proofErr w:type="spellEnd"/>
      <w:r>
        <w:t xml:space="preserve"> 2024, s. 9.</w:t>
      </w:r>
    </w:p>
  </w:footnote>
  <w:footnote w:id="8">
    <w:p w14:paraId="57D7D3FA" w14:textId="6737A443" w:rsidR="00FE393E" w:rsidRDefault="00FE393E" w:rsidP="00E33AC2">
      <w:pPr>
        <w:pStyle w:val="Alaviitteenteksti"/>
      </w:pPr>
      <w:r>
        <w:rPr>
          <w:rStyle w:val="Alaviitteenviite"/>
        </w:rPr>
        <w:footnoteRef/>
      </w:r>
      <w:r>
        <w:t xml:space="preserve"> Syyrian ulkoministeriö [päiväämätön]a.</w:t>
      </w:r>
    </w:p>
  </w:footnote>
  <w:footnote w:id="9">
    <w:p w14:paraId="0DEBFAC6" w14:textId="329DB50E" w:rsidR="00FE393E" w:rsidRDefault="00FE393E" w:rsidP="00E33AC2">
      <w:pPr>
        <w:pStyle w:val="Alaviitteenteksti"/>
      </w:pPr>
      <w:r>
        <w:rPr>
          <w:rStyle w:val="Alaviitteenviite"/>
        </w:rPr>
        <w:footnoteRef/>
      </w:r>
      <w:r>
        <w:t xml:space="preserve"> Syyrian ulkoministeriö [päiväämätön]a.</w:t>
      </w:r>
    </w:p>
  </w:footnote>
  <w:footnote w:id="10">
    <w:p w14:paraId="31002ABD" w14:textId="6835F022" w:rsidR="00FE393E" w:rsidRDefault="00FE393E" w:rsidP="006F2271">
      <w:pPr>
        <w:pStyle w:val="Alaviitteenteksti"/>
      </w:pPr>
      <w:r>
        <w:rPr>
          <w:rStyle w:val="Alaviitteenviite"/>
        </w:rPr>
        <w:footnoteRef/>
      </w:r>
      <w:r>
        <w:t xml:space="preserve"> MBZ 2023, s. 57.</w:t>
      </w:r>
    </w:p>
  </w:footnote>
  <w:footnote w:id="11">
    <w:p w14:paraId="6E745FF6" w14:textId="784A49AD" w:rsidR="00FE393E" w:rsidRDefault="00FE393E" w:rsidP="00EA737C">
      <w:pPr>
        <w:pStyle w:val="Alaviitteenteksti"/>
      </w:pPr>
      <w:r>
        <w:rPr>
          <w:rStyle w:val="Alaviitteenviite"/>
        </w:rPr>
        <w:footnoteRef/>
      </w:r>
      <w:r>
        <w:t xml:space="preserve"> MBZ 2022, s. 36.</w:t>
      </w:r>
    </w:p>
  </w:footnote>
  <w:footnote w:id="12">
    <w:p w14:paraId="01924F44" w14:textId="184E8456" w:rsidR="00FE393E" w:rsidRDefault="00FE393E" w:rsidP="006C11AA">
      <w:pPr>
        <w:pStyle w:val="Alaviitteenteksti"/>
        <w:rPr>
          <w:lang w:bidi="ar-LB"/>
        </w:rPr>
      </w:pPr>
      <w:r>
        <w:rPr>
          <w:rStyle w:val="Alaviitteenviite"/>
        </w:rPr>
        <w:footnoteRef/>
      </w:r>
      <w:r>
        <w:t xml:space="preserve"> Kokonaan vapauttamisen sijaan asevelvollisen on mahdollista tulla määrätyksi ”kiinteisiin tehtäviin”, mikäli hänet katsotaan kenttätehtäviin sopimattomiksi. Tällöin asepalvelus suoritetaan esimerkiksi toimisto-, logistiikka-, keittiö-, tai vartiointitehtävissä. </w:t>
      </w:r>
      <w:r>
        <w:rPr>
          <w:lang w:bidi="ar-LB"/>
        </w:rPr>
        <w:t xml:space="preserve"> Lisätietoa kts. DIS 2024, s. 14 ja EUAA 2023, s. 29.</w:t>
      </w:r>
    </w:p>
  </w:footnote>
  <w:footnote w:id="13">
    <w:p w14:paraId="64F79095" w14:textId="54F95F51" w:rsidR="00FE393E" w:rsidRDefault="00FE393E">
      <w:pPr>
        <w:pStyle w:val="Alaviitteenteksti"/>
      </w:pPr>
      <w:r>
        <w:rPr>
          <w:rStyle w:val="Alaviitteenviite"/>
        </w:rPr>
        <w:footnoteRef/>
      </w:r>
      <w:r>
        <w:t xml:space="preserve"> Syyrian puolustusministeriö [päiväämätön]a.</w:t>
      </w:r>
    </w:p>
  </w:footnote>
  <w:footnote w:id="14">
    <w:p w14:paraId="08729CC5" w14:textId="7DCA8ECC" w:rsidR="00FE393E" w:rsidRDefault="00FE393E" w:rsidP="00454BD1">
      <w:pPr>
        <w:pStyle w:val="Alaviitteenteksti"/>
      </w:pPr>
      <w:r>
        <w:rPr>
          <w:rStyle w:val="Alaviitteenviite"/>
        </w:rPr>
        <w:footnoteRef/>
      </w:r>
      <w:r>
        <w:t xml:space="preserve"> Syyrian ulkoministeriö [päiväämätön]a.</w:t>
      </w:r>
    </w:p>
  </w:footnote>
  <w:footnote w:id="15">
    <w:p w14:paraId="1279AB95" w14:textId="063D8BC0" w:rsidR="00FE393E" w:rsidRDefault="00FE393E">
      <w:pPr>
        <w:pStyle w:val="Alaviitteenteksti"/>
      </w:pPr>
      <w:r>
        <w:rPr>
          <w:rStyle w:val="Alaviitteenviite"/>
        </w:rPr>
        <w:footnoteRef/>
      </w:r>
      <w:r>
        <w:t xml:space="preserve"> Syyrian ulkoministeriö [päiväämätön]b.</w:t>
      </w:r>
    </w:p>
  </w:footnote>
  <w:footnote w:id="16">
    <w:p w14:paraId="2FF4DB14" w14:textId="5ED52949" w:rsidR="00FE393E" w:rsidRDefault="00FE393E">
      <w:pPr>
        <w:pStyle w:val="Alaviitteenteksti"/>
      </w:pPr>
      <w:r>
        <w:rPr>
          <w:rStyle w:val="Alaviitteenviite"/>
        </w:rPr>
        <w:footnoteRef/>
      </w:r>
      <w:r>
        <w:t xml:space="preserve"> Syyrian ulkoministeriö [päiväämätön]a.</w:t>
      </w:r>
    </w:p>
  </w:footnote>
  <w:footnote w:id="17">
    <w:p w14:paraId="5F8559DE" w14:textId="77777777" w:rsidR="00FE393E" w:rsidRDefault="00FE393E">
      <w:pPr>
        <w:pStyle w:val="Alaviitteenteksti"/>
      </w:pPr>
      <w:r>
        <w:rPr>
          <w:rStyle w:val="Alaviitteenviite"/>
        </w:rPr>
        <w:footnoteRef/>
      </w:r>
      <w:r>
        <w:t xml:space="preserve"> </w:t>
      </w:r>
      <w:r>
        <w:rPr>
          <w:lang w:bidi="ar-LB"/>
        </w:rPr>
        <w:t>DIS 2024, s. 14.</w:t>
      </w:r>
    </w:p>
  </w:footnote>
  <w:footnote w:id="18">
    <w:p w14:paraId="19D57E0E" w14:textId="01DCCADD" w:rsidR="00FE393E" w:rsidRDefault="00FE393E">
      <w:pPr>
        <w:pStyle w:val="Alaviitteenteksti"/>
      </w:pPr>
      <w:r>
        <w:rPr>
          <w:rStyle w:val="Alaviitteenviite"/>
        </w:rPr>
        <w:footnoteRef/>
      </w:r>
      <w:r>
        <w:t xml:space="preserve"> Syyrian puolustusministeriö [päiväämätön]a.</w:t>
      </w:r>
    </w:p>
  </w:footnote>
  <w:footnote w:id="19">
    <w:p w14:paraId="71151159" w14:textId="1777D4A7" w:rsidR="00474E1A" w:rsidRDefault="00474E1A" w:rsidP="00474E1A">
      <w:pPr>
        <w:pStyle w:val="Alaviitteenteksti"/>
      </w:pPr>
      <w:r>
        <w:rPr>
          <w:rStyle w:val="Alaviitteenviite"/>
        </w:rPr>
        <w:footnoteRef/>
      </w:r>
      <w:r>
        <w:t xml:space="preserve"> Syyrian puolus</w:t>
      </w:r>
      <w:r w:rsidRPr="00615BA2">
        <w:t>tusministeriö</w:t>
      </w:r>
      <w:r>
        <w:t xml:space="preserve"> [päiväämätön]</w:t>
      </w:r>
      <w:r w:rsidR="009E507D">
        <w:t>g.</w:t>
      </w:r>
    </w:p>
  </w:footnote>
  <w:footnote w:id="20">
    <w:p w14:paraId="6F731F68" w14:textId="22A70232" w:rsidR="00803168" w:rsidRDefault="00803168">
      <w:pPr>
        <w:pStyle w:val="Alaviitteenteksti"/>
      </w:pPr>
      <w:r>
        <w:rPr>
          <w:rStyle w:val="Alaviitteenviite"/>
        </w:rPr>
        <w:footnoteRef/>
      </w:r>
      <w:r>
        <w:t xml:space="preserve"> Syyrian ulkoministeriö [päiväämätön]a.</w:t>
      </w:r>
    </w:p>
  </w:footnote>
  <w:footnote w:id="21">
    <w:p w14:paraId="2E51A1D9" w14:textId="0E5F2B99" w:rsidR="00FE393E" w:rsidRPr="00C04E60" w:rsidRDefault="00FE393E" w:rsidP="00B0748C">
      <w:pPr>
        <w:pStyle w:val="Alaviitteenteksti"/>
      </w:pPr>
      <w:r>
        <w:rPr>
          <w:rStyle w:val="Alaviitteenviite"/>
        </w:rPr>
        <w:footnoteRef/>
      </w:r>
      <w:r w:rsidRPr="00C04E60">
        <w:t xml:space="preserve"> MBZ 2022, s. 36</w:t>
      </w:r>
      <w:r>
        <w:t>; UNHCR 2018, s.12.</w:t>
      </w:r>
    </w:p>
  </w:footnote>
  <w:footnote w:id="22">
    <w:p w14:paraId="0CBAD59B" w14:textId="74183F9C" w:rsidR="00FE393E" w:rsidRPr="00076FF7" w:rsidRDefault="00FE393E" w:rsidP="008E5A50">
      <w:pPr>
        <w:pStyle w:val="Alaviitteenteksti"/>
      </w:pPr>
      <w:r>
        <w:rPr>
          <w:rStyle w:val="Alaviitteenviite"/>
        </w:rPr>
        <w:footnoteRef/>
      </w:r>
      <w:r w:rsidRPr="00076FF7">
        <w:t xml:space="preserve"> MBZ 2022, s. 36.</w:t>
      </w:r>
    </w:p>
  </w:footnote>
  <w:footnote w:id="23">
    <w:p w14:paraId="76A151A1" w14:textId="614D28E6" w:rsidR="00FE393E" w:rsidRPr="0043154E" w:rsidRDefault="00FE393E" w:rsidP="00D21E8B">
      <w:pPr>
        <w:pStyle w:val="Alaviitteenteksti"/>
        <w:rPr>
          <w:lang w:val="en-US"/>
        </w:rPr>
      </w:pPr>
      <w:r>
        <w:rPr>
          <w:rStyle w:val="Alaviitteenviite"/>
        </w:rPr>
        <w:footnoteRef/>
      </w:r>
      <w:r w:rsidRPr="0043154E">
        <w:rPr>
          <w:lang w:val="en-US"/>
        </w:rPr>
        <w:t xml:space="preserve"> </w:t>
      </w:r>
      <w:proofErr w:type="spellStart"/>
      <w:r w:rsidRPr="0043154E">
        <w:rPr>
          <w:lang w:val="en-US"/>
        </w:rPr>
        <w:t>Landinfo</w:t>
      </w:r>
      <w:proofErr w:type="spellEnd"/>
      <w:r w:rsidRPr="0043154E">
        <w:rPr>
          <w:lang w:val="en-US"/>
        </w:rPr>
        <w:t xml:space="preserve"> 9.9.2022, s. 23</w:t>
      </w:r>
      <w:r>
        <w:rPr>
          <w:lang w:val="en-US"/>
        </w:rPr>
        <w:t>.</w:t>
      </w:r>
    </w:p>
  </w:footnote>
  <w:footnote w:id="24">
    <w:p w14:paraId="25C581C7" w14:textId="6826E8AD" w:rsidR="00FE393E" w:rsidRPr="0043154E" w:rsidRDefault="00FE393E" w:rsidP="00573626">
      <w:pPr>
        <w:pStyle w:val="Alaviitteenteksti"/>
        <w:rPr>
          <w:lang w:val="en-US"/>
        </w:rPr>
      </w:pPr>
      <w:r>
        <w:rPr>
          <w:rStyle w:val="Alaviitteenviite"/>
        </w:rPr>
        <w:footnoteRef/>
      </w:r>
      <w:r w:rsidRPr="0043154E">
        <w:rPr>
          <w:lang w:val="en-US"/>
        </w:rPr>
        <w:t xml:space="preserve"> UNHCR 2018, s.12</w:t>
      </w:r>
      <w:r>
        <w:rPr>
          <w:lang w:val="en-US"/>
        </w:rPr>
        <w:t>.</w:t>
      </w:r>
    </w:p>
  </w:footnote>
  <w:footnote w:id="25">
    <w:p w14:paraId="2510858A" w14:textId="37B92EFB" w:rsidR="00FE393E" w:rsidRPr="00076FF7" w:rsidRDefault="00FE393E" w:rsidP="0043154E">
      <w:pPr>
        <w:pStyle w:val="Alaviitteenteksti"/>
        <w:rPr>
          <w:lang w:val="en-US"/>
        </w:rPr>
      </w:pPr>
      <w:r>
        <w:rPr>
          <w:rStyle w:val="Alaviitteenviite"/>
        </w:rPr>
        <w:footnoteRef/>
      </w:r>
      <w:r w:rsidRPr="00076FF7">
        <w:rPr>
          <w:lang w:val="en-US"/>
        </w:rPr>
        <w:t xml:space="preserve"> Landinfo 9.9.2022, s. 23.</w:t>
      </w:r>
    </w:p>
  </w:footnote>
  <w:footnote w:id="26">
    <w:p w14:paraId="502A4BCB" w14:textId="564C2FDE" w:rsidR="00FE393E" w:rsidRDefault="00FE393E" w:rsidP="00B968C7">
      <w:pPr>
        <w:pStyle w:val="Alaviitteenteksti"/>
      </w:pPr>
      <w:r>
        <w:rPr>
          <w:rStyle w:val="Alaviitteenviite"/>
        </w:rPr>
        <w:footnoteRef/>
      </w:r>
      <w:r>
        <w:t xml:space="preserve"> EASO 2021, s. 16.</w:t>
      </w:r>
    </w:p>
  </w:footnote>
  <w:footnote w:id="27">
    <w:p w14:paraId="01AA9573" w14:textId="43D54BF0" w:rsidR="00FE393E" w:rsidRDefault="00FE393E" w:rsidP="00B968C7">
      <w:pPr>
        <w:pStyle w:val="Alaviitteenteksti"/>
      </w:pPr>
      <w:r>
        <w:rPr>
          <w:rStyle w:val="Alaviitteenviite"/>
        </w:rPr>
        <w:footnoteRef/>
      </w:r>
      <w:r>
        <w:t xml:space="preserve"> Syyrian Ruotsin suurlähetystö </w:t>
      </w:r>
      <w:r w:rsidRPr="00210A7A">
        <w:t>[päiväämätön]</w:t>
      </w:r>
      <w:r>
        <w:t>.</w:t>
      </w:r>
    </w:p>
  </w:footnote>
  <w:footnote w:id="28">
    <w:p w14:paraId="05DFB53C" w14:textId="68CF0C6E" w:rsidR="00FE393E" w:rsidRDefault="00FE393E" w:rsidP="0043154E">
      <w:pPr>
        <w:pStyle w:val="Alaviitteenteksti"/>
      </w:pPr>
      <w:r>
        <w:rPr>
          <w:rStyle w:val="Alaviitteenviite"/>
        </w:rPr>
        <w:footnoteRef/>
      </w:r>
      <w:r>
        <w:t xml:space="preserve"> MBZ 2022, s. 37.</w:t>
      </w:r>
    </w:p>
  </w:footnote>
  <w:footnote w:id="29">
    <w:p w14:paraId="723877D1" w14:textId="22F23DE0" w:rsidR="00FE393E" w:rsidRDefault="00FE393E" w:rsidP="00573626">
      <w:pPr>
        <w:pStyle w:val="Alaviitteenteksti"/>
      </w:pPr>
      <w:r>
        <w:rPr>
          <w:rStyle w:val="Alaviitteenviite"/>
        </w:rPr>
        <w:footnoteRef/>
      </w:r>
      <w:r>
        <w:t xml:space="preserve"> MBZ 2022, s. 36; UNHCR 2018, s.12; Syyrian ulkoministeriö [päiväämätön]a.</w:t>
      </w:r>
    </w:p>
  </w:footnote>
  <w:footnote w:id="30">
    <w:p w14:paraId="7B596F87" w14:textId="6A42729E" w:rsidR="00FE393E" w:rsidRPr="008B70BC" w:rsidRDefault="00FE393E" w:rsidP="00573626">
      <w:pPr>
        <w:pStyle w:val="Alaviitteenteksti"/>
      </w:pPr>
      <w:r>
        <w:rPr>
          <w:rStyle w:val="Alaviitteenviite"/>
        </w:rPr>
        <w:footnoteRef/>
      </w:r>
      <w:r w:rsidRPr="008B70BC">
        <w:t xml:space="preserve"> MBZ 2022, s. 36; UNHCR 2018, s.12.</w:t>
      </w:r>
    </w:p>
  </w:footnote>
  <w:footnote w:id="31">
    <w:p w14:paraId="1292E876" w14:textId="2B77EC06" w:rsidR="00FE393E" w:rsidRPr="007A53C2" w:rsidRDefault="00FE393E">
      <w:pPr>
        <w:pStyle w:val="Alaviitteenteksti"/>
      </w:pPr>
      <w:r>
        <w:rPr>
          <w:rStyle w:val="Alaviitteenviite"/>
        </w:rPr>
        <w:footnoteRef/>
      </w:r>
      <w:r>
        <w:t xml:space="preserve"> Kts. esim. </w:t>
      </w:r>
      <w:proofErr w:type="spellStart"/>
      <w:r w:rsidRPr="007A53C2">
        <w:t>Hamdi</w:t>
      </w:r>
      <w:proofErr w:type="spellEnd"/>
      <w:r w:rsidRPr="007A53C2">
        <w:t xml:space="preserve">, </w:t>
      </w:r>
      <w:proofErr w:type="spellStart"/>
      <w:r w:rsidRPr="007A53C2">
        <w:t>Hadi</w:t>
      </w:r>
      <w:proofErr w:type="spellEnd"/>
      <w:r w:rsidRPr="007A53C2">
        <w:t xml:space="preserve"> 23.5.2024</w:t>
      </w:r>
      <w:r w:rsidR="009E507D">
        <w:t>,</w:t>
      </w:r>
      <w:r>
        <w:t xml:space="preserve"> </w:t>
      </w:r>
      <w:proofErr w:type="spellStart"/>
      <w:r w:rsidRPr="00210A7A">
        <w:t>Almohamad</w:t>
      </w:r>
      <w:proofErr w:type="spellEnd"/>
      <w:r w:rsidRPr="00210A7A">
        <w:t xml:space="preserve">, </w:t>
      </w:r>
      <w:proofErr w:type="spellStart"/>
      <w:r w:rsidRPr="00210A7A">
        <w:t>Musaab</w:t>
      </w:r>
      <w:proofErr w:type="spellEnd"/>
      <w:r w:rsidRPr="00210A7A">
        <w:t xml:space="preserve"> 20.10.2022</w:t>
      </w:r>
      <w:r w:rsidR="009E507D">
        <w:t xml:space="preserve"> ja </w:t>
      </w:r>
      <w:proofErr w:type="spellStart"/>
      <w:r w:rsidR="009E507D">
        <w:t>Almohami</w:t>
      </w:r>
      <w:proofErr w:type="spellEnd"/>
      <w:r w:rsidR="009E507D">
        <w:t xml:space="preserve"> </w:t>
      </w:r>
      <w:proofErr w:type="spellStart"/>
      <w:r w:rsidR="009E507D">
        <w:t>Alelektroni</w:t>
      </w:r>
      <w:proofErr w:type="spellEnd"/>
      <w:r w:rsidR="005438B5">
        <w:t xml:space="preserve"> 2.8.2022. </w:t>
      </w:r>
    </w:p>
  </w:footnote>
  <w:footnote w:id="32">
    <w:p w14:paraId="31188FBF" w14:textId="1233FA02" w:rsidR="00FE393E" w:rsidRPr="007A53C2" w:rsidRDefault="00FE393E" w:rsidP="00362898">
      <w:pPr>
        <w:pStyle w:val="Alaviitteenteksti"/>
      </w:pPr>
      <w:r>
        <w:rPr>
          <w:rStyle w:val="Alaviitteenviite"/>
        </w:rPr>
        <w:footnoteRef/>
      </w:r>
      <w:r w:rsidRPr="007A53C2">
        <w:t xml:space="preserve"> </w:t>
      </w:r>
      <w:proofErr w:type="spellStart"/>
      <w:r w:rsidRPr="007A53C2">
        <w:t>Hamdi</w:t>
      </w:r>
      <w:proofErr w:type="spellEnd"/>
      <w:r w:rsidRPr="007A53C2">
        <w:t xml:space="preserve">, </w:t>
      </w:r>
      <w:proofErr w:type="spellStart"/>
      <w:r w:rsidRPr="007A53C2">
        <w:t>Hadi</w:t>
      </w:r>
      <w:proofErr w:type="spellEnd"/>
      <w:r w:rsidRPr="007A53C2">
        <w:t xml:space="preserve"> 23.5.2024.</w:t>
      </w:r>
    </w:p>
  </w:footnote>
  <w:footnote w:id="33">
    <w:p w14:paraId="4AF4FB6C" w14:textId="6F0AD3B3" w:rsidR="00FE393E" w:rsidRDefault="00FE393E">
      <w:pPr>
        <w:pStyle w:val="Alaviitteenteksti"/>
      </w:pPr>
      <w:r>
        <w:rPr>
          <w:rStyle w:val="Alaviitteenviite"/>
        </w:rPr>
        <w:footnoteRef/>
      </w:r>
      <w:r>
        <w:t xml:space="preserve"> </w:t>
      </w:r>
      <w:proofErr w:type="spellStart"/>
      <w:r w:rsidRPr="00711A77">
        <w:t>Landinfon</w:t>
      </w:r>
      <w:proofErr w:type="spellEnd"/>
      <w:r w:rsidRPr="00711A77">
        <w:t xml:space="preserve"> vuonna 2022 julkaiseman raportin mukaan ulkomaiden suurlähetystöissä myönnetyt </w:t>
      </w:r>
      <w:r>
        <w:t>passit</w:t>
      </w:r>
      <w:r w:rsidRPr="00711A77">
        <w:t xml:space="preserve"> ovat voimassa kaksi ja puoli vuotta</w:t>
      </w:r>
      <w:r>
        <w:t xml:space="preserve">. Kts. </w:t>
      </w:r>
      <w:proofErr w:type="spellStart"/>
      <w:r>
        <w:t>Landinfo</w:t>
      </w:r>
      <w:proofErr w:type="spellEnd"/>
      <w:r>
        <w:t xml:space="preserve"> 2022, s. 23.</w:t>
      </w:r>
    </w:p>
  </w:footnote>
  <w:footnote w:id="34">
    <w:p w14:paraId="164F560D" w14:textId="0D6863FB" w:rsidR="00FE393E" w:rsidRPr="000963FC" w:rsidRDefault="00FE393E" w:rsidP="006E55A4">
      <w:pPr>
        <w:pStyle w:val="Alaviitteenteksti"/>
      </w:pPr>
      <w:r>
        <w:rPr>
          <w:rStyle w:val="Alaviitteenviite"/>
        </w:rPr>
        <w:footnoteRef/>
      </w:r>
      <w:r w:rsidRPr="000963FC">
        <w:t xml:space="preserve"> </w:t>
      </w:r>
      <w:proofErr w:type="spellStart"/>
      <w:r w:rsidRPr="000963FC">
        <w:t>Hamdi</w:t>
      </w:r>
      <w:proofErr w:type="spellEnd"/>
      <w:r w:rsidRPr="000963FC">
        <w:t xml:space="preserve">, </w:t>
      </w:r>
      <w:proofErr w:type="spellStart"/>
      <w:r w:rsidRPr="000963FC">
        <w:t>Hadi</w:t>
      </w:r>
      <w:proofErr w:type="spellEnd"/>
      <w:r w:rsidRPr="000963FC">
        <w:t xml:space="preserve"> 23.5.2024</w:t>
      </w:r>
      <w:r>
        <w:t>.</w:t>
      </w:r>
    </w:p>
  </w:footnote>
  <w:footnote w:id="35">
    <w:p w14:paraId="4028A014" w14:textId="78D041A9" w:rsidR="00FE393E" w:rsidRDefault="00FE393E">
      <w:pPr>
        <w:pStyle w:val="Alaviitteenteksti"/>
      </w:pPr>
      <w:r>
        <w:rPr>
          <w:rStyle w:val="Alaviitteenviite"/>
        </w:rPr>
        <w:footnoteRef/>
      </w:r>
      <w:r>
        <w:t xml:space="preserve"> </w:t>
      </w:r>
      <w:proofErr w:type="spellStart"/>
      <w:r w:rsidRPr="00711A77">
        <w:t>Landinfon</w:t>
      </w:r>
      <w:proofErr w:type="spellEnd"/>
      <w:r w:rsidRPr="00711A77">
        <w:t xml:space="preserve"> vuonna 2022 julkaiseman raportin mukaan </w:t>
      </w:r>
      <w:r>
        <w:t>laittomasti maasta poistuneiden henkilöiden passit</w:t>
      </w:r>
      <w:r w:rsidRPr="00711A77">
        <w:t xml:space="preserve"> ovat voimassa kaksi ja puoli vuotta</w:t>
      </w:r>
      <w:r>
        <w:t xml:space="preserve">. Kts. </w:t>
      </w:r>
      <w:proofErr w:type="spellStart"/>
      <w:r>
        <w:t>Landinfo</w:t>
      </w:r>
      <w:proofErr w:type="spellEnd"/>
      <w:r>
        <w:t xml:space="preserve"> 2022, s. 23.</w:t>
      </w:r>
    </w:p>
  </w:footnote>
  <w:footnote w:id="36">
    <w:p w14:paraId="7CA4E505" w14:textId="6873FA69" w:rsidR="00FE393E" w:rsidRPr="00210A7A" w:rsidRDefault="00FE393E">
      <w:pPr>
        <w:pStyle w:val="Alaviitteenteksti"/>
      </w:pPr>
      <w:r w:rsidRPr="00210A7A">
        <w:rPr>
          <w:rStyle w:val="Alaviitteenviite"/>
        </w:rPr>
        <w:footnoteRef/>
      </w:r>
      <w:r w:rsidRPr="00210A7A">
        <w:t xml:space="preserve"> </w:t>
      </w:r>
      <w:proofErr w:type="spellStart"/>
      <w:r w:rsidRPr="00210A7A">
        <w:t>Hamdi</w:t>
      </w:r>
      <w:proofErr w:type="spellEnd"/>
      <w:r w:rsidRPr="00210A7A">
        <w:t xml:space="preserve">, </w:t>
      </w:r>
      <w:proofErr w:type="spellStart"/>
      <w:r w:rsidRPr="00210A7A">
        <w:t>Hadi</w:t>
      </w:r>
      <w:proofErr w:type="spellEnd"/>
      <w:r w:rsidRPr="00210A7A">
        <w:t xml:space="preserve"> [päiväämätön]</w:t>
      </w:r>
      <w:r>
        <w:t>.</w:t>
      </w:r>
    </w:p>
  </w:footnote>
  <w:footnote w:id="37">
    <w:p w14:paraId="5CF2E8C6" w14:textId="445A7E76" w:rsidR="00FE393E" w:rsidRPr="00210A7A" w:rsidRDefault="00FE393E">
      <w:pPr>
        <w:pStyle w:val="Alaviitteenteksti"/>
      </w:pPr>
      <w:r w:rsidRPr="00210A7A">
        <w:rPr>
          <w:rStyle w:val="Alaviitteenviite"/>
        </w:rPr>
        <w:footnoteRef/>
      </w:r>
      <w:r w:rsidRPr="00210A7A">
        <w:t xml:space="preserve"> </w:t>
      </w:r>
      <w:proofErr w:type="spellStart"/>
      <w:r w:rsidRPr="00210A7A">
        <w:t>Hamdi</w:t>
      </w:r>
      <w:proofErr w:type="spellEnd"/>
      <w:r w:rsidRPr="00210A7A">
        <w:t xml:space="preserve">, </w:t>
      </w:r>
      <w:proofErr w:type="spellStart"/>
      <w:r w:rsidRPr="00210A7A">
        <w:t>Hadi</w:t>
      </w:r>
      <w:proofErr w:type="spellEnd"/>
      <w:r w:rsidRPr="00210A7A">
        <w:t xml:space="preserve"> 23.5.2024</w:t>
      </w:r>
      <w:r>
        <w:t>.</w:t>
      </w:r>
    </w:p>
  </w:footnote>
  <w:footnote w:id="38">
    <w:p w14:paraId="6DD8ECC9" w14:textId="39588DE3" w:rsidR="00FE393E" w:rsidRPr="00210A7A" w:rsidRDefault="00FE393E" w:rsidP="00362898">
      <w:pPr>
        <w:pStyle w:val="Alaviitteenteksti"/>
      </w:pPr>
      <w:r w:rsidRPr="00210A7A">
        <w:rPr>
          <w:rStyle w:val="Alaviitteenviite"/>
        </w:rPr>
        <w:footnoteRef/>
      </w:r>
      <w:r w:rsidRPr="00210A7A">
        <w:t xml:space="preserve"> </w:t>
      </w:r>
      <w:proofErr w:type="spellStart"/>
      <w:r w:rsidRPr="00210A7A">
        <w:t>Almohamad</w:t>
      </w:r>
      <w:proofErr w:type="spellEnd"/>
      <w:r w:rsidRPr="00210A7A">
        <w:t xml:space="preserve">, </w:t>
      </w:r>
      <w:proofErr w:type="spellStart"/>
      <w:r w:rsidRPr="00210A7A">
        <w:t>Musaab</w:t>
      </w:r>
      <w:proofErr w:type="spellEnd"/>
      <w:r w:rsidRPr="00210A7A">
        <w:t xml:space="preserve"> 20.10.2022</w:t>
      </w:r>
      <w:r>
        <w:t>.</w:t>
      </w:r>
    </w:p>
  </w:footnote>
  <w:footnote w:id="39">
    <w:p w14:paraId="3600DAB3" w14:textId="154813B6" w:rsidR="00FE393E" w:rsidRPr="00115C32" w:rsidRDefault="00FE393E" w:rsidP="00AF0E69">
      <w:pPr>
        <w:pStyle w:val="Alaviitteenteksti"/>
      </w:pPr>
      <w:r w:rsidRPr="00210A7A">
        <w:rPr>
          <w:rStyle w:val="Alaviitteenviite"/>
        </w:rPr>
        <w:footnoteRef/>
      </w:r>
      <w:r w:rsidRPr="00210A7A">
        <w:t xml:space="preserve"> </w:t>
      </w:r>
      <w:proofErr w:type="spellStart"/>
      <w:r w:rsidRPr="00210A7A">
        <w:t>Almohamad</w:t>
      </w:r>
      <w:proofErr w:type="spellEnd"/>
      <w:r w:rsidRPr="00210A7A">
        <w:t xml:space="preserve">, </w:t>
      </w:r>
      <w:proofErr w:type="spellStart"/>
      <w:r w:rsidRPr="00210A7A">
        <w:t>Musaab</w:t>
      </w:r>
      <w:proofErr w:type="spellEnd"/>
      <w:r w:rsidRPr="00210A7A">
        <w:t xml:space="preserve"> [päiväämätön]</w:t>
      </w:r>
      <w:r>
        <w:t>.</w:t>
      </w:r>
    </w:p>
  </w:footnote>
  <w:footnote w:id="40">
    <w:p w14:paraId="59D2CC48" w14:textId="0928E338" w:rsidR="00FE393E" w:rsidRDefault="00FE393E">
      <w:pPr>
        <w:pStyle w:val="Alaviitteenteksti"/>
      </w:pPr>
      <w:r w:rsidRPr="00115C32">
        <w:rPr>
          <w:rStyle w:val="Alaviitteenviite"/>
        </w:rPr>
        <w:footnoteRef/>
      </w:r>
      <w:r w:rsidRPr="00115C32">
        <w:t xml:space="preserve"> </w:t>
      </w:r>
      <w:proofErr w:type="spellStart"/>
      <w:r w:rsidRPr="00115C32">
        <w:t>Almohamad</w:t>
      </w:r>
      <w:proofErr w:type="spellEnd"/>
      <w:r w:rsidRPr="00115C32">
        <w:t xml:space="preserve">, </w:t>
      </w:r>
      <w:proofErr w:type="spellStart"/>
      <w:r w:rsidRPr="00115C32">
        <w:t>Musaab</w:t>
      </w:r>
      <w:proofErr w:type="spellEnd"/>
      <w:r w:rsidRPr="00115C32">
        <w:t xml:space="preserve"> 20.10.2022</w:t>
      </w:r>
      <w:r>
        <w:t>.</w:t>
      </w:r>
    </w:p>
  </w:footnote>
  <w:footnote w:id="41">
    <w:p w14:paraId="06F3DC66" w14:textId="00A1945E" w:rsidR="00FE393E" w:rsidRDefault="00FE393E">
      <w:pPr>
        <w:pStyle w:val="Alaviitteenteksti"/>
      </w:pPr>
      <w:r>
        <w:rPr>
          <w:rStyle w:val="Alaviitteenviite"/>
        </w:rPr>
        <w:footnoteRef/>
      </w:r>
      <w:r>
        <w:t xml:space="preserve"> Syyrian ulkoministeriö [päiväämätön]a.</w:t>
      </w:r>
    </w:p>
  </w:footnote>
  <w:footnote w:id="42">
    <w:p w14:paraId="545ADA4B" w14:textId="51C59664" w:rsidR="00FE393E" w:rsidRDefault="00FE393E">
      <w:pPr>
        <w:pStyle w:val="Alaviitteenteksti"/>
      </w:pPr>
      <w:r>
        <w:rPr>
          <w:rStyle w:val="Alaviitteenviite"/>
        </w:rPr>
        <w:footnoteRef/>
      </w:r>
      <w:r>
        <w:t xml:space="preserve"> MBZ 2023, s. 53.</w:t>
      </w:r>
    </w:p>
  </w:footnote>
  <w:footnote w:id="43">
    <w:p w14:paraId="3C7553A7" w14:textId="77777777" w:rsidR="00FE393E" w:rsidRPr="003E2E5A" w:rsidRDefault="00FE393E">
      <w:pPr>
        <w:pStyle w:val="Alaviitteenteksti"/>
      </w:pPr>
      <w:r w:rsidRPr="003E2E5A">
        <w:rPr>
          <w:rStyle w:val="Alaviitteenviite"/>
        </w:rPr>
        <w:footnoteRef/>
      </w:r>
      <w:r w:rsidRPr="003E2E5A">
        <w:t xml:space="preserve"> Syyrian puolustusministeriö </w:t>
      </w:r>
      <w:r>
        <w:t>[päiväämätön]b;</w:t>
      </w:r>
      <w:r w:rsidRPr="006C45B4">
        <w:t xml:space="preserve"> Syyrian puolustusministeriö 4.9.2016.</w:t>
      </w:r>
    </w:p>
  </w:footnote>
  <w:footnote w:id="44">
    <w:p w14:paraId="7C16F06D" w14:textId="542FC415" w:rsidR="00FE393E" w:rsidRDefault="00FE393E">
      <w:pPr>
        <w:pStyle w:val="Alaviitteenteksti"/>
      </w:pPr>
      <w:r>
        <w:rPr>
          <w:rStyle w:val="Alaviitteenviite"/>
        </w:rPr>
        <w:footnoteRef/>
      </w:r>
      <w:r>
        <w:t xml:space="preserve"> Maahanmuuttovirasto 2018, s. 6-7; </w:t>
      </w:r>
      <w:r w:rsidRPr="00AD5A4C">
        <w:t>DIS 2019, s.</w:t>
      </w:r>
      <w:r>
        <w:t xml:space="preserve"> </w:t>
      </w:r>
      <w:r w:rsidRPr="00AD5A4C">
        <w:t>5</w:t>
      </w:r>
      <w:r>
        <w:t>.</w:t>
      </w:r>
    </w:p>
  </w:footnote>
  <w:footnote w:id="45">
    <w:p w14:paraId="17127FBC" w14:textId="227790FE" w:rsidR="00FE393E" w:rsidRPr="00014A95" w:rsidRDefault="00FE393E" w:rsidP="0015600E">
      <w:pPr>
        <w:pStyle w:val="Alaviitteenteksti"/>
      </w:pPr>
      <w:r w:rsidRPr="003E2E5A">
        <w:rPr>
          <w:rStyle w:val="Alaviitteenviite"/>
        </w:rPr>
        <w:footnoteRef/>
      </w:r>
      <w:r w:rsidRPr="003E2E5A">
        <w:t xml:space="preserve"> Syyrian </w:t>
      </w:r>
      <w:r w:rsidRPr="00014A95">
        <w:t xml:space="preserve">puolustusministeriö </w:t>
      </w:r>
      <w:r>
        <w:t>[päiväämätön]c</w:t>
      </w:r>
      <w:r w:rsidR="00895050">
        <w:t xml:space="preserve">; </w:t>
      </w:r>
      <w:r w:rsidR="00895050" w:rsidRPr="003E2E5A">
        <w:t xml:space="preserve">Syyrian </w:t>
      </w:r>
      <w:r w:rsidR="00895050" w:rsidRPr="00014A95">
        <w:t xml:space="preserve">puolustusministeriö </w:t>
      </w:r>
      <w:r w:rsidR="00895050">
        <w:t>[päiväämätön]g.</w:t>
      </w:r>
    </w:p>
  </w:footnote>
  <w:footnote w:id="46">
    <w:p w14:paraId="3BBB05C5" w14:textId="48B1484E" w:rsidR="00FE393E" w:rsidRPr="00014A95" w:rsidRDefault="00FE393E" w:rsidP="006C45B4">
      <w:pPr>
        <w:pStyle w:val="Alaviitteenteksti"/>
      </w:pPr>
      <w:r w:rsidRPr="00014A95">
        <w:rPr>
          <w:rStyle w:val="Alaviitteenviite"/>
        </w:rPr>
        <w:footnoteRef/>
      </w:r>
      <w:r w:rsidRPr="00014A95">
        <w:t xml:space="preserve"> Syyrian puolustusministeriö 4.9.2016; DIS 2019, s.</w:t>
      </w:r>
      <w:r>
        <w:t xml:space="preserve"> </w:t>
      </w:r>
      <w:r w:rsidRPr="00014A95">
        <w:t>5</w:t>
      </w:r>
      <w:r>
        <w:t>.</w:t>
      </w:r>
    </w:p>
  </w:footnote>
  <w:footnote w:id="47">
    <w:p w14:paraId="58BC199C" w14:textId="47823B1C" w:rsidR="00FE393E" w:rsidRDefault="00FE393E">
      <w:pPr>
        <w:pStyle w:val="Alaviitteenteksti"/>
      </w:pPr>
      <w:r>
        <w:rPr>
          <w:rStyle w:val="Alaviitteenviite"/>
        </w:rPr>
        <w:footnoteRef/>
      </w:r>
      <w:r>
        <w:t xml:space="preserve"> </w:t>
      </w:r>
      <w:r w:rsidRPr="00014A95">
        <w:t xml:space="preserve">Syyrian puolustusministeriö </w:t>
      </w:r>
      <w:r>
        <w:t>[päiväämätön]d.</w:t>
      </w:r>
    </w:p>
  </w:footnote>
  <w:footnote w:id="48">
    <w:p w14:paraId="7901EF92" w14:textId="6A228712" w:rsidR="00FE393E" w:rsidRDefault="00FE393E" w:rsidP="00B96A59">
      <w:pPr>
        <w:pStyle w:val="Alaviitteenteksti"/>
      </w:pPr>
      <w:r>
        <w:rPr>
          <w:rStyle w:val="Alaviitteenviite"/>
        </w:rPr>
        <w:footnoteRef/>
      </w:r>
      <w:r>
        <w:t xml:space="preserve"> Maahanmuuttovirasto 2018, s. 8.</w:t>
      </w:r>
    </w:p>
  </w:footnote>
  <w:footnote w:id="49">
    <w:p w14:paraId="2D37BE65" w14:textId="49A4BEF1" w:rsidR="00FE393E" w:rsidRDefault="00FE393E">
      <w:pPr>
        <w:pStyle w:val="Alaviitteenteksti"/>
      </w:pPr>
      <w:r>
        <w:rPr>
          <w:rStyle w:val="Alaviitteenviite"/>
        </w:rPr>
        <w:footnoteRef/>
      </w:r>
      <w:r>
        <w:t xml:space="preserve"> EUAA 2022, s. 44.</w:t>
      </w:r>
    </w:p>
  </w:footnote>
  <w:footnote w:id="50">
    <w:p w14:paraId="10D9326F" w14:textId="503DF1A0" w:rsidR="00FE393E" w:rsidRDefault="00FE393E" w:rsidP="00F764C2">
      <w:pPr>
        <w:pStyle w:val="Alaviitteenteksti"/>
      </w:pPr>
      <w:r w:rsidRPr="00014A95">
        <w:rPr>
          <w:rStyle w:val="Alaviitteenviite"/>
        </w:rPr>
        <w:footnoteRef/>
      </w:r>
      <w:r>
        <w:t xml:space="preserve"> </w:t>
      </w:r>
      <w:r w:rsidRPr="00014A95">
        <w:t xml:space="preserve">Syyrian puolustusministeriö </w:t>
      </w:r>
      <w:r>
        <w:t xml:space="preserve">[päiväämätön]d; </w:t>
      </w:r>
      <w:r w:rsidRPr="00014A95">
        <w:t>Syyrian</w:t>
      </w:r>
      <w:r w:rsidRPr="00115CEF">
        <w:t xml:space="preserve"> puolustusministeriö 4.9.2016</w:t>
      </w:r>
      <w:r>
        <w:t>; EUAA 2024, s. 39; Maahanmuuttovirasto 2018, s. 8.</w:t>
      </w:r>
    </w:p>
  </w:footnote>
  <w:footnote w:id="51">
    <w:p w14:paraId="777073F5" w14:textId="736B6B4D" w:rsidR="00FE393E" w:rsidRDefault="00FE393E">
      <w:pPr>
        <w:pStyle w:val="Alaviitteenteksti"/>
      </w:pPr>
      <w:r w:rsidRPr="00AD5A4C">
        <w:rPr>
          <w:rStyle w:val="Alaviitteenviite"/>
        </w:rPr>
        <w:footnoteRef/>
      </w:r>
      <w:r w:rsidRPr="00AD5A4C">
        <w:t xml:space="preserve"> SANA 6.8.2014;</w:t>
      </w:r>
      <w:r>
        <w:t xml:space="preserve"> MBZ 2023, s. 54.</w:t>
      </w:r>
    </w:p>
  </w:footnote>
  <w:footnote w:id="52">
    <w:p w14:paraId="301D8194" w14:textId="7B00638D" w:rsidR="00FE393E" w:rsidRDefault="00FE393E">
      <w:pPr>
        <w:pStyle w:val="Alaviitteenteksti"/>
      </w:pPr>
      <w:r>
        <w:rPr>
          <w:rStyle w:val="Alaviitteenviite"/>
        </w:rPr>
        <w:footnoteRef/>
      </w:r>
      <w:r>
        <w:t xml:space="preserve"> MBZ 2023, s. 54.</w:t>
      </w:r>
    </w:p>
  </w:footnote>
  <w:footnote w:id="53">
    <w:p w14:paraId="7700E31A" w14:textId="58F81EB8" w:rsidR="00FE393E" w:rsidRDefault="00FE393E" w:rsidP="00DE36DD">
      <w:pPr>
        <w:pStyle w:val="Alaviitteenteksti"/>
      </w:pPr>
      <w:r>
        <w:rPr>
          <w:rStyle w:val="Alaviitteenviite"/>
        </w:rPr>
        <w:footnoteRef/>
      </w:r>
      <w:r>
        <w:t xml:space="preserve"> Syyrian ulkoministeriö [päiväämätön]a.</w:t>
      </w:r>
    </w:p>
  </w:footnote>
  <w:footnote w:id="54">
    <w:p w14:paraId="78156290" w14:textId="41BF547B" w:rsidR="00FE393E" w:rsidRDefault="00FE393E">
      <w:pPr>
        <w:pStyle w:val="Alaviitteenteksti"/>
      </w:pPr>
      <w:r>
        <w:rPr>
          <w:rStyle w:val="Alaviitteenviite"/>
        </w:rPr>
        <w:footnoteRef/>
      </w:r>
      <w:r>
        <w:t xml:space="preserve"> </w:t>
      </w:r>
      <w:r w:rsidRPr="003E2E5A">
        <w:t xml:space="preserve">Syyrian puolustusministeriö </w:t>
      </w:r>
      <w:r>
        <w:t>[päiväämätön]e.</w:t>
      </w:r>
    </w:p>
  </w:footnote>
  <w:footnote w:id="55">
    <w:p w14:paraId="677333E8" w14:textId="6418D224" w:rsidR="00FE393E" w:rsidRDefault="00FE393E">
      <w:pPr>
        <w:pStyle w:val="Alaviitteenteksti"/>
      </w:pPr>
      <w:r>
        <w:rPr>
          <w:rStyle w:val="Alaviitteenviite"/>
        </w:rPr>
        <w:footnoteRef/>
      </w:r>
      <w:r>
        <w:t xml:space="preserve"> MBZ 2023, s. 53.</w:t>
      </w:r>
    </w:p>
  </w:footnote>
  <w:footnote w:id="56">
    <w:p w14:paraId="499B4663" w14:textId="44440D0C" w:rsidR="00FE393E" w:rsidRPr="00E95AC3" w:rsidRDefault="00FE393E">
      <w:pPr>
        <w:pStyle w:val="Alaviitteenteksti"/>
      </w:pPr>
      <w:r>
        <w:rPr>
          <w:rStyle w:val="Alaviitteenviite"/>
        </w:rPr>
        <w:footnoteRef/>
      </w:r>
      <w:r w:rsidRPr="00E95AC3">
        <w:t xml:space="preserve"> DIS 2024, s. 12 ja 51; MBZ 2023, s. 53; EUA</w:t>
      </w:r>
      <w:r>
        <w:t xml:space="preserve">A 2023, s. 30; </w:t>
      </w:r>
      <w:proofErr w:type="spellStart"/>
      <w:r>
        <w:t>Muhsen</w:t>
      </w:r>
      <w:proofErr w:type="spellEnd"/>
      <w:r>
        <w:t xml:space="preserve"> </w:t>
      </w:r>
      <w:proofErr w:type="spellStart"/>
      <w:r>
        <w:t>al</w:t>
      </w:r>
      <w:proofErr w:type="spellEnd"/>
      <w:r>
        <w:t xml:space="preserve">-Mustafa 5.6.2023; </w:t>
      </w:r>
      <w:r w:rsidRPr="0031645F">
        <w:t>Maahanmuu</w:t>
      </w:r>
      <w:r>
        <w:t>ttovirasto 2018, s. 8.</w:t>
      </w:r>
    </w:p>
  </w:footnote>
  <w:footnote w:id="57">
    <w:p w14:paraId="64E82E83" w14:textId="01B55C48" w:rsidR="00FE393E" w:rsidRPr="00304A90" w:rsidRDefault="00FE393E">
      <w:pPr>
        <w:pStyle w:val="Alaviitteenteksti"/>
      </w:pPr>
      <w:r>
        <w:rPr>
          <w:rStyle w:val="Alaviitteenviite"/>
        </w:rPr>
        <w:footnoteRef/>
      </w:r>
      <w:r w:rsidRPr="00304A90">
        <w:t xml:space="preserve"> DIS 2024, s. 13 ja 51.</w:t>
      </w:r>
    </w:p>
  </w:footnote>
  <w:footnote w:id="58">
    <w:p w14:paraId="1975379A" w14:textId="75715B42" w:rsidR="00FE393E" w:rsidRPr="00304A90" w:rsidRDefault="00FE393E" w:rsidP="00707F1A">
      <w:pPr>
        <w:pStyle w:val="Alaviitteenteksti"/>
      </w:pPr>
      <w:r>
        <w:rPr>
          <w:rStyle w:val="Alaviitteenviite"/>
        </w:rPr>
        <w:footnoteRef/>
      </w:r>
      <w:r w:rsidRPr="00304A90">
        <w:t xml:space="preserve"> DIS 2024, s. 13–14, 45, 57, ja 68.</w:t>
      </w:r>
    </w:p>
  </w:footnote>
  <w:footnote w:id="59">
    <w:p w14:paraId="1CAE212B" w14:textId="6B80CEB0" w:rsidR="00FE393E" w:rsidRPr="00304A90" w:rsidRDefault="00FE393E">
      <w:pPr>
        <w:pStyle w:val="Alaviitteenteksti"/>
      </w:pPr>
      <w:r>
        <w:rPr>
          <w:rStyle w:val="Alaviitteenviite"/>
        </w:rPr>
        <w:footnoteRef/>
      </w:r>
      <w:r w:rsidRPr="00304A90">
        <w:t xml:space="preserve"> DIS 2024, s. 13.</w:t>
      </w:r>
    </w:p>
  </w:footnote>
  <w:footnote w:id="60">
    <w:p w14:paraId="5F3B1CDA" w14:textId="02B55662" w:rsidR="00FE393E" w:rsidRPr="008D34C8" w:rsidRDefault="00FE393E">
      <w:pPr>
        <w:pStyle w:val="Alaviitteenteksti"/>
      </w:pPr>
      <w:r>
        <w:rPr>
          <w:rStyle w:val="Alaviitteenviite"/>
        </w:rPr>
        <w:footnoteRef/>
      </w:r>
      <w:r w:rsidRPr="008D34C8">
        <w:t xml:space="preserve"> DIS 2024, s. 13; Maahanmuuttovirasto 2018, s.</w:t>
      </w:r>
      <w:r>
        <w:t xml:space="preserve"> </w:t>
      </w:r>
      <w:r w:rsidRPr="008D34C8">
        <w:t>8.</w:t>
      </w:r>
    </w:p>
  </w:footnote>
  <w:footnote w:id="61">
    <w:p w14:paraId="79CEB3CE" w14:textId="01BF8C54" w:rsidR="00FE393E" w:rsidRPr="00304A90" w:rsidRDefault="00FE393E">
      <w:pPr>
        <w:pStyle w:val="Alaviitteenteksti"/>
        <w:rPr>
          <w:lang w:val="sv-SE"/>
        </w:rPr>
      </w:pPr>
      <w:r>
        <w:rPr>
          <w:rStyle w:val="Alaviitteenviite"/>
        </w:rPr>
        <w:footnoteRef/>
      </w:r>
      <w:r w:rsidRPr="00304A90">
        <w:rPr>
          <w:lang w:val="sv-SE"/>
        </w:rPr>
        <w:t xml:space="preserve"> DIS 2024, s.14; EUAA 2023, s. 29.</w:t>
      </w:r>
    </w:p>
  </w:footnote>
  <w:footnote w:id="62">
    <w:p w14:paraId="09D4D329" w14:textId="20002400" w:rsidR="00FE393E" w:rsidRPr="00D933A5" w:rsidRDefault="00FE393E">
      <w:pPr>
        <w:pStyle w:val="Alaviitteenteksti"/>
        <w:rPr>
          <w:lang w:val="sv-SE"/>
        </w:rPr>
      </w:pPr>
      <w:r w:rsidRPr="00D933A5">
        <w:rPr>
          <w:rStyle w:val="Alaviitteenviite"/>
        </w:rPr>
        <w:footnoteRef/>
      </w:r>
      <w:r w:rsidRPr="00D933A5">
        <w:rPr>
          <w:lang w:val="sv-SE"/>
        </w:rPr>
        <w:t xml:space="preserve"> DIS 2024, s.14</w:t>
      </w:r>
      <w:r>
        <w:rPr>
          <w:lang w:val="sv-SE"/>
        </w:rPr>
        <w:t>.</w:t>
      </w:r>
    </w:p>
  </w:footnote>
  <w:footnote w:id="63">
    <w:p w14:paraId="44B57FF8" w14:textId="59475120" w:rsidR="00FE393E" w:rsidRPr="008B70BC" w:rsidRDefault="00FE393E">
      <w:pPr>
        <w:pStyle w:val="Alaviitteenteksti"/>
      </w:pPr>
      <w:r w:rsidRPr="00D933A5">
        <w:rPr>
          <w:rStyle w:val="Alaviitteenviite"/>
        </w:rPr>
        <w:footnoteRef/>
      </w:r>
      <w:r w:rsidRPr="008B70BC">
        <w:t xml:space="preserve"> DIS 2024, s.14.</w:t>
      </w:r>
    </w:p>
  </w:footnote>
  <w:footnote w:id="64">
    <w:p w14:paraId="01FB3027" w14:textId="2648FE0F" w:rsidR="00FE393E" w:rsidRPr="008B70BC" w:rsidRDefault="00FE393E">
      <w:pPr>
        <w:pStyle w:val="Alaviitteenteksti"/>
      </w:pPr>
      <w:r w:rsidRPr="00D933A5">
        <w:rPr>
          <w:rStyle w:val="Alaviitteenviite"/>
        </w:rPr>
        <w:footnoteRef/>
      </w:r>
      <w:r w:rsidRPr="008B70BC">
        <w:t xml:space="preserve"> DIS 2024, s.14.</w:t>
      </w:r>
    </w:p>
  </w:footnote>
  <w:footnote w:id="65">
    <w:p w14:paraId="1C730097" w14:textId="4D688829" w:rsidR="00FE393E" w:rsidRPr="005C1EBB" w:rsidRDefault="00FE393E">
      <w:pPr>
        <w:pStyle w:val="Alaviitteenteksti"/>
        <w:rPr>
          <w:lang w:val="en-US"/>
        </w:rPr>
      </w:pPr>
      <w:r w:rsidRPr="00D933A5">
        <w:rPr>
          <w:rStyle w:val="Alaviitteenviite"/>
        </w:rPr>
        <w:footnoteRef/>
      </w:r>
      <w:r w:rsidRPr="005C1EBB">
        <w:t xml:space="preserve"> Syyria 2020, asetus 31. </w:t>
      </w:r>
      <w:r w:rsidRPr="00A67760">
        <w:rPr>
          <w:i/>
          <w:iCs/>
          <w:lang w:val="en-US"/>
        </w:rPr>
        <w:t xml:space="preserve">Syrian Arab Republic: Legislative Decree No. 31 of 2020. </w:t>
      </w:r>
      <w:r w:rsidRPr="005C1EBB">
        <w:rPr>
          <w:lang w:val="en-US"/>
        </w:rPr>
        <w:t>https://www.refworld.org/legal/legislation/natlegbod/2021/en/123414</w:t>
      </w:r>
      <w:r w:rsidR="005C1EBB" w:rsidRPr="005C1EBB">
        <w:rPr>
          <w:lang w:val="en-US"/>
        </w:rPr>
        <w:t>.</w:t>
      </w:r>
    </w:p>
  </w:footnote>
  <w:footnote w:id="66">
    <w:p w14:paraId="378E7B9E" w14:textId="782E9DDA" w:rsidR="00FE393E" w:rsidRDefault="00FE393E">
      <w:pPr>
        <w:pStyle w:val="Alaviitteenteksti"/>
      </w:pPr>
      <w:r>
        <w:rPr>
          <w:rStyle w:val="Alaviitteenviite"/>
        </w:rPr>
        <w:footnoteRef/>
      </w:r>
      <w:r>
        <w:t xml:space="preserve"> </w:t>
      </w:r>
      <w:r w:rsidRPr="00853DB1">
        <w:t xml:space="preserve">EUAA 2023, s. 30; </w:t>
      </w:r>
      <w:r w:rsidRPr="00502D39">
        <w:t>Syyrian puolustusministeriö [päiväämätön]f</w:t>
      </w:r>
      <w:r>
        <w:t>.</w:t>
      </w:r>
    </w:p>
  </w:footnote>
  <w:footnote w:id="67">
    <w:p w14:paraId="22D0837B" w14:textId="4071D2A4" w:rsidR="00FE393E" w:rsidRPr="00CC3AA7" w:rsidRDefault="00FE393E" w:rsidP="00421CF7">
      <w:pPr>
        <w:pStyle w:val="Alaviitteenteksti"/>
      </w:pPr>
      <w:r>
        <w:rPr>
          <w:rStyle w:val="Alaviitteenviite"/>
        </w:rPr>
        <w:footnoteRef/>
      </w:r>
      <w:r w:rsidRPr="00CC3AA7">
        <w:t xml:space="preserve"> </w:t>
      </w:r>
      <w:proofErr w:type="spellStart"/>
      <w:r w:rsidRPr="00CC3AA7">
        <w:t>Wast</w:t>
      </w:r>
      <w:r>
        <w:t>alla</w:t>
      </w:r>
      <w:proofErr w:type="spellEnd"/>
      <w:r>
        <w:t xml:space="preserve"> tarkoitetaan arabimaissa yleistä tapaa hyödyntää sosiaalisia suhteita erilaisten etujen ja palvelujen hankkimiseen.  Ihmiset voivat esimerkiksi sukulaistensa tai muiden kontaktiensa avulla saada työpaikan tai ylennyksen ja vauhdittaa byrokraattisia toimenpiteitä, kuten virallisten asiakirjojen hakemista. Lisätietoja kts. esim. </w:t>
      </w:r>
      <w:proofErr w:type="spellStart"/>
      <w:r>
        <w:t>Transparency</w:t>
      </w:r>
      <w:proofErr w:type="spellEnd"/>
      <w:r>
        <w:t xml:space="preserve"> International 11.12.2019.</w:t>
      </w:r>
    </w:p>
  </w:footnote>
  <w:footnote w:id="68">
    <w:p w14:paraId="77275635" w14:textId="69AAB1B8" w:rsidR="00FE393E" w:rsidRPr="00CC3AA7" w:rsidRDefault="00FE393E">
      <w:pPr>
        <w:pStyle w:val="Alaviitteenteksti"/>
      </w:pPr>
      <w:r w:rsidRPr="00D933A5">
        <w:rPr>
          <w:rStyle w:val="Alaviitteenviite"/>
        </w:rPr>
        <w:footnoteRef/>
      </w:r>
      <w:r w:rsidRPr="00CC3AA7">
        <w:t xml:space="preserve"> DIS 2024, s.15; EUAA 2023, s. 30</w:t>
      </w:r>
      <w:r>
        <w:t>.</w:t>
      </w:r>
    </w:p>
  </w:footnote>
  <w:footnote w:id="69">
    <w:p w14:paraId="507BBD32" w14:textId="6F2B105A" w:rsidR="00FE393E" w:rsidRDefault="00FE393E">
      <w:pPr>
        <w:pStyle w:val="Alaviitteenteksti"/>
      </w:pPr>
      <w:r>
        <w:rPr>
          <w:rStyle w:val="Alaviitteenviite"/>
        </w:rPr>
        <w:footnoteRef/>
      </w:r>
      <w:r>
        <w:t xml:space="preserve"> EUAA 2023, s. 30; SANA 1.12.2023.</w:t>
      </w:r>
    </w:p>
  </w:footnote>
  <w:footnote w:id="70">
    <w:p w14:paraId="3615FF21" w14:textId="7C579947" w:rsidR="00FE393E" w:rsidRDefault="00FE393E">
      <w:pPr>
        <w:pStyle w:val="Alaviitteenteksti"/>
      </w:pPr>
      <w:r>
        <w:rPr>
          <w:rStyle w:val="Alaviitteenviite"/>
        </w:rPr>
        <w:footnoteRef/>
      </w:r>
      <w:r>
        <w:t xml:space="preserve"> </w:t>
      </w:r>
      <w:r w:rsidRPr="00CD0AE0">
        <w:t>SANA 1.8.2024</w:t>
      </w:r>
      <w:r>
        <w:t>.</w:t>
      </w:r>
    </w:p>
  </w:footnote>
  <w:footnote w:id="71">
    <w:p w14:paraId="4E633596" w14:textId="77777777" w:rsidR="00FE393E" w:rsidRPr="008B70BC" w:rsidRDefault="00FE393E" w:rsidP="00374913">
      <w:pPr>
        <w:pStyle w:val="Alaviitteenteksti"/>
      </w:pPr>
      <w:r w:rsidRPr="00D933A5">
        <w:rPr>
          <w:rStyle w:val="Alaviitteenviite"/>
        </w:rPr>
        <w:footnoteRef/>
      </w:r>
      <w:r w:rsidRPr="008B70BC">
        <w:t xml:space="preserve"> DIS 2024, s.14–15.</w:t>
      </w:r>
    </w:p>
  </w:footnote>
  <w:footnote w:id="72">
    <w:p w14:paraId="04E97846" w14:textId="47A02A02" w:rsidR="00FE393E" w:rsidRDefault="00FE393E" w:rsidP="00CD0AE0">
      <w:pPr>
        <w:pStyle w:val="Alaviitteenteksti"/>
      </w:pPr>
      <w:r>
        <w:rPr>
          <w:rStyle w:val="Alaviitteenviite"/>
        </w:rPr>
        <w:footnoteRef/>
      </w:r>
      <w:r>
        <w:t xml:space="preserve"> Syyrian ulkoministeriö [päiväämätön]a.</w:t>
      </w:r>
    </w:p>
  </w:footnote>
  <w:footnote w:id="73">
    <w:p w14:paraId="0BB7BC65" w14:textId="0AC1A308" w:rsidR="00FE393E" w:rsidRDefault="00FE393E">
      <w:pPr>
        <w:pStyle w:val="Alaviitteenteksti"/>
      </w:pPr>
      <w:r>
        <w:rPr>
          <w:rStyle w:val="Alaviitteenviite"/>
        </w:rPr>
        <w:footnoteRef/>
      </w:r>
      <w:r>
        <w:t xml:space="preserve"> </w:t>
      </w:r>
      <w:r w:rsidRPr="00DE1B52">
        <w:t>Syyria 2020, asetus 31.</w:t>
      </w:r>
    </w:p>
  </w:footnote>
  <w:footnote w:id="74">
    <w:p w14:paraId="22C3338D" w14:textId="56427547" w:rsidR="00FE393E" w:rsidRPr="00D933A5" w:rsidRDefault="00FE393E">
      <w:pPr>
        <w:pStyle w:val="Alaviitteenteksti"/>
      </w:pPr>
      <w:r>
        <w:rPr>
          <w:rStyle w:val="Alaviitteenviite"/>
        </w:rPr>
        <w:footnoteRef/>
      </w:r>
      <w:r w:rsidRPr="00D933A5">
        <w:t xml:space="preserve"> </w:t>
      </w:r>
      <w:r w:rsidRPr="00DE1B52">
        <w:t>Syyria 2020, asetus 31</w:t>
      </w:r>
      <w:r w:rsidRPr="00D933A5">
        <w:t>; MBZ 2023, s. 52; EUAA 2023, s</w:t>
      </w:r>
      <w:r>
        <w:t>. 31.</w:t>
      </w:r>
    </w:p>
  </w:footnote>
  <w:footnote w:id="75">
    <w:p w14:paraId="359D7F4A" w14:textId="1898011F" w:rsidR="00FE393E" w:rsidRPr="003418B6" w:rsidRDefault="00FE393E">
      <w:pPr>
        <w:pStyle w:val="Alaviitteenteksti"/>
      </w:pPr>
      <w:r>
        <w:rPr>
          <w:rStyle w:val="Alaviitteenviite"/>
        </w:rPr>
        <w:footnoteRef/>
      </w:r>
      <w:r w:rsidRPr="003418B6">
        <w:t xml:space="preserve"> MBZ 2023, s. 52; </w:t>
      </w:r>
      <w:r>
        <w:t>EUAA 2023, s. 30.</w:t>
      </w:r>
    </w:p>
  </w:footnote>
  <w:footnote w:id="76">
    <w:p w14:paraId="76291644" w14:textId="1A6FB4D7" w:rsidR="00FE393E" w:rsidRDefault="00FE393E">
      <w:pPr>
        <w:pStyle w:val="Alaviitteenteksti"/>
      </w:pPr>
      <w:r>
        <w:rPr>
          <w:rStyle w:val="Alaviitteenviite"/>
        </w:rPr>
        <w:footnoteRef/>
      </w:r>
      <w:r>
        <w:t xml:space="preserve"> MBZ 2023, s. 53.</w:t>
      </w:r>
    </w:p>
  </w:footnote>
  <w:footnote w:id="77">
    <w:p w14:paraId="21482D7C" w14:textId="085C7567" w:rsidR="00FE393E" w:rsidRDefault="00FE393E">
      <w:pPr>
        <w:pStyle w:val="Alaviitteenteksti"/>
      </w:pPr>
      <w:r>
        <w:rPr>
          <w:rStyle w:val="Alaviitteenviite"/>
        </w:rPr>
        <w:footnoteRef/>
      </w:r>
      <w:r>
        <w:t xml:space="preserve"> </w:t>
      </w:r>
      <w:r w:rsidRPr="00076FF7">
        <w:t>Syyria 2020, asetus 31.</w:t>
      </w:r>
    </w:p>
  </w:footnote>
  <w:footnote w:id="78">
    <w:p w14:paraId="6905AE68" w14:textId="263CA093" w:rsidR="00FE393E" w:rsidRPr="00224581" w:rsidRDefault="00FE393E">
      <w:pPr>
        <w:pStyle w:val="Alaviitteenteksti"/>
      </w:pPr>
      <w:r>
        <w:rPr>
          <w:rStyle w:val="Alaviitteenviite"/>
        </w:rPr>
        <w:footnoteRef/>
      </w:r>
      <w:r w:rsidRPr="00224581">
        <w:t xml:space="preserve"> DIS 2024, s. 16–17; </w:t>
      </w:r>
      <w:proofErr w:type="spellStart"/>
      <w:r w:rsidRPr="00224581">
        <w:t>al</w:t>
      </w:r>
      <w:proofErr w:type="spellEnd"/>
      <w:r w:rsidRPr="00224581">
        <w:t xml:space="preserve">-Mustafa, </w:t>
      </w:r>
      <w:proofErr w:type="spellStart"/>
      <w:r w:rsidRPr="00224581">
        <w:t>Muhsen</w:t>
      </w:r>
      <w:proofErr w:type="spellEnd"/>
      <w:r w:rsidRPr="00224581">
        <w:t xml:space="preserve"> 23.1.2023.</w:t>
      </w:r>
    </w:p>
  </w:footnote>
  <w:footnote w:id="79">
    <w:p w14:paraId="1A00CD1C" w14:textId="3D00A296" w:rsidR="00FE393E" w:rsidRDefault="00FE393E" w:rsidP="003D30C4">
      <w:pPr>
        <w:pStyle w:val="Alaviitteenteksti"/>
      </w:pPr>
      <w:r>
        <w:rPr>
          <w:rStyle w:val="Alaviitteenviite"/>
        </w:rPr>
        <w:footnoteRef/>
      </w:r>
      <w:r>
        <w:t xml:space="preserve"> Syyrian ulkoministeriö [päiväämätön]b.</w:t>
      </w:r>
    </w:p>
  </w:footnote>
  <w:footnote w:id="80">
    <w:p w14:paraId="2BC97248" w14:textId="469D55D9" w:rsidR="00FE393E" w:rsidRDefault="00FE393E" w:rsidP="008B573D">
      <w:pPr>
        <w:pStyle w:val="Alaviitteenteksti"/>
      </w:pPr>
      <w:r>
        <w:rPr>
          <w:rStyle w:val="Alaviitteenviite"/>
        </w:rPr>
        <w:footnoteRef/>
      </w:r>
      <w:r>
        <w:t xml:space="preserve"> DIS 2020, </w:t>
      </w:r>
      <w:proofErr w:type="spellStart"/>
      <w:r>
        <w:t>Asaad</w:t>
      </w:r>
      <w:proofErr w:type="spellEnd"/>
      <w:r>
        <w:t xml:space="preserve"> Hanna 2020, s. 27 ja 76 mukaan.</w:t>
      </w:r>
    </w:p>
  </w:footnote>
  <w:footnote w:id="81">
    <w:p w14:paraId="7CE7DD3A" w14:textId="77777777" w:rsidR="00FE393E" w:rsidRDefault="00FE393E" w:rsidP="00B92783">
      <w:pPr>
        <w:pStyle w:val="Alaviitteenteksti"/>
      </w:pPr>
      <w:r w:rsidRPr="00502D39">
        <w:rPr>
          <w:rStyle w:val="Alaviitteenviite"/>
        </w:rPr>
        <w:footnoteRef/>
      </w:r>
      <w:r w:rsidRPr="00502D39">
        <w:t xml:space="preserve"> Syyrian puolustusministeriö [päiväämätön]f</w:t>
      </w:r>
      <w:r>
        <w:t>.</w:t>
      </w:r>
    </w:p>
  </w:footnote>
  <w:footnote w:id="82">
    <w:p w14:paraId="70B6E3A8" w14:textId="2AF4FBB7" w:rsidR="00FE393E" w:rsidRPr="00845F5F" w:rsidRDefault="00FE393E" w:rsidP="00845F5F">
      <w:pPr>
        <w:pStyle w:val="Alaviitteenteksti"/>
      </w:pPr>
      <w:r>
        <w:rPr>
          <w:rStyle w:val="Alaviitteenviite"/>
        </w:rPr>
        <w:footnoteRef/>
      </w:r>
      <w:r w:rsidRPr="00845F5F">
        <w:t xml:space="preserve"> DIS 2024, s. 16–17.</w:t>
      </w:r>
    </w:p>
  </w:footnote>
  <w:footnote w:id="83">
    <w:p w14:paraId="70E4AF1E" w14:textId="77777777" w:rsidR="00FE393E" w:rsidRDefault="00FE393E" w:rsidP="00D7231E">
      <w:pPr>
        <w:pStyle w:val="Alaviitteenteksti"/>
      </w:pPr>
      <w:r w:rsidRPr="00502D39">
        <w:rPr>
          <w:rStyle w:val="Alaviitteenviite"/>
        </w:rPr>
        <w:footnoteRef/>
      </w:r>
      <w:r w:rsidRPr="00502D39">
        <w:t xml:space="preserve"> Syyrian puolustusministeriö [päiväämätön]f</w:t>
      </w:r>
      <w:r>
        <w:t>.</w:t>
      </w:r>
    </w:p>
  </w:footnote>
  <w:footnote w:id="84">
    <w:p w14:paraId="501077F5" w14:textId="77777777" w:rsidR="00FE393E" w:rsidRPr="008B70BC" w:rsidRDefault="00FE393E" w:rsidP="00EE7208">
      <w:pPr>
        <w:pStyle w:val="Alaviitteenteksti"/>
      </w:pPr>
      <w:r>
        <w:rPr>
          <w:rStyle w:val="Alaviitteenviite"/>
        </w:rPr>
        <w:footnoteRef/>
      </w:r>
      <w:r w:rsidRPr="008B70BC">
        <w:t xml:space="preserve"> </w:t>
      </w:r>
      <w:proofErr w:type="spellStart"/>
      <w:r w:rsidRPr="008B70BC">
        <w:t>Al</w:t>
      </w:r>
      <w:proofErr w:type="spellEnd"/>
      <w:r w:rsidRPr="008B70BC">
        <w:t xml:space="preserve">-Mustafa, </w:t>
      </w:r>
      <w:proofErr w:type="spellStart"/>
      <w:r w:rsidRPr="008B70BC">
        <w:t>Muhsen</w:t>
      </w:r>
      <w:proofErr w:type="spellEnd"/>
      <w:r w:rsidRPr="008B70BC">
        <w:t xml:space="preserve"> 20.2.2020.</w:t>
      </w:r>
    </w:p>
  </w:footnote>
  <w:footnote w:id="85">
    <w:p w14:paraId="1D7A62B1" w14:textId="77777777" w:rsidR="00FE393E" w:rsidRPr="00451FC9" w:rsidRDefault="00FE393E" w:rsidP="00EE7208">
      <w:pPr>
        <w:pStyle w:val="Alaviitteenteksti"/>
        <w:rPr>
          <w:lang w:val="en-US"/>
        </w:rPr>
      </w:pPr>
      <w:r w:rsidRPr="00473883">
        <w:rPr>
          <w:rStyle w:val="Alaviitteenviite"/>
        </w:rPr>
        <w:footnoteRef/>
      </w:r>
      <w:r w:rsidRPr="00473883">
        <w:rPr>
          <w:lang w:val="en-US"/>
        </w:rPr>
        <w:t xml:space="preserve"> Housing, Land &amp; Property Rights 17.2.2021.</w:t>
      </w:r>
    </w:p>
  </w:footnote>
  <w:footnote w:id="86">
    <w:p w14:paraId="31C7AFB2" w14:textId="3335B1A5" w:rsidR="004A39B8" w:rsidRPr="004A39B8" w:rsidRDefault="004A39B8">
      <w:pPr>
        <w:pStyle w:val="Alaviitteenteksti"/>
        <w:rPr>
          <w:lang w:val="en-US"/>
        </w:rPr>
      </w:pPr>
      <w:r>
        <w:rPr>
          <w:rStyle w:val="Alaviitteenviite"/>
        </w:rPr>
        <w:footnoteRef/>
      </w:r>
      <w:r w:rsidRPr="004A39B8">
        <w:rPr>
          <w:lang w:val="en-US"/>
        </w:rPr>
        <w:t xml:space="preserve"> TIMEP </w:t>
      </w:r>
      <w:r>
        <w:rPr>
          <w:lang w:val="en-US"/>
        </w:rPr>
        <w:t>26.3.2021.</w:t>
      </w:r>
    </w:p>
  </w:footnote>
  <w:footnote w:id="87">
    <w:p w14:paraId="0073DC28" w14:textId="1BC04EC5" w:rsidR="004A39B8" w:rsidRPr="004A39B8" w:rsidRDefault="004A39B8">
      <w:pPr>
        <w:pStyle w:val="Alaviitteenteksti"/>
        <w:rPr>
          <w:lang w:val="en-US"/>
        </w:rPr>
      </w:pPr>
      <w:r>
        <w:rPr>
          <w:rStyle w:val="Alaviitteenviite"/>
        </w:rPr>
        <w:footnoteRef/>
      </w:r>
      <w:r w:rsidRPr="004A39B8">
        <w:rPr>
          <w:lang w:val="en-US"/>
        </w:rPr>
        <w:t xml:space="preserve"> </w:t>
      </w:r>
      <w:r>
        <w:rPr>
          <w:lang w:val="en-US"/>
        </w:rPr>
        <w:t>HRW 9.2.2021.</w:t>
      </w:r>
    </w:p>
  </w:footnote>
  <w:footnote w:id="88">
    <w:p w14:paraId="73D3C0AD" w14:textId="783177D2" w:rsidR="00FE393E" w:rsidRPr="00473883" w:rsidRDefault="00FE393E">
      <w:pPr>
        <w:pStyle w:val="Alaviitteenteksti"/>
        <w:rPr>
          <w:lang w:val="en-US"/>
        </w:rPr>
      </w:pPr>
      <w:r w:rsidRPr="00473883">
        <w:rPr>
          <w:rStyle w:val="Alaviitteenviite"/>
        </w:rPr>
        <w:footnoteRef/>
      </w:r>
      <w:r w:rsidRPr="00473883">
        <w:rPr>
          <w:lang w:val="en-US"/>
        </w:rPr>
        <w:t xml:space="preserve"> Housing, Land &amp; Property Rights 17.2.2021.</w:t>
      </w:r>
    </w:p>
  </w:footnote>
  <w:footnote w:id="89">
    <w:p w14:paraId="2E802882" w14:textId="5C349BAD" w:rsidR="00FE393E" w:rsidRDefault="00FE393E">
      <w:pPr>
        <w:pStyle w:val="Alaviitteenteksti"/>
      </w:pPr>
      <w:r>
        <w:rPr>
          <w:rStyle w:val="Alaviitteenviite"/>
        </w:rPr>
        <w:footnoteRef/>
      </w:r>
      <w:r>
        <w:t xml:space="preserve"> </w:t>
      </w:r>
      <w:r w:rsidRPr="00AD0ACE">
        <w:t>Syyrian parlamentti 18.12.2019.</w:t>
      </w:r>
    </w:p>
  </w:footnote>
  <w:footnote w:id="90">
    <w:p w14:paraId="21BBF1CD" w14:textId="0F77E66A" w:rsidR="00FE393E" w:rsidRDefault="00FE393E">
      <w:pPr>
        <w:pStyle w:val="Alaviitteenteksti"/>
      </w:pPr>
      <w:r>
        <w:rPr>
          <w:rStyle w:val="Alaviitteenviite"/>
        </w:rPr>
        <w:footnoteRef/>
      </w:r>
      <w:r>
        <w:t xml:space="preserve"> </w:t>
      </w:r>
      <w:r w:rsidRPr="00473883">
        <w:t>Syyrian pääministerin kanslia 24.12.2019.</w:t>
      </w:r>
    </w:p>
  </w:footnote>
  <w:footnote w:id="91">
    <w:p w14:paraId="4EBC9A50" w14:textId="2116B3BC" w:rsidR="00FE393E" w:rsidRPr="005C1EBB" w:rsidRDefault="00FE393E" w:rsidP="00934FBC">
      <w:pPr>
        <w:pStyle w:val="Alaviitteenteksti"/>
        <w:rPr>
          <w:lang w:val="en-US"/>
        </w:rPr>
      </w:pPr>
      <w:r>
        <w:rPr>
          <w:rStyle w:val="Alaviitteenviite"/>
        </w:rPr>
        <w:footnoteRef/>
      </w:r>
      <w:r w:rsidRPr="005C1EBB">
        <w:rPr>
          <w:lang w:val="en-US"/>
        </w:rPr>
        <w:t xml:space="preserve"> MBZ 2023, s. 51–52.</w:t>
      </w:r>
    </w:p>
  </w:footnote>
  <w:footnote w:id="92">
    <w:p w14:paraId="154EF888" w14:textId="77777777" w:rsidR="00FE393E" w:rsidRPr="005C1EBB" w:rsidRDefault="00FE393E" w:rsidP="00A805D2">
      <w:pPr>
        <w:pStyle w:val="Alaviitteenteksti"/>
        <w:rPr>
          <w:lang w:val="en-US"/>
        </w:rPr>
      </w:pPr>
      <w:r>
        <w:rPr>
          <w:rStyle w:val="Alaviitteenviite"/>
        </w:rPr>
        <w:footnoteRef/>
      </w:r>
      <w:r w:rsidRPr="005C1EBB">
        <w:rPr>
          <w:lang w:val="en-US"/>
        </w:rPr>
        <w:t xml:space="preserve"> MBZ 2023, s. 52.</w:t>
      </w:r>
    </w:p>
  </w:footnote>
  <w:footnote w:id="93">
    <w:p w14:paraId="66C6FD81" w14:textId="53C68F39" w:rsidR="00FE393E" w:rsidRPr="005C1EBB" w:rsidRDefault="00FE393E">
      <w:pPr>
        <w:pStyle w:val="Alaviitteenteksti"/>
        <w:rPr>
          <w:lang w:val="en-US"/>
        </w:rPr>
      </w:pPr>
      <w:r>
        <w:rPr>
          <w:rStyle w:val="Alaviitteenviite"/>
        </w:rPr>
        <w:footnoteRef/>
      </w:r>
      <w:r w:rsidRPr="005C1EBB">
        <w:rPr>
          <w:lang w:val="en-US"/>
        </w:rPr>
        <w:t xml:space="preserve"> Al-Amari, </w:t>
      </w:r>
      <w:proofErr w:type="spellStart"/>
      <w:r w:rsidRPr="005C1EBB">
        <w:rPr>
          <w:lang w:val="en-US"/>
        </w:rPr>
        <w:t>Nedal</w:t>
      </w:r>
      <w:proofErr w:type="spellEnd"/>
      <w:r w:rsidRPr="005C1EBB">
        <w:rPr>
          <w:lang w:val="en-US"/>
        </w:rPr>
        <w:t xml:space="preserve"> 13.9.2024.</w:t>
      </w:r>
    </w:p>
  </w:footnote>
  <w:footnote w:id="94">
    <w:p w14:paraId="1742D81A" w14:textId="0371578D" w:rsidR="00FE393E" w:rsidRPr="00F408B4" w:rsidRDefault="00FE393E">
      <w:pPr>
        <w:pStyle w:val="Alaviitteenteksti"/>
        <w:rPr>
          <w:lang w:val="en-US"/>
        </w:rPr>
      </w:pPr>
      <w:r>
        <w:rPr>
          <w:rStyle w:val="Alaviitteenviite"/>
        </w:rPr>
        <w:footnoteRef/>
      </w:r>
      <w:r w:rsidRPr="00F408B4">
        <w:rPr>
          <w:lang w:val="en-US"/>
        </w:rPr>
        <w:t xml:space="preserve"> The Syrian Observer 13.9.2024</w:t>
      </w:r>
      <w:r>
        <w:rPr>
          <w:lang w:val="en-US"/>
        </w:rPr>
        <w:t>.</w:t>
      </w:r>
    </w:p>
  </w:footnote>
  <w:footnote w:id="95">
    <w:p w14:paraId="1AC9BCD3" w14:textId="77777777" w:rsidR="00FE393E" w:rsidRPr="005C1EBB" w:rsidRDefault="00FE393E" w:rsidP="00B521E9">
      <w:pPr>
        <w:pStyle w:val="Alaviitteenteksti"/>
      </w:pPr>
      <w:r>
        <w:rPr>
          <w:rStyle w:val="Alaviitteenviite"/>
        </w:rPr>
        <w:footnoteRef/>
      </w:r>
      <w:r w:rsidRPr="005C1EBB">
        <w:t xml:space="preserve"> DIS 2024, s. 18.</w:t>
      </w:r>
    </w:p>
  </w:footnote>
  <w:footnote w:id="96">
    <w:p w14:paraId="485DBD26" w14:textId="77777777" w:rsidR="00FE393E" w:rsidRPr="00B521E9" w:rsidRDefault="00FE393E" w:rsidP="00B521E9">
      <w:pPr>
        <w:pStyle w:val="Alaviitteenteksti"/>
      </w:pPr>
      <w:r>
        <w:rPr>
          <w:rStyle w:val="Alaviitteenviite"/>
        </w:rPr>
        <w:footnoteRef/>
      </w:r>
      <w:r w:rsidRPr="00B521E9">
        <w:t xml:space="preserve"> SANA 1.8.2024.</w:t>
      </w:r>
    </w:p>
  </w:footnote>
  <w:footnote w:id="97">
    <w:p w14:paraId="31FF8A29" w14:textId="414ABEEA" w:rsidR="00FE393E" w:rsidRDefault="00FE393E">
      <w:pPr>
        <w:pStyle w:val="Alaviitteenteksti"/>
      </w:pPr>
      <w:r>
        <w:rPr>
          <w:rStyle w:val="Alaviitteenviite"/>
        </w:rPr>
        <w:footnoteRef/>
      </w:r>
      <w:r>
        <w:t xml:space="preserve"> </w:t>
      </w:r>
      <w:r w:rsidRPr="008B70BC">
        <w:t>MBZ 2023, s. 51–52.</w:t>
      </w:r>
    </w:p>
  </w:footnote>
  <w:footnote w:id="98">
    <w:p w14:paraId="18C3D121" w14:textId="77777777" w:rsidR="00FE393E" w:rsidRDefault="00FE393E" w:rsidP="00B521E9">
      <w:pPr>
        <w:pStyle w:val="Alaviitteenteksti"/>
      </w:pPr>
      <w:r>
        <w:rPr>
          <w:rStyle w:val="Alaviitteenviite"/>
        </w:rPr>
        <w:footnoteRef/>
      </w:r>
      <w:r>
        <w:t xml:space="preserve"> Syyrian ulkoministeriö [päiväämätön]a; Syyrian puolustusministeriö [päiväämätön]a.</w:t>
      </w:r>
    </w:p>
  </w:footnote>
  <w:footnote w:id="99">
    <w:p w14:paraId="77DDB1F0" w14:textId="77777777" w:rsidR="00FE393E" w:rsidRDefault="00FE393E" w:rsidP="00357921">
      <w:pPr>
        <w:pStyle w:val="Alaviitteenteksti"/>
      </w:pPr>
      <w:r>
        <w:rPr>
          <w:rStyle w:val="Alaviitteenviite"/>
        </w:rPr>
        <w:footnoteRef/>
      </w:r>
      <w:r>
        <w:t xml:space="preserve"> DIS 2020, </w:t>
      </w:r>
      <w:proofErr w:type="spellStart"/>
      <w:r>
        <w:t>Mohammad</w:t>
      </w:r>
      <w:proofErr w:type="spellEnd"/>
      <w:r>
        <w:t xml:space="preserve"> </w:t>
      </w:r>
      <w:proofErr w:type="spellStart"/>
      <w:r>
        <w:t>Sarmini</w:t>
      </w:r>
      <w:proofErr w:type="spellEnd"/>
      <w:r>
        <w:t xml:space="preserve"> 2020, s. 25</w:t>
      </w:r>
      <w:r w:rsidRPr="003E39E5">
        <w:t>–</w:t>
      </w:r>
      <w:r>
        <w:t>26 ja 70 mukaan.</w:t>
      </w:r>
    </w:p>
  </w:footnote>
  <w:footnote w:id="100">
    <w:p w14:paraId="0F004B10" w14:textId="77777777" w:rsidR="00FE393E" w:rsidRPr="00304A90" w:rsidRDefault="00FE393E" w:rsidP="00357921">
      <w:pPr>
        <w:pStyle w:val="Alaviitteenteksti"/>
        <w:rPr>
          <w:lang w:val="sv-SE"/>
        </w:rPr>
      </w:pPr>
      <w:r>
        <w:rPr>
          <w:rStyle w:val="Alaviitteenviite"/>
        </w:rPr>
        <w:footnoteRef/>
      </w:r>
      <w:r w:rsidRPr="00304A90">
        <w:rPr>
          <w:lang w:val="sv-SE"/>
        </w:rPr>
        <w:t xml:space="preserve"> DIS 2024, s. 18.</w:t>
      </w:r>
    </w:p>
  </w:footnote>
  <w:footnote w:id="101">
    <w:p w14:paraId="194C567E" w14:textId="77777777" w:rsidR="00FE393E" w:rsidRPr="00304A90" w:rsidRDefault="00FE393E" w:rsidP="00357921">
      <w:pPr>
        <w:pStyle w:val="Alaviitteenteksti"/>
        <w:rPr>
          <w:lang w:val="sv-SE"/>
        </w:rPr>
      </w:pPr>
      <w:r>
        <w:rPr>
          <w:rStyle w:val="Alaviitteenviite"/>
        </w:rPr>
        <w:footnoteRef/>
      </w:r>
      <w:r w:rsidRPr="00304A90">
        <w:rPr>
          <w:lang w:val="sv-SE"/>
        </w:rPr>
        <w:t xml:space="preserve"> </w:t>
      </w:r>
      <w:proofErr w:type="spellStart"/>
      <w:r w:rsidRPr="00304A90">
        <w:rPr>
          <w:lang w:val="sv-SE"/>
        </w:rPr>
        <w:t>Dagher</w:t>
      </w:r>
      <w:proofErr w:type="spellEnd"/>
      <w:r w:rsidRPr="00304A90">
        <w:rPr>
          <w:lang w:val="sv-SE"/>
        </w:rPr>
        <w:t>, Sam 14.5.2018.</w:t>
      </w:r>
    </w:p>
  </w:footnote>
  <w:footnote w:id="102">
    <w:p w14:paraId="209EE3A9" w14:textId="77777777" w:rsidR="00FE393E" w:rsidRPr="00304A90" w:rsidRDefault="00FE393E" w:rsidP="00357921">
      <w:pPr>
        <w:pStyle w:val="Alaviitteenteksti"/>
        <w:rPr>
          <w:lang w:val="sv-SE"/>
        </w:rPr>
      </w:pPr>
      <w:r>
        <w:rPr>
          <w:rStyle w:val="Alaviitteenviite"/>
        </w:rPr>
        <w:footnoteRef/>
      </w:r>
      <w:r w:rsidRPr="00304A90">
        <w:rPr>
          <w:lang w:val="sv-SE"/>
        </w:rPr>
        <w:t xml:space="preserve"> Landinfo 2022. s. 29.</w:t>
      </w:r>
    </w:p>
  </w:footnote>
  <w:footnote w:id="103">
    <w:p w14:paraId="0A90939A" w14:textId="77777777" w:rsidR="00FE393E" w:rsidRPr="00304A90" w:rsidRDefault="00FE393E" w:rsidP="00357921">
      <w:pPr>
        <w:pStyle w:val="Alaviitteenteksti"/>
        <w:rPr>
          <w:lang w:val="en-US"/>
        </w:rPr>
      </w:pPr>
      <w:r>
        <w:rPr>
          <w:rStyle w:val="Alaviitteenviite"/>
        </w:rPr>
        <w:footnoteRef/>
      </w:r>
      <w:r w:rsidRPr="00304A90">
        <w:rPr>
          <w:lang w:val="en-US"/>
        </w:rPr>
        <w:t xml:space="preserve"> MBZ 2022, s. 35.</w:t>
      </w:r>
    </w:p>
  </w:footnote>
  <w:footnote w:id="104">
    <w:p w14:paraId="677B402D" w14:textId="77777777" w:rsidR="00FE393E" w:rsidRPr="00304A90" w:rsidRDefault="00FE393E" w:rsidP="00357921">
      <w:pPr>
        <w:pStyle w:val="Alaviitteenteksti"/>
        <w:rPr>
          <w:lang w:val="en-US"/>
        </w:rPr>
      </w:pPr>
      <w:r>
        <w:rPr>
          <w:rStyle w:val="Alaviitteenviite"/>
        </w:rPr>
        <w:footnoteRef/>
      </w:r>
      <w:r w:rsidRPr="00304A90">
        <w:rPr>
          <w:lang w:val="en-US"/>
        </w:rPr>
        <w:t xml:space="preserve"> Transparency International [</w:t>
      </w:r>
      <w:proofErr w:type="spellStart"/>
      <w:r w:rsidRPr="00304A90">
        <w:rPr>
          <w:lang w:val="en-US"/>
        </w:rPr>
        <w:t>päiväämätön</w:t>
      </w:r>
      <w:proofErr w:type="spellEnd"/>
      <w:r w:rsidRPr="00304A90">
        <w:rPr>
          <w:lang w:val="en-US"/>
        </w:rPr>
        <w:t>].</w:t>
      </w:r>
    </w:p>
  </w:footnote>
  <w:footnote w:id="105">
    <w:p w14:paraId="2771DAEC" w14:textId="38DF991F" w:rsidR="00FE393E" w:rsidRPr="000963FC" w:rsidRDefault="00FE393E">
      <w:pPr>
        <w:pStyle w:val="Alaviitteenteksti"/>
      </w:pPr>
      <w:r>
        <w:rPr>
          <w:rStyle w:val="Alaviitteenviite"/>
        </w:rPr>
        <w:footnoteRef/>
      </w:r>
      <w:r w:rsidRPr="000963FC">
        <w:t xml:space="preserve"> </w:t>
      </w:r>
      <w:r>
        <w:t xml:space="preserve">SANA 29.8.2022; </w:t>
      </w:r>
      <w:proofErr w:type="spellStart"/>
      <w:r>
        <w:t>al</w:t>
      </w:r>
      <w:proofErr w:type="spellEnd"/>
      <w:r>
        <w:t>-</w:t>
      </w:r>
      <w:r w:rsidRPr="000963FC">
        <w:t>Mustafa</w:t>
      </w:r>
      <w:r>
        <w:t xml:space="preserve">, </w:t>
      </w:r>
      <w:proofErr w:type="spellStart"/>
      <w:r w:rsidRPr="000963FC">
        <w:t>Muhsen</w:t>
      </w:r>
      <w:proofErr w:type="spellEnd"/>
      <w:r w:rsidRPr="000963FC">
        <w:t xml:space="preserve"> 5.6.2023</w:t>
      </w:r>
      <w:r>
        <w:t>.</w:t>
      </w:r>
    </w:p>
  </w:footnote>
  <w:footnote w:id="106">
    <w:p w14:paraId="55E850C5" w14:textId="5CDD6DED" w:rsidR="00FE393E" w:rsidRPr="000963FC" w:rsidRDefault="00FE393E">
      <w:pPr>
        <w:pStyle w:val="Alaviitteenteksti"/>
      </w:pPr>
      <w:r>
        <w:rPr>
          <w:rStyle w:val="Alaviitteenviite"/>
        </w:rPr>
        <w:footnoteRef/>
      </w:r>
      <w:r w:rsidRPr="000963FC">
        <w:t xml:space="preserve"> EUAA 2023, s. 31</w:t>
      </w:r>
      <w:r>
        <w:t>.</w:t>
      </w:r>
    </w:p>
  </w:footnote>
  <w:footnote w:id="107">
    <w:p w14:paraId="4C6F88E1" w14:textId="35CF0EEA" w:rsidR="00FE393E" w:rsidRPr="00454AC5" w:rsidRDefault="00FE393E" w:rsidP="00F85A8E">
      <w:pPr>
        <w:pStyle w:val="Alaviitteenteksti"/>
      </w:pPr>
      <w:r>
        <w:rPr>
          <w:rStyle w:val="Alaviitteenviite"/>
        </w:rPr>
        <w:footnoteRef/>
      </w:r>
      <w:r w:rsidRPr="00454AC5">
        <w:t xml:space="preserve"> SANA 1.12.2023</w:t>
      </w:r>
      <w:r>
        <w:t>.</w:t>
      </w:r>
    </w:p>
  </w:footnote>
  <w:footnote w:id="108">
    <w:p w14:paraId="42DE93D4" w14:textId="2457C69D" w:rsidR="00FE393E" w:rsidRPr="00454AC5" w:rsidRDefault="00FE393E" w:rsidP="00F72F91">
      <w:pPr>
        <w:pStyle w:val="Alaviitteenteksti"/>
      </w:pPr>
      <w:r>
        <w:rPr>
          <w:rStyle w:val="Alaviitteenviite"/>
        </w:rPr>
        <w:footnoteRef/>
      </w:r>
      <w:r w:rsidRPr="00454AC5">
        <w:t xml:space="preserve"> SANA 1.8.2024a; SANA 1.8.2024b; </w:t>
      </w:r>
      <w:proofErr w:type="spellStart"/>
      <w:r w:rsidRPr="00454AC5">
        <w:t>Syria</w:t>
      </w:r>
      <w:proofErr w:type="spellEnd"/>
      <w:r w:rsidRPr="00454AC5">
        <w:t xml:space="preserve"> TV 1.8.2024</w:t>
      </w:r>
      <w:r>
        <w:t>.</w:t>
      </w:r>
    </w:p>
  </w:footnote>
  <w:footnote w:id="109">
    <w:p w14:paraId="0C7428D0" w14:textId="4D957C46" w:rsidR="00FE393E" w:rsidRPr="00BA0942" w:rsidRDefault="00FE393E" w:rsidP="00F72F91">
      <w:pPr>
        <w:pStyle w:val="Alaviitteenteksti"/>
        <w:rPr>
          <w:lang w:val="sv-SE"/>
        </w:rPr>
      </w:pPr>
      <w:r>
        <w:rPr>
          <w:rStyle w:val="Alaviitteenviite"/>
        </w:rPr>
        <w:footnoteRef/>
      </w:r>
      <w:r w:rsidRPr="00BA0942">
        <w:rPr>
          <w:lang w:val="sv-SE"/>
        </w:rPr>
        <w:t xml:space="preserve"> Al-Quds Al-</w:t>
      </w:r>
      <w:proofErr w:type="spellStart"/>
      <w:r w:rsidRPr="00BA0942">
        <w:rPr>
          <w:lang w:val="sv-SE"/>
        </w:rPr>
        <w:t>Arabi</w:t>
      </w:r>
      <w:proofErr w:type="spellEnd"/>
      <w:r w:rsidRPr="00BA0942">
        <w:rPr>
          <w:lang w:val="sv-SE"/>
        </w:rPr>
        <w:t xml:space="preserve"> 1.8.2024; </w:t>
      </w:r>
      <w:proofErr w:type="spellStart"/>
      <w:r w:rsidRPr="00BA0942">
        <w:rPr>
          <w:lang w:val="sv-SE"/>
        </w:rPr>
        <w:t>Enab</w:t>
      </w:r>
      <w:proofErr w:type="spellEnd"/>
      <w:r w:rsidRPr="00BA0942">
        <w:rPr>
          <w:lang w:val="sv-SE"/>
        </w:rPr>
        <w:t xml:space="preserve"> </w:t>
      </w:r>
      <w:proofErr w:type="spellStart"/>
      <w:r w:rsidRPr="00BA0942">
        <w:rPr>
          <w:lang w:val="sv-SE"/>
        </w:rPr>
        <w:t>Baladi</w:t>
      </w:r>
      <w:proofErr w:type="spellEnd"/>
      <w:r w:rsidRPr="00BA0942">
        <w:rPr>
          <w:lang w:val="sv-SE"/>
        </w:rPr>
        <w:t xml:space="preserve"> 1.8.2024; </w:t>
      </w:r>
      <w:proofErr w:type="spellStart"/>
      <w:r w:rsidRPr="00BA0942">
        <w:rPr>
          <w:lang w:val="sv-SE"/>
        </w:rPr>
        <w:t>Enab</w:t>
      </w:r>
      <w:proofErr w:type="spellEnd"/>
      <w:r w:rsidRPr="00BA0942">
        <w:rPr>
          <w:lang w:val="sv-SE"/>
        </w:rPr>
        <w:t xml:space="preserve"> </w:t>
      </w:r>
      <w:proofErr w:type="spellStart"/>
      <w:r w:rsidRPr="00BA0942">
        <w:rPr>
          <w:lang w:val="sv-SE"/>
        </w:rPr>
        <w:t>Baladi</w:t>
      </w:r>
      <w:proofErr w:type="spellEnd"/>
      <w:r w:rsidRPr="00BA0942">
        <w:rPr>
          <w:lang w:val="sv-SE"/>
        </w:rPr>
        <w:t xml:space="preserve"> 2.8.2024.</w:t>
      </w:r>
    </w:p>
  </w:footnote>
  <w:footnote w:id="110">
    <w:p w14:paraId="7556042A" w14:textId="7ACD5E78" w:rsidR="00FE393E" w:rsidRPr="00454AC5" w:rsidRDefault="00FE393E" w:rsidP="00B74B25">
      <w:pPr>
        <w:pStyle w:val="Alaviitteenteksti"/>
      </w:pPr>
      <w:r>
        <w:rPr>
          <w:rStyle w:val="Alaviitteenviite"/>
        </w:rPr>
        <w:footnoteRef/>
      </w:r>
      <w:r w:rsidRPr="00454AC5">
        <w:t xml:space="preserve"> </w:t>
      </w:r>
      <w:proofErr w:type="spellStart"/>
      <w:r w:rsidRPr="00454AC5">
        <w:t>Enab</w:t>
      </w:r>
      <w:proofErr w:type="spellEnd"/>
      <w:r w:rsidRPr="00454AC5">
        <w:t xml:space="preserve"> </w:t>
      </w:r>
      <w:proofErr w:type="spellStart"/>
      <w:r w:rsidRPr="00454AC5">
        <w:t>Baladi</w:t>
      </w:r>
      <w:proofErr w:type="spellEnd"/>
      <w:r w:rsidRPr="00454AC5">
        <w:t xml:space="preserve"> 12.8.2024</w:t>
      </w:r>
      <w:r>
        <w:t>.</w:t>
      </w:r>
    </w:p>
  </w:footnote>
  <w:footnote w:id="111">
    <w:p w14:paraId="6DE30E7B" w14:textId="6C8EC6B6" w:rsidR="00FE393E" w:rsidRPr="00454AC5" w:rsidRDefault="00FE393E" w:rsidP="00F85A8E">
      <w:pPr>
        <w:pStyle w:val="Alaviitteenteksti"/>
      </w:pPr>
      <w:r>
        <w:rPr>
          <w:rStyle w:val="Alaviitteenviite"/>
        </w:rPr>
        <w:footnoteRef/>
      </w:r>
      <w:r w:rsidRPr="00454AC5">
        <w:t xml:space="preserve"> SANA 1.8.2024a; SANA 1.8.2024b; </w:t>
      </w:r>
      <w:proofErr w:type="spellStart"/>
      <w:r w:rsidRPr="00454AC5">
        <w:t>Al-Quds</w:t>
      </w:r>
      <w:proofErr w:type="spellEnd"/>
      <w:r w:rsidRPr="00454AC5">
        <w:t xml:space="preserve"> </w:t>
      </w:r>
      <w:proofErr w:type="spellStart"/>
      <w:r w:rsidRPr="00454AC5">
        <w:t>Al</w:t>
      </w:r>
      <w:proofErr w:type="spellEnd"/>
      <w:r w:rsidRPr="00454AC5">
        <w:t xml:space="preserve">-Arabi 1.8.2024; </w:t>
      </w:r>
      <w:proofErr w:type="spellStart"/>
      <w:r w:rsidRPr="00454AC5">
        <w:t>Syria</w:t>
      </w:r>
      <w:proofErr w:type="spellEnd"/>
      <w:r w:rsidRPr="00454AC5">
        <w:t xml:space="preserve"> TV 1.8.2024; </w:t>
      </w:r>
      <w:proofErr w:type="spellStart"/>
      <w:r w:rsidRPr="00454AC5">
        <w:t>Enab</w:t>
      </w:r>
      <w:proofErr w:type="spellEnd"/>
      <w:r w:rsidRPr="00454AC5">
        <w:t xml:space="preserve"> </w:t>
      </w:r>
      <w:proofErr w:type="spellStart"/>
      <w:r w:rsidRPr="00454AC5">
        <w:t>Baladi</w:t>
      </w:r>
      <w:proofErr w:type="spellEnd"/>
      <w:r w:rsidRPr="00454AC5">
        <w:t xml:space="preserve"> 1.8.2024</w:t>
      </w:r>
      <w:r>
        <w:t>.</w:t>
      </w:r>
    </w:p>
  </w:footnote>
  <w:footnote w:id="112">
    <w:p w14:paraId="3AAF705B" w14:textId="3C6A1932" w:rsidR="00FE393E" w:rsidRPr="00454AC5" w:rsidRDefault="00FE393E" w:rsidP="00F85A8E">
      <w:pPr>
        <w:pStyle w:val="Alaviitteenteksti"/>
      </w:pPr>
      <w:r>
        <w:rPr>
          <w:rStyle w:val="Alaviitteenviite"/>
        </w:rPr>
        <w:footnoteRef/>
      </w:r>
      <w:r w:rsidRPr="00454AC5">
        <w:t xml:space="preserve"> Syyrian ulkoministeriö [päiväämätön]a</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0" w:type="auto"/>
      <w:tblLook w:val="0600" w:firstRow="0" w:lastRow="0" w:firstColumn="0" w:lastColumn="0" w:noHBand="1" w:noVBand="1"/>
    </w:tblPr>
    <w:tblGrid>
      <w:gridCol w:w="3005"/>
      <w:gridCol w:w="3005"/>
      <w:gridCol w:w="3006"/>
    </w:tblGrid>
    <w:tr w:rsidR="00FE393E" w:rsidRPr="00A058E4" w14:paraId="4FD640C3" w14:textId="77777777" w:rsidTr="00110B17">
      <w:trPr>
        <w:tblHeader/>
      </w:trPr>
      <w:tc>
        <w:tcPr>
          <w:tcW w:w="3005" w:type="dxa"/>
          <w:tcBorders>
            <w:top w:val="nil"/>
            <w:left w:val="nil"/>
            <w:bottom w:val="nil"/>
            <w:right w:val="nil"/>
          </w:tcBorders>
        </w:tcPr>
        <w:p w14:paraId="4A5ABC56" w14:textId="77777777" w:rsidR="00FE393E" w:rsidRPr="00A058E4" w:rsidRDefault="00FE393E">
          <w:pPr>
            <w:pStyle w:val="Yltunniste"/>
            <w:rPr>
              <w:sz w:val="16"/>
              <w:szCs w:val="16"/>
            </w:rPr>
          </w:pPr>
        </w:p>
      </w:tc>
      <w:tc>
        <w:tcPr>
          <w:tcW w:w="3005" w:type="dxa"/>
          <w:tcBorders>
            <w:top w:val="nil"/>
            <w:left w:val="nil"/>
            <w:bottom w:val="nil"/>
            <w:right w:val="nil"/>
          </w:tcBorders>
        </w:tcPr>
        <w:p w14:paraId="15F819F1" w14:textId="77777777" w:rsidR="00FE393E" w:rsidRPr="00A058E4" w:rsidRDefault="00FE393E">
          <w:pPr>
            <w:pStyle w:val="Yltunniste"/>
            <w:rPr>
              <w:b/>
              <w:sz w:val="16"/>
              <w:szCs w:val="16"/>
            </w:rPr>
          </w:pPr>
        </w:p>
      </w:tc>
      <w:tc>
        <w:tcPr>
          <w:tcW w:w="3006" w:type="dxa"/>
          <w:tcBorders>
            <w:top w:val="nil"/>
            <w:left w:val="nil"/>
            <w:bottom w:val="nil"/>
            <w:right w:val="nil"/>
          </w:tcBorders>
        </w:tcPr>
        <w:p w14:paraId="6A07FF33" w14:textId="77777777" w:rsidR="00FE393E" w:rsidRPr="001D63F6" w:rsidRDefault="00FE393E"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Pr>
              <w:noProof/>
              <w:sz w:val="16"/>
              <w:szCs w:val="16"/>
            </w:rPr>
            <w:t>2</w:t>
          </w:r>
          <w:r w:rsidRPr="001D63F6">
            <w:rPr>
              <w:noProof/>
              <w:sz w:val="16"/>
              <w:szCs w:val="16"/>
            </w:rPr>
            <w:fldChar w:fldCharType="end"/>
          </w:r>
          <w:r w:rsidRPr="001D63F6">
            <w:rPr>
              <w:noProof/>
              <w:sz w:val="16"/>
              <w:szCs w:val="16"/>
            </w:rPr>
            <w:t>)</w:t>
          </w:r>
        </w:p>
      </w:tc>
    </w:tr>
    <w:tr w:rsidR="00FE393E" w:rsidRPr="00A058E4" w14:paraId="7992DE0C" w14:textId="77777777" w:rsidTr="00421708">
      <w:tc>
        <w:tcPr>
          <w:tcW w:w="3005" w:type="dxa"/>
          <w:tcBorders>
            <w:top w:val="nil"/>
            <w:left w:val="nil"/>
            <w:bottom w:val="nil"/>
            <w:right w:val="nil"/>
          </w:tcBorders>
        </w:tcPr>
        <w:p w14:paraId="697F4EA1" w14:textId="77777777" w:rsidR="00FE393E" w:rsidRPr="00A058E4" w:rsidRDefault="00FE393E">
          <w:pPr>
            <w:pStyle w:val="Yltunniste"/>
            <w:rPr>
              <w:sz w:val="16"/>
              <w:szCs w:val="16"/>
            </w:rPr>
          </w:pPr>
        </w:p>
      </w:tc>
      <w:tc>
        <w:tcPr>
          <w:tcW w:w="3005" w:type="dxa"/>
          <w:tcBorders>
            <w:top w:val="nil"/>
            <w:left w:val="nil"/>
            <w:bottom w:val="nil"/>
            <w:right w:val="nil"/>
          </w:tcBorders>
        </w:tcPr>
        <w:p w14:paraId="53F875DE" w14:textId="77777777" w:rsidR="00FE393E" w:rsidRPr="00A058E4" w:rsidRDefault="00FE393E">
          <w:pPr>
            <w:pStyle w:val="Yltunniste"/>
            <w:rPr>
              <w:sz w:val="16"/>
              <w:szCs w:val="16"/>
            </w:rPr>
          </w:pPr>
        </w:p>
      </w:tc>
      <w:tc>
        <w:tcPr>
          <w:tcW w:w="3006" w:type="dxa"/>
          <w:tcBorders>
            <w:top w:val="nil"/>
            <w:left w:val="nil"/>
            <w:bottom w:val="nil"/>
            <w:right w:val="nil"/>
          </w:tcBorders>
        </w:tcPr>
        <w:p w14:paraId="7DCE9764" w14:textId="77777777" w:rsidR="00FE393E" w:rsidRPr="00A058E4" w:rsidRDefault="00FE393E" w:rsidP="00A058E4">
          <w:pPr>
            <w:pStyle w:val="Yltunniste"/>
            <w:jc w:val="right"/>
            <w:rPr>
              <w:sz w:val="16"/>
              <w:szCs w:val="16"/>
            </w:rPr>
          </w:pPr>
        </w:p>
      </w:tc>
    </w:tr>
    <w:tr w:rsidR="00FE393E" w:rsidRPr="00A058E4" w14:paraId="20763821" w14:textId="77777777" w:rsidTr="00421708">
      <w:tc>
        <w:tcPr>
          <w:tcW w:w="3005" w:type="dxa"/>
          <w:tcBorders>
            <w:top w:val="nil"/>
            <w:left w:val="nil"/>
            <w:bottom w:val="nil"/>
            <w:right w:val="nil"/>
          </w:tcBorders>
        </w:tcPr>
        <w:p w14:paraId="125D62FB" w14:textId="77777777" w:rsidR="00FE393E" w:rsidRPr="00A058E4" w:rsidRDefault="00FE393E">
          <w:pPr>
            <w:pStyle w:val="Yltunniste"/>
            <w:rPr>
              <w:sz w:val="16"/>
              <w:szCs w:val="16"/>
            </w:rPr>
          </w:pPr>
        </w:p>
      </w:tc>
      <w:tc>
        <w:tcPr>
          <w:tcW w:w="3005" w:type="dxa"/>
          <w:tcBorders>
            <w:top w:val="nil"/>
            <w:left w:val="nil"/>
            <w:bottom w:val="nil"/>
            <w:right w:val="nil"/>
          </w:tcBorders>
        </w:tcPr>
        <w:p w14:paraId="23AAEAF6" w14:textId="77777777" w:rsidR="00FE393E" w:rsidRPr="00A058E4" w:rsidRDefault="00FE393E">
          <w:pPr>
            <w:pStyle w:val="Yltunniste"/>
            <w:rPr>
              <w:sz w:val="16"/>
              <w:szCs w:val="16"/>
            </w:rPr>
          </w:pPr>
        </w:p>
      </w:tc>
      <w:tc>
        <w:tcPr>
          <w:tcW w:w="3006" w:type="dxa"/>
          <w:tcBorders>
            <w:top w:val="nil"/>
            <w:left w:val="nil"/>
            <w:bottom w:val="nil"/>
            <w:right w:val="nil"/>
          </w:tcBorders>
        </w:tcPr>
        <w:p w14:paraId="6F04A68C" w14:textId="77777777" w:rsidR="00FE393E" w:rsidRPr="00A058E4" w:rsidRDefault="00FE393E" w:rsidP="00A058E4">
          <w:pPr>
            <w:pStyle w:val="Yltunniste"/>
            <w:jc w:val="right"/>
            <w:rPr>
              <w:sz w:val="16"/>
              <w:szCs w:val="16"/>
            </w:rPr>
          </w:pPr>
        </w:p>
      </w:tc>
    </w:tr>
  </w:tbl>
  <w:p w14:paraId="725419C9" w14:textId="77777777" w:rsidR="00FE393E" w:rsidRDefault="00FE393E">
    <w:pPr>
      <w:pStyle w:val="Yltunniste"/>
    </w:pPr>
    <w:r>
      <w:rPr>
        <w:noProof/>
        <w:sz w:val="16"/>
        <w:szCs w:val="16"/>
        <w:lang w:eastAsia="fi-FI"/>
      </w:rPr>
      <w:drawing>
        <wp:anchor distT="0" distB="0" distL="114300" distR="114300" simplePos="0" relativeHeight="251680768" behindDoc="0" locked="0" layoutInCell="1" allowOverlap="1" wp14:anchorId="0DDB8E9B" wp14:editId="3AFA88E1">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0" w:type="auto"/>
      <w:tblLook w:val="04A0" w:firstRow="1" w:lastRow="0" w:firstColumn="1" w:lastColumn="0" w:noHBand="0" w:noVBand="1"/>
    </w:tblPr>
    <w:tblGrid>
      <w:gridCol w:w="3005"/>
      <w:gridCol w:w="3005"/>
      <w:gridCol w:w="3006"/>
    </w:tblGrid>
    <w:tr w:rsidR="00FE393E" w:rsidRPr="00A058E4" w14:paraId="4821CACF" w14:textId="77777777" w:rsidTr="004B2B44">
      <w:tc>
        <w:tcPr>
          <w:tcW w:w="3005" w:type="dxa"/>
          <w:tcBorders>
            <w:top w:val="nil"/>
            <w:left w:val="nil"/>
            <w:bottom w:val="nil"/>
            <w:right w:val="nil"/>
          </w:tcBorders>
        </w:tcPr>
        <w:p w14:paraId="5EA8C4FA" w14:textId="77777777" w:rsidR="00FE393E" w:rsidRPr="00A058E4" w:rsidRDefault="00FE393E">
          <w:pPr>
            <w:pStyle w:val="Yltunniste"/>
            <w:rPr>
              <w:sz w:val="16"/>
              <w:szCs w:val="16"/>
            </w:rPr>
          </w:pPr>
        </w:p>
      </w:tc>
      <w:tc>
        <w:tcPr>
          <w:tcW w:w="3005" w:type="dxa"/>
          <w:tcBorders>
            <w:top w:val="nil"/>
            <w:left w:val="nil"/>
            <w:bottom w:val="nil"/>
            <w:right w:val="nil"/>
          </w:tcBorders>
        </w:tcPr>
        <w:p w14:paraId="0B999393" w14:textId="77777777" w:rsidR="00FE393E" w:rsidRPr="00A058E4" w:rsidRDefault="00FE393E">
          <w:pPr>
            <w:pStyle w:val="Yltunniste"/>
            <w:rPr>
              <w:b/>
              <w:sz w:val="16"/>
              <w:szCs w:val="16"/>
            </w:rPr>
          </w:pPr>
        </w:p>
      </w:tc>
      <w:tc>
        <w:tcPr>
          <w:tcW w:w="3006" w:type="dxa"/>
          <w:tcBorders>
            <w:top w:val="nil"/>
            <w:left w:val="nil"/>
            <w:bottom w:val="nil"/>
            <w:right w:val="nil"/>
          </w:tcBorders>
        </w:tcPr>
        <w:p w14:paraId="1DBF1F55" w14:textId="77777777" w:rsidR="00FE393E" w:rsidRPr="00A058E4" w:rsidRDefault="00FE393E"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FE393E" w:rsidRPr="00A058E4" w14:paraId="4E88AB7C" w14:textId="77777777" w:rsidTr="004B2B44">
      <w:tc>
        <w:tcPr>
          <w:tcW w:w="3005" w:type="dxa"/>
          <w:tcBorders>
            <w:top w:val="nil"/>
            <w:left w:val="nil"/>
            <w:bottom w:val="nil"/>
            <w:right w:val="nil"/>
          </w:tcBorders>
        </w:tcPr>
        <w:p w14:paraId="536E3340" w14:textId="77777777" w:rsidR="00FE393E" w:rsidRPr="00A058E4" w:rsidRDefault="00FE393E">
          <w:pPr>
            <w:pStyle w:val="Yltunniste"/>
            <w:rPr>
              <w:sz w:val="16"/>
              <w:szCs w:val="16"/>
            </w:rPr>
          </w:pPr>
        </w:p>
      </w:tc>
      <w:tc>
        <w:tcPr>
          <w:tcW w:w="3005" w:type="dxa"/>
          <w:tcBorders>
            <w:top w:val="nil"/>
            <w:left w:val="nil"/>
            <w:bottom w:val="nil"/>
            <w:right w:val="nil"/>
          </w:tcBorders>
        </w:tcPr>
        <w:p w14:paraId="45B1061A" w14:textId="77777777" w:rsidR="00FE393E" w:rsidRPr="00A058E4" w:rsidRDefault="00FE393E">
          <w:pPr>
            <w:pStyle w:val="Yltunniste"/>
            <w:rPr>
              <w:sz w:val="16"/>
              <w:szCs w:val="16"/>
            </w:rPr>
          </w:pPr>
        </w:p>
      </w:tc>
      <w:tc>
        <w:tcPr>
          <w:tcW w:w="3006" w:type="dxa"/>
          <w:tcBorders>
            <w:top w:val="nil"/>
            <w:left w:val="nil"/>
            <w:bottom w:val="nil"/>
            <w:right w:val="nil"/>
          </w:tcBorders>
        </w:tcPr>
        <w:p w14:paraId="3343E3D8" w14:textId="77777777" w:rsidR="00FE393E" w:rsidRPr="00A058E4" w:rsidRDefault="00FE393E" w:rsidP="00A058E4">
          <w:pPr>
            <w:pStyle w:val="Yltunniste"/>
            <w:jc w:val="right"/>
            <w:rPr>
              <w:sz w:val="16"/>
              <w:szCs w:val="16"/>
            </w:rPr>
          </w:pPr>
        </w:p>
      </w:tc>
    </w:tr>
    <w:tr w:rsidR="00FE393E" w:rsidRPr="00A058E4" w14:paraId="63CF0F1D" w14:textId="77777777" w:rsidTr="004B2B44">
      <w:tc>
        <w:tcPr>
          <w:tcW w:w="3005" w:type="dxa"/>
          <w:tcBorders>
            <w:top w:val="nil"/>
            <w:left w:val="nil"/>
            <w:bottom w:val="nil"/>
            <w:right w:val="nil"/>
          </w:tcBorders>
        </w:tcPr>
        <w:p w14:paraId="6C27A1F7" w14:textId="77777777" w:rsidR="00FE393E" w:rsidRPr="00A058E4" w:rsidRDefault="00FE393E">
          <w:pPr>
            <w:pStyle w:val="Yltunniste"/>
            <w:rPr>
              <w:sz w:val="16"/>
              <w:szCs w:val="16"/>
            </w:rPr>
          </w:pPr>
        </w:p>
      </w:tc>
      <w:tc>
        <w:tcPr>
          <w:tcW w:w="3005" w:type="dxa"/>
          <w:tcBorders>
            <w:top w:val="nil"/>
            <w:left w:val="nil"/>
            <w:bottom w:val="nil"/>
            <w:right w:val="nil"/>
          </w:tcBorders>
        </w:tcPr>
        <w:p w14:paraId="477D6C7A" w14:textId="77777777" w:rsidR="00FE393E" w:rsidRPr="00A058E4" w:rsidRDefault="00FE393E">
          <w:pPr>
            <w:pStyle w:val="Yltunniste"/>
            <w:rPr>
              <w:sz w:val="16"/>
              <w:szCs w:val="16"/>
            </w:rPr>
          </w:pPr>
        </w:p>
      </w:tc>
      <w:tc>
        <w:tcPr>
          <w:tcW w:w="3006" w:type="dxa"/>
          <w:tcBorders>
            <w:top w:val="nil"/>
            <w:left w:val="nil"/>
            <w:bottom w:val="nil"/>
            <w:right w:val="nil"/>
          </w:tcBorders>
        </w:tcPr>
        <w:p w14:paraId="31B765F4" w14:textId="77777777" w:rsidR="00FE393E" w:rsidRPr="00A058E4" w:rsidRDefault="00FE393E" w:rsidP="00A058E4">
          <w:pPr>
            <w:pStyle w:val="Yltunniste"/>
            <w:jc w:val="right"/>
            <w:rPr>
              <w:sz w:val="16"/>
              <w:szCs w:val="16"/>
            </w:rPr>
          </w:pPr>
        </w:p>
      </w:tc>
    </w:tr>
  </w:tbl>
  <w:p w14:paraId="1983C4B2" w14:textId="77777777" w:rsidR="00FE393E" w:rsidRPr="008020E6" w:rsidRDefault="00FE393E"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3861FEE6" wp14:editId="227C8B42">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08C18AE"/>
    <w:multiLevelType w:val="hybridMultilevel"/>
    <w:tmpl w:val="2188C558"/>
    <w:lvl w:ilvl="0" w:tplc="6ABADF1E">
      <w:numFmt w:val="bullet"/>
      <w:lvlText w:val=""/>
      <w:lvlJc w:val="left"/>
      <w:pPr>
        <w:ind w:left="720" w:hanging="360"/>
      </w:pPr>
      <w:rPr>
        <w:rFonts w:ascii="Wingdings" w:eastAsiaTheme="minorHAnsi" w:hAnsi="Wingdings"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C8F6FFF"/>
    <w:multiLevelType w:val="multilevel"/>
    <w:tmpl w:val="DD26BC0C"/>
    <w:lvl w:ilvl="0">
      <w:start w:val="1"/>
      <w:numFmt w:val="decimal"/>
      <w:pStyle w:val="Otsikko1"/>
      <w:lvlText w:val="%1."/>
      <w:lvlJc w:val="left"/>
      <w:pPr>
        <w:ind w:left="360" w:hanging="360"/>
      </w:pPr>
      <w:rPr>
        <w:rFonts w:hint="default"/>
      </w:r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00B2550"/>
    <w:multiLevelType w:val="hybridMultilevel"/>
    <w:tmpl w:val="9E6ABF5C"/>
    <w:lvl w:ilvl="0" w:tplc="A3125E64">
      <w:numFmt w:val="bullet"/>
      <w:lvlText w:val=""/>
      <w:lvlJc w:val="left"/>
      <w:pPr>
        <w:ind w:left="720" w:hanging="360"/>
      </w:pPr>
      <w:rPr>
        <w:rFonts w:ascii="Wingdings" w:eastAsiaTheme="minorHAnsi" w:hAnsi="Wingdings"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6F12FA8"/>
    <w:multiLevelType w:val="hybridMultilevel"/>
    <w:tmpl w:val="0FB286B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1" w15:restartNumberingAfterBreak="0">
    <w:nsid w:val="610C4198"/>
    <w:multiLevelType w:val="hybridMultilevel"/>
    <w:tmpl w:val="D55CC3C0"/>
    <w:lvl w:ilvl="0" w:tplc="AB2AE676">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5"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C272BED"/>
    <w:multiLevelType w:val="multilevel"/>
    <w:tmpl w:val="EF286224"/>
    <w:numStyleLink w:val="Style1"/>
  </w:abstractNum>
  <w:abstractNum w:abstractNumId="28"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8"/>
  </w:num>
  <w:num w:numId="2">
    <w:abstractNumId w:val="24"/>
  </w:num>
  <w:num w:numId="3">
    <w:abstractNumId w:val="16"/>
  </w:num>
  <w:num w:numId="4">
    <w:abstractNumId w:val="15"/>
  </w:num>
  <w:num w:numId="5">
    <w:abstractNumId w:val="12"/>
  </w:num>
  <w:num w:numId="6">
    <w:abstractNumId w:val="18"/>
  </w:num>
  <w:num w:numId="7">
    <w:abstractNumId w:val="23"/>
  </w:num>
  <w:num w:numId="8">
    <w:abstractNumId w:val="22"/>
  </w:num>
  <w:num w:numId="9">
    <w:abstractNumId w:val="22"/>
    <w:lvlOverride w:ilvl="0">
      <w:startOverride w:val="1"/>
    </w:lvlOverride>
  </w:num>
  <w:num w:numId="10">
    <w:abstractNumId w:val="14"/>
  </w:num>
  <w:num w:numId="11">
    <w:abstractNumId w:val="14"/>
    <w:lvlOverride w:ilvl="0">
      <w:startOverride w:val="1"/>
    </w:lvlOverride>
  </w:num>
  <w:num w:numId="12">
    <w:abstractNumId w:val="14"/>
    <w:lvlOverride w:ilvl="0">
      <w:startOverride w:val="1"/>
    </w:lvlOverride>
  </w:num>
  <w:num w:numId="13">
    <w:abstractNumId w:val="14"/>
    <w:lvlOverride w:ilvl="0">
      <w:startOverride w:val="1"/>
    </w:lvlOverride>
  </w:num>
  <w:num w:numId="14">
    <w:abstractNumId w:val="11"/>
  </w:num>
  <w:num w:numId="15">
    <w:abstractNumId w:val="3"/>
  </w:num>
  <w:num w:numId="16">
    <w:abstractNumId w:val="3"/>
  </w:num>
  <w:num w:numId="17">
    <w:abstractNumId w:val="2"/>
  </w:num>
  <w:num w:numId="18">
    <w:abstractNumId w:val="20"/>
  </w:num>
  <w:num w:numId="19">
    <w:abstractNumId w:val="19"/>
  </w:num>
  <w:num w:numId="20">
    <w:abstractNumId w:val="27"/>
  </w:num>
  <w:num w:numId="21">
    <w:abstractNumId w:val="8"/>
  </w:num>
  <w:num w:numId="22">
    <w:abstractNumId w:val="25"/>
  </w:num>
  <w:num w:numId="23">
    <w:abstractNumId w:val="5"/>
  </w:num>
  <w:num w:numId="24">
    <w:abstractNumId w:val="9"/>
  </w:num>
  <w:num w:numId="25">
    <w:abstractNumId w:val="0"/>
  </w:num>
  <w:num w:numId="26">
    <w:abstractNumId w:val="26"/>
  </w:num>
  <w:num w:numId="27">
    <w:abstractNumId w:val="10"/>
  </w:num>
  <w:num w:numId="28">
    <w:abstractNumId w:val="7"/>
  </w:num>
  <w:num w:numId="29">
    <w:abstractNumId w:val="17"/>
  </w:num>
  <w:num w:numId="30">
    <w:abstractNumId w:val="4"/>
  </w:num>
  <w:num w:numId="31">
    <w:abstractNumId w:val="4"/>
  </w:num>
  <w:num w:numId="32">
    <w:abstractNumId w:val="4"/>
  </w:num>
  <w:num w:numId="33">
    <w:abstractNumId w:val="4"/>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13"/>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num>
  <w:num w:numId="42">
    <w:abstractNumId w:val="1"/>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9"/>
  <w:removePersonalInformation/>
  <w:removeDateAndTime/>
  <w:proofState w:spelling="clean" w:grammar="clean"/>
  <w:attachedTemplate r:id="rId1"/>
  <w:defaultTabStop w:val="720"/>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8EA"/>
    <w:rsid w:val="000006E8"/>
    <w:rsid w:val="000015F3"/>
    <w:rsid w:val="00003688"/>
    <w:rsid w:val="00006881"/>
    <w:rsid w:val="000072C8"/>
    <w:rsid w:val="00010C97"/>
    <w:rsid w:val="000111FE"/>
    <w:rsid w:val="00011B3F"/>
    <w:rsid w:val="0001289F"/>
    <w:rsid w:val="00012EC0"/>
    <w:rsid w:val="00013B40"/>
    <w:rsid w:val="00013F3D"/>
    <w:rsid w:val="000140FF"/>
    <w:rsid w:val="00014A95"/>
    <w:rsid w:val="000204DE"/>
    <w:rsid w:val="00022398"/>
    <w:rsid w:val="00022D94"/>
    <w:rsid w:val="00023864"/>
    <w:rsid w:val="00027DC5"/>
    <w:rsid w:val="00040436"/>
    <w:rsid w:val="00041815"/>
    <w:rsid w:val="00042167"/>
    <w:rsid w:val="000449EA"/>
    <w:rsid w:val="000455E3"/>
    <w:rsid w:val="00046783"/>
    <w:rsid w:val="00050E47"/>
    <w:rsid w:val="00053225"/>
    <w:rsid w:val="00053D70"/>
    <w:rsid w:val="00055205"/>
    <w:rsid w:val="00055FBF"/>
    <w:rsid w:val="000564EB"/>
    <w:rsid w:val="00061FDC"/>
    <w:rsid w:val="00062E83"/>
    <w:rsid w:val="00065D8E"/>
    <w:rsid w:val="000663E8"/>
    <w:rsid w:val="00066C59"/>
    <w:rsid w:val="0007094E"/>
    <w:rsid w:val="00072438"/>
    <w:rsid w:val="00073B24"/>
    <w:rsid w:val="00076FF7"/>
    <w:rsid w:val="00082160"/>
    <w:rsid w:val="00082DFE"/>
    <w:rsid w:val="00084BC5"/>
    <w:rsid w:val="0009323F"/>
    <w:rsid w:val="000947E0"/>
    <w:rsid w:val="000951DD"/>
    <w:rsid w:val="00095973"/>
    <w:rsid w:val="000963FC"/>
    <w:rsid w:val="000968AF"/>
    <w:rsid w:val="000A5E38"/>
    <w:rsid w:val="000B514A"/>
    <w:rsid w:val="000B61CB"/>
    <w:rsid w:val="000B7ABB"/>
    <w:rsid w:val="000C45C8"/>
    <w:rsid w:val="000C4E8C"/>
    <w:rsid w:val="000D102C"/>
    <w:rsid w:val="000D2949"/>
    <w:rsid w:val="000D45F8"/>
    <w:rsid w:val="000D5403"/>
    <w:rsid w:val="000D5E78"/>
    <w:rsid w:val="000D6FA1"/>
    <w:rsid w:val="000E1A4B"/>
    <w:rsid w:val="000E2249"/>
    <w:rsid w:val="000E2D54"/>
    <w:rsid w:val="000E693C"/>
    <w:rsid w:val="000E7A04"/>
    <w:rsid w:val="000F4AD8"/>
    <w:rsid w:val="000F5150"/>
    <w:rsid w:val="000F565D"/>
    <w:rsid w:val="000F6F25"/>
    <w:rsid w:val="000F793B"/>
    <w:rsid w:val="00104D72"/>
    <w:rsid w:val="0010685B"/>
    <w:rsid w:val="00110468"/>
    <w:rsid w:val="0011089E"/>
    <w:rsid w:val="00110B17"/>
    <w:rsid w:val="00114336"/>
    <w:rsid w:val="00115220"/>
    <w:rsid w:val="00115C32"/>
    <w:rsid w:val="00115CEF"/>
    <w:rsid w:val="00117EA9"/>
    <w:rsid w:val="00120D62"/>
    <w:rsid w:val="00123F36"/>
    <w:rsid w:val="001241D3"/>
    <w:rsid w:val="00131B7A"/>
    <w:rsid w:val="001360E5"/>
    <w:rsid w:val="00136514"/>
    <w:rsid w:val="001366EE"/>
    <w:rsid w:val="00136B0D"/>
    <w:rsid w:val="00136FEB"/>
    <w:rsid w:val="0014640A"/>
    <w:rsid w:val="001476E5"/>
    <w:rsid w:val="0015362E"/>
    <w:rsid w:val="00154139"/>
    <w:rsid w:val="0015600E"/>
    <w:rsid w:val="00160733"/>
    <w:rsid w:val="00160A1B"/>
    <w:rsid w:val="00160AED"/>
    <w:rsid w:val="00165A8C"/>
    <w:rsid w:val="001678AD"/>
    <w:rsid w:val="00167BE3"/>
    <w:rsid w:val="001741CB"/>
    <w:rsid w:val="001758C8"/>
    <w:rsid w:val="0017690F"/>
    <w:rsid w:val="00177CE6"/>
    <w:rsid w:val="00180F88"/>
    <w:rsid w:val="001828A4"/>
    <w:rsid w:val="00183C00"/>
    <w:rsid w:val="00184DEE"/>
    <w:rsid w:val="00186411"/>
    <w:rsid w:val="001868DB"/>
    <w:rsid w:val="00190D41"/>
    <w:rsid w:val="001918F3"/>
    <w:rsid w:val="00193299"/>
    <w:rsid w:val="0019524D"/>
    <w:rsid w:val="00195763"/>
    <w:rsid w:val="00196147"/>
    <w:rsid w:val="00197951"/>
    <w:rsid w:val="00197D5F"/>
    <w:rsid w:val="001A2765"/>
    <w:rsid w:val="001A3371"/>
    <w:rsid w:val="001A4752"/>
    <w:rsid w:val="001A7F49"/>
    <w:rsid w:val="001B103E"/>
    <w:rsid w:val="001B2917"/>
    <w:rsid w:val="001B3225"/>
    <w:rsid w:val="001B5A04"/>
    <w:rsid w:val="001B6062"/>
    <w:rsid w:val="001B639E"/>
    <w:rsid w:val="001B6B07"/>
    <w:rsid w:val="001B6CB9"/>
    <w:rsid w:val="001C0382"/>
    <w:rsid w:val="001C03A3"/>
    <w:rsid w:val="001C3EB2"/>
    <w:rsid w:val="001C3F53"/>
    <w:rsid w:val="001C422A"/>
    <w:rsid w:val="001D015C"/>
    <w:rsid w:val="001D16F2"/>
    <w:rsid w:val="001D1831"/>
    <w:rsid w:val="001D20B8"/>
    <w:rsid w:val="001D2A09"/>
    <w:rsid w:val="001D405C"/>
    <w:rsid w:val="001D42FC"/>
    <w:rsid w:val="001D587F"/>
    <w:rsid w:val="001D5CAA"/>
    <w:rsid w:val="001D63F6"/>
    <w:rsid w:val="001D67C6"/>
    <w:rsid w:val="001E1626"/>
    <w:rsid w:val="001E1AD3"/>
    <w:rsid w:val="001E21A8"/>
    <w:rsid w:val="001E46C7"/>
    <w:rsid w:val="001F1AA2"/>
    <w:rsid w:val="001F1B08"/>
    <w:rsid w:val="001F5D01"/>
    <w:rsid w:val="001F6848"/>
    <w:rsid w:val="001F7C75"/>
    <w:rsid w:val="00200392"/>
    <w:rsid w:val="00206DFC"/>
    <w:rsid w:val="00210A7A"/>
    <w:rsid w:val="002121C6"/>
    <w:rsid w:val="00212EAD"/>
    <w:rsid w:val="00213330"/>
    <w:rsid w:val="00214355"/>
    <w:rsid w:val="00214F7E"/>
    <w:rsid w:val="00215B94"/>
    <w:rsid w:val="00224581"/>
    <w:rsid w:val="002248A2"/>
    <w:rsid w:val="00224FD6"/>
    <w:rsid w:val="0022712B"/>
    <w:rsid w:val="00234CE9"/>
    <w:rsid w:val="002350CB"/>
    <w:rsid w:val="0023698A"/>
    <w:rsid w:val="00237C15"/>
    <w:rsid w:val="002451C3"/>
    <w:rsid w:val="002505DA"/>
    <w:rsid w:val="002512DA"/>
    <w:rsid w:val="00252BD5"/>
    <w:rsid w:val="00252F50"/>
    <w:rsid w:val="0025337E"/>
    <w:rsid w:val="00253B21"/>
    <w:rsid w:val="00255073"/>
    <w:rsid w:val="0025692C"/>
    <w:rsid w:val="002571E9"/>
    <w:rsid w:val="002629C5"/>
    <w:rsid w:val="00262CF3"/>
    <w:rsid w:val="00263C18"/>
    <w:rsid w:val="00267906"/>
    <w:rsid w:val="00267E88"/>
    <w:rsid w:val="0027105C"/>
    <w:rsid w:val="00272D9D"/>
    <w:rsid w:val="0027467B"/>
    <w:rsid w:val="00275AA6"/>
    <w:rsid w:val="00277618"/>
    <w:rsid w:val="00283B96"/>
    <w:rsid w:val="0028434E"/>
    <w:rsid w:val="00290541"/>
    <w:rsid w:val="00290B5F"/>
    <w:rsid w:val="00294C39"/>
    <w:rsid w:val="00296104"/>
    <w:rsid w:val="00297FA0"/>
    <w:rsid w:val="002A6054"/>
    <w:rsid w:val="002B4F5C"/>
    <w:rsid w:val="002B5E48"/>
    <w:rsid w:val="002C2668"/>
    <w:rsid w:val="002C4FEA"/>
    <w:rsid w:val="002C656A"/>
    <w:rsid w:val="002C6A22"/>
    <w:rsid w:val="002D0032"/>
    <w:rsid w:val="002D404D"/>
    <w:rsid w:val="002D56CE"/>
    <w:rsid w:val="002D6F4F"/>
    <w:rsid w:val="002D70EF"/>
    <w:rsid w:val="002D7383"/>
    <w:rsid w:val="002E0B87"/>
    <w:rsid w:val="002E5311"/>
    <w:rsid w:val="002E7DCF"/>
    <w:rsid w:val="002F5B55"/>
    <w:rsid w:val="00304A90"/>
    <w:rsid w:val="003077A4"/>
    <w:rsid w:val="00310B3F"/>
    <w:rsid w:val="003135FC"/>
    <w:rsid w:val="00313CBC"/>
    <w:rsid w:val="00313CBF"/>
    <w:rsid w:val="0031605C"/>
    <w:rsid w:val="00316193"/>
    <w:rsid w:val="0031645F"/>
    <w:rsid w:val="0032021E"/>
    <w:rsid w:val="003226F0"/>
    <w:rsid w:val="0032568E"/>
    <w:rsid w:val="003279F0"/>
    <w:rsid w:val="0033098F"/>
    <w:rsid w:val="003337FA"/>
    <w:rsid w:val="00335D68"/>
    <w:rsid w:val="0033622F"/>
    <w:rsid w:val="00337E76"/>
    <w:rsid w:val="0034077C"/>
    <w:rsid w:val="00340A08"/>
    <w:rsid w:val="003418B6"/>
    <w:rsid w:val="00342924"/>
    <w:rsid w:val="00342A30"/>
    <w:rsid w:val="0034347C"/>
    <w:rsid w:val="00347321"/>
    <w:rsid w:val="00347414"/>
    <w:rsid w:val="00351B7D"/>
    <w:rsid w:val="00353410"/>
    <w:rsid w:val="00355C74"/>
    <w:rsid w:val="00357921"/>
    <w:rsid w:val="00361059"/>
    <w:rsid w:val="00362898"/>
    <w:rsid w:val="00363AF3"/>
    <w:rsid w:val="003642A8"/>
    <w:rsid w:val="003673C0"/>
    <w:rsid w:val="00370E4F"/>
    <w:rsid w:val="003715B1"/>
    <w:rsid w:val="003727D9"/>
    <w:rsid w:val="00372F3F"/>
    <w:rsid w:val="00373713"/>
    <w:rsid w:val="0037402C"/>
    <w:rsid w:val="0037440E"/>
    <w:rsid w:val="00374913"/>
    <w:rsid w:val="00375A93"/>
    <w:rsid w:val="00376326"/>
    <w:rsid w:val="00376866"/>
    <w:rsid w:val="00377AEB"/>
    <w:rsid w:val="00383C7E"/>
    <w:rsid w:val="00384499"/>
    <w:rsid w:val="0038473B"/>
    <w:rsid w:val="00385B1D"/>
    <w:rsid w:val="00390DB7"/>
    <w:rsid w:val="0039232D"/>
    <w:rsid w:val="003964A3"/>
    <w:rsid w:val="003976AD"/>
    <w:rsid w:val="003A06DF"/>
    <w:rsid w:val="003A0CDA"/>
    <w:rsid w:val="003A107D"/>
    <w:rsid w:val="003A2D34"/>
    <w:rsid w:val="003A2F7D"/>
    <w:rsid w:val="003A6AAB"/>
    <w:rsid w:val="003B144B"/>
    <w:rsid w:val="003B3150"/>
    <w:rsid w:val="003B38A4"/>
    <w:rsid w:val="003B5610"/>
    <w:rsid w:val="003C3CB6"/>
    <w:rsid w:val="003C4049"/>
    <w:rsid w:val="003C4828"/>
    <w:rsid w:val="003C5382"/>
    <w:rsid w:val="003C5C6B"/>
    <w:rsid w:val="003D0AB9"/>
    <w:rsid w:val="003D2CF6"/>
    <w:rsid w:val="003D2D27"/>
    <w:rsid w:val="003D30C4"/>
    <w:rsid w:val="003D3AFE"/>
    <w:rsid w:val="003D4732"/>
    <w:rsid w:val="003D7CA2"/>
    <w:rsid w:val="003E2E5A"/>
    <w:rsid w:val="003E364D"/>
    <w:rsid w:val="003E39E5"/>
    <w:rsid w:val="003E4F64"/>
    <w:rsid w:val="003F5BFA"/>
    <w:rsid w:val="003F64EB"/>
    <w:rsid w:val="003F74B9"/>
    <w:rsid w:val="003F7696"/>
    <w:rsid w:val="00401D9F"/>
    <w:rsid w:val="004045B4"/>
    <w:rsid w:val="00404F37"/>
    <w:rsid w:val="004058E4"/>
    <w:rsid w:val="00407B35"/>
    <w:rsid w:val="00410407"/>
    <w:rsid w:val="00415255"/>
    <w:rsid w:val="004160A8"/>
    <w:rsid w:val="0041667A"/>
    <w:rsid w:val="00421708"/>
    <w:rsid w:val="00421CF7"/>
    <w:rsid w:val="004221B0"/>
    <w:rsid w:val="00423E56"/>
    <w:rsid w:val="00427204"/>
    <w:rsid w:val="0043154E"/>
    <w:rsid w:val="0043343B"/>
    <w:rsid w:val="00435D42"/>
    <w:rsid w:val="0043717D"/>
    <w:rsid w:val="00440722"/>
    <w:rsid w:val="004408B3"/>
    <w:rsid w:val="00440E08"/>
    <w:rsid w:val="00445D05"/>
    <w:rsid w:val="004460C6"/>
    <w:rsid w:val="00447C76"/>
    <w:rsid w:val="00451FC9"/>
    <w:rsid w:val="00453C49"/>
    <w:rsid w:val="00453F82"/>
    <w:rsid w:val="00454AC5"/>
    <w:rsid w:val="00454BD1"/>
    <w:rsid w:val="00460ADC"/>
    <w:rsid w:val="00462D38"/>
    <w:rsid w:val="00463522"/>
    <w:rsid w:val="00464A3A"/>
    <w:rsid w:val="00465DC6"/>
    <w:rsid w:val="0046697D"/>
    <w:rsid w:val="00473883"/>
    <w:rsid w:val="00473914"/>
    <w:rsid w:val="00474E1A"/>
    <w:rsid w:val="0047544F"/>
    <w:rsid w:val="00480C50"/>
    <w:rsid w:val="00481308"/>
    <w:rsid w:val="00483E37"/>
    <w:rsid w:val="0048513B"/>
    <w:rsid w:val="00491055"/>
    <w:rsid w:val="00493494"/>
    <w:rsid w:val="0049473E"/>
    <w:rsid w:val="004A0354"/>
    <w:rsid w:val="004A29EF"/>
    <w:rsid w:val="004A2A0B"/>
    <w:rsid w:val="004A39B8"/>
    <w:rsid w:val="004A3E23"/>
    <w:rsid w:val="004A4A7B"/>
    <w:rsid w:val="004B2B44"/>
    <w:rsid w:val="004B34E1"/>
    <w:rsid w:val="004C1C47"/>
    <w:rsid w:val="004C23F9"/>
    <w:rsid w:val="004D595C"/>
    <w:rsid w:val="004D7499"/>
    <w:rsid w:val="004D76E3"/>
    <w:rsid w:val="004D790B"/>
    <w:rsid w:val="004D7E34"/>
    <w:rsid w:val="004E2BB8"/>
    <w:rsid w:val="004E37C9"/>
    <w:rsid w:val="004E598B"/>
    <w:rsid w:val="004F15C9"/>
    <w:rsid w:val="004F28FE"/>
    <w:rsid w:val="004F4078"/>
    <w:rsid w:val="004F554C"/>
    <w:rsid w:val="004F62BF"/>
    <w:rsid w:val="004F6721"/>
    <w:rsid w:val="004F7D85"/>
    <w:rsid w:val="00500404"/>
    <w:rsid w:val="00500E66"/>
    <w:rsid w:val="00502D39"/>
    <w:rsid w:val="00506EF4"/>
    <w:rsid w:val="00511B88"/>
    <w:rsid w:val="005221D6"/>
    <w:rsid w:val="00523549"/>
    <w:rsid w:val="00524308"/>
    <w:rsid w:val="00525360"/>
    <w:rsid w:val="005272C5"/>
    <w:rsid w:val="00527E87"/>
    <w:rsid w:val="00530CC4"/>
    <w:rsid w:val="005438B5"/>
    <w:rsid w:val="00543B88"/>
    <w:rsid w:val="00543F66"/>
    <w:rsid w:val="005475F2"/>
    <w:rsid w:val="005517B7"/>
    <w:rsid w:val="00554136"/>
    <w:rsid w:val="00554A7A"/>
    <w:rsid w:val="00554D57"/>
    <w:rsid w:val="0055582F"/>
    <w:rsid w:val="00555E75"/>
    <w:rsid w:val="00556393"/>
    <w:rsid w:val="00556532"/>
    <w:rsid w:val="0056613C"/>
    <w:rsid w:val="00566672"/>
    <w:rsid w:val="005719F7"/>
    <w:rsid w:val="00572D0E"/>
    <w:rsid w:val="00573626"/>
    <w:rsid w:val="005765EF"/>
    <w:rsid w:val="005804F0"/>
    <w:rsid w:val="005814A1"/>
    <w:rsid w:val="005815AB"/>
    <w:rsid w:val="00583B47"/>
    <w:rsid w:val="00583B54"/>
    <w:rsid w:val="00583FE4"/>
    <w:rsid w:val="00585D04"/>
    <w:rsid w:val="00587DEE"/>
    <w:rsid w:val="0059329E"/>
    <w:rsid w:val="005965AD"/>
    <w:rsid w:val="00596A65"/>
    <w:rsid w:val="00596D55"/>
    <w:rsid w:val="005A1102"/>
    <w:rsid w:val="005A1FEA"/>
    <w:rsid w:val="005A309A"/>
    <w:rsid w:val="005A76D3"/>
    <w:rsid w:val="005B00BB"/>
    <w:rsid w:val="005B3A3F"/>
    <w:rsid w:val="005B47D8"/>
    <w:rsid w:val="005B5194"/>
    <w:rsid w:val="005B5E7E"/>
    <w:rsid w:val="005B6C91"/>
    <w:rsid w:val="005C1555"/>
    <w:rsid w:val="005C1EBB"/>
    <w:rsid w:val="005C4A8E"/>
    <w:rsid w:val="005C63C5"/>
    <w:rsid w:val="005D3A33"/>
    <w:rsid w:val="005D3CCB"/>
    <w:rsid w:val="005D7EB5"/>
    <w:rsid w:val="005E026B"/>
    <w:rsid w:val="005E2BC1"/>
    <w:rsid w:val="005E61DF"/>
    <w:rsid w:val="005F163B"/>
    <w:rsid w:val="005F490C"/>
    <w:rsid w:val="005F558C"/>
    <w:rsid w:val="00600337"/>
    <w:rsid w:val="0060063B"/>
    <w:rsid w:val="00600A22"/>
    <w:rsid w:val="00601F27"/>
    <w:rsid w:val="0060334A"/>
    <w:rsid w:val="00605EC9"/>
    <w:rsid w:val="00613331"/>
    <w:rsid w:val="006159A2"/>
    <w:rsid w:val="00615BA2"/>
    <w:rsid w:val="00615CEB"/>
    <w:rsid w:val="00620595"/>
    <w:rsid w:val="00627C21"/>
    <w:rsid w:val="00633597"/>
    <w:rsid w:val="00633BBD"/>
    <w:rsid w:val="00634FEB"/>
    <w:rsid w:val="00640E21"/>
    <w:rsid w:val="006440A4"/>
    <w:rsid w:val="0064411B"/>
    <w:rsid w:val="0064460B"/>
    <w:rsid w:val="0064589F"/>
    <w:rsid w:val="00646131"/>
    <w:rsid w:val="006462A2"/>
    <w:rsid w:val="00647463"/>
    <w:rsid w:val="006540D5"/>
    <w:rsid w:val="00655C4C"/>
    <w:rsid w:val="00657788"/>
    <w:rsid w:val="00662B56"/>
    <w:rsid w:val="00666FD6"/>
    <w:rsid w:val="00671041"/>
    <w:rsid w:val="0067602D"/>
    <w:rsid w:val="006764F7"/>
    <w:rsid w:val="00677067"/>
    <w:rsid w:val="00677E76"/>
    <w:rsid w:val="006820D8"/>
    <w:rsid w:val="00683AE2"/>
    <w:rsid w:val="00683F56"/>
    <w:rsid w:val="00686C65"/>
    <w:rsid w:val="00686CF3"/>
    <w:rsid w:val="0069181E"/>
    <w:rsid w:val="00697AE5"/>
    <w:rsid w:val="006A2F5D"/>
    <w:rsid w:val="006A4A52"/>
    <w:rsid w:val="006A4F5F"/>
    <w:rsid w:val="006A5FA7"/>
    <w:rsid w:val="006A7F61"/>
    <w:rsid w:val="006B02EB"/>
    <w:rsid w:val="006B10B0"/>
    <w:rsid w:val="006B1508"/>
    <w:rsid w:val="006B3E85"/>
    <w:rsid w:val="006B4626"/>
    <w:rsid w:val="006B7729"/>
    <w:rsid w:val="006C11AA"/>
    <w:rsid w:val="006C45B4"/>
    <w:rsid w:val="006C65CE"/>
    <w:rsid w:val="006C7A99"/>
    <w:rsid w:val="006D1B2D"/>
    <w:rsid w:val="006D3068"/>
    <w:rsid w:val="006E189A"/>
    <w:rsid w:val="006E43ED"/>
    <w:rsid w:val="006E55A4"/>
    <w:rsid w:val="006E6234"/>
    <w:rsid w:val="006E7D0B"/>
    <w:rsid w:val="006F0B7C"/>
    <w:rsid w:val="006F0CC7"/>
    <w:rsid w:val="006F2271"/>
    <w:rsid w:val="006F7279"/>
    <w:rsid w:val="00700305"/>
    <w:rsid w:val="00700498"/>
    <w:rsid w:val="0070182C"/>
    <w:rsid w:val="007021FB"/>
    <w:rsid w:val="0070377D"/>
    <w:rsid w:val="00703F42"/>
    <w:rsid w:val="00704D68"/>
    <w:rsid w:val="00707F1A"/>
    <w:rsid w:val="00710CFB"/>
    <w:rsid w:val="00711A77"/>
    <w:rsid w:val="00714B99"/>
    <w:rsid w:val="007168DA"/>
    <w:rsid w:val="00720090"/>
    <w:rsid w:val="007212A4"/>
    <w:rsid w:val="00723843"/>
    <w:rsid w:val="00724921"/>
    <w:rsid w:val="0073068A"/>
    <w:rsid w:val="00730C48"/>
    <w:rsid w:val="007335B3"/>
    <w:rsid w:val="0073790B"/>
    <w:rsid w:val="0073799B"/>
    <w:rsid w:val="00737EEE"/>
    <w:rsid w:val="0074104A"/>
    <w:rsid w:val="0074158A"/>
    <w:rsid w:val="00744456"/>
    <w:rsid w:val="007473DE"/>
    <w:rsid w:val="0075015F"/>
    <w:rsid w:val="007517FF"/>
    <w:rsid w:val="00751EBB"/>
    <w:rsid w:val="00763712"/>
    <w:rsid w:val="00763C71"/>
    <w:rsid w:val="00764E6F"/>
    <w:rsid w:val="00766FB2"/>
    <w:rsid w:val="007675F7"/>
    <w:rsid w:val="00771CAD"/>
    <w:rsid w:val="00772240"/>
    <w:rsid w:val="00774C45"/>
    <w:rsid w:val="007816E2"/>
    <w:rsid w:val="00782D1D"/>
    <w:rsid w:val="00785D58"/>
    <w:rsid w:val="007937FD"/>
    <w:rsid w:val="007968EA"/>
    <w:rsid w:val="007A1943"/>
    <w:rsid w:val="007A2C62"/>
    <w:rsid w:val="007A4A94"/>
    <w:rsid w:val="007A4E47"/>
    <w:rsid w:val="007A53C2"/>
    <w:rsid w:val="007A6F56"/>
    <w:rsid w:val="007A71FA"/>
    <w:rsid w:val="007B07D4"/>
    <w:rsid w:val="007B2D20"/>
    <w:rsid w:val="007C0171"/>
    <w:rsid w:val="007C057B"/>
    <w:rsid w:val="007C0956"/>
    <w:rsid w:val="007C1151"/>
    <w:rsid w:val="007C1BFC"/>
    <w:rsid w:val="007C25EB"/>
    <w:rsid w:val="007C4B6F"/>
    <w:rsid w:val="007C5BB2"/>
    <w:rsid w:val="007D4D26"/>
    <w:rsid w:val="007D6254"/>
    <w:rsid w:val="007E0069"/>
    <w:rsid w:val="007F49F8"/>
    <w:rsid w:val="00800AA9"/>
    <w:rsid w:val="008020E6"/>
    <w:rsid w:val="00803168"/>
    <w:rsid w:val="00803B42"/>
    <w:rsid w:val="00804E7B"/>
    <w:rsid w:val="00810134"/>
    <w:rsid w:val="00812E5B"/>
    <w:rsid w:val="00815545"/>
    <w:rsid w:val="00825C2C"/>
    <w:rsid w:val="0083430B"/>
    <w:rsid w:val="008350F0"/>
    <w:rsid w:val="00835734"/>
    <w:rsid w:val="0084029C"/>
    <w:rsid w:val="00842853"/>
    <w:rsid w:val="0084398C"/>
    <w:rsid w:val="00843E42"/>
    <w:rsid w:val="0084417F"/>
    <w:rsid w:val="008449C9"/>
    <w:rsid w:val="00844EA3"/>
    <w:rsid w:val="00845940"/>
    <w:rsid w:val="00845C77"/>
    <w:rsid w:val="00845F5F"/>
    <w:rsid w:val="00846CBE"/>
    <w:rsid w:val="00852491"/>
    <w:rsid w:val="00853DB1"/>
    <w:rsid w:val="008571C0"/>
    <w:rsid w:val="00860C12"/>
    <w:rsid w:val="008655EC"/>
    <w:rsid w:val="00865D40"/>
    <w:rsid w:val="00866DFC"/>
    <w:rsid w:val="0087311F"/>
    <w:rsid w:val="0087344E"/>
    <w:rsid w:val="0087371C"/>
    <w:rsid w:val="00873A37"/>
    <w:rsid w:val="008755BF"/>
    <w:rsid w:val="008829C1"/>
    <w:rsid w:val="008936D2"/>
    <w:rsid w:val="00893A27"/>
    <w:rsid w:val="00895050"/>
    <w:rsid w:val="00896ABE"/>
    <w:rsid w:val="008A2D21"/>
    <w:rsid w:val="008A4CCD"/>
    <w:rsid w:val="008B2637"/>
    <w:rsid w:val="008B44DF"/>
    <w:rsid w:val="008B4C53"/>
    <w:rsid w:val="008B573D"/>
    <w:rsid w:val="008B70BC"/>
    <w:rsid w:val="008C22D4"/>
    <w:rsid w:val="008C3171"/>
    <w:rsid w:val="008C3FF0"/>
    <w:rsid w:val="008C4C51"/>
    <w:rsid w:val="008C6A0E"/>
    <w:rsid w:val="008C7C41"/>
    <w:rsid w:val="008D0BFB"/>
    <w:rsid w:val="008D34C8"/>
    <w:rsid w:val="008D58E8"/>
    <w:rsid w:val="008E0129"/>
    <w:rsid w:val="008E1575"/>
    <w:rsid w:val="008E3529"/>
    <w:rsid w:val="008E51FE"/>
    <w:rsid w:val="008E5A50"/>
    <w:rsid w:val="008F20FD"/>
    <w:rsid w:val="008F2333"/>
    <w:rsid w:val="008F2AAB"/>
    <w:rsid w:val="008F5EF4"/>
    <w:rsid w:val="00900ADC"/>
    <w:rsid w:val="0090479F"/>
    <w:rsid w:val="00905D8C"/>
    <w:rsid w:val="00907167"/>
    <w:rsid w:val="00912020"/>
    <w:rsid w:val="00913334"/>
    <w:rsid w:val="009170B9"/>
    <w:rsid w:val="009230AE"/>
    <w:rsid w:val="009230EE"/>
    <w:rsid w:val="009243A6"/>
    <w:rsid w:val="0092531E"/>
    <w:rsid w:val="00934B1F"/>
    <w:rsid w:val="00934FBC"/>
    <w:rsid w:val="009360B7"/>
    <w:rsid w:val="0094017D"/>
    <w:rsid w:val="009402BD"/>
    <w:rsid w:val="00941FAB"/>
    <w:rsid w:val="00942900"/>
    <w:rsid w:val="009442C0"/>
    <w:rsid w:val="00944F8F"/>
    <w:rsid w:val="00946DCD"/>
    <w:rsid w:val="00952982"/>
    <w:rsid w:val="00952EDE"/>
    <w:rsid w:val="0095318D"/>
    <w:rsid w:val="009541E5"/>
    <w:rsid w:val="00964166"/>
    <w:rsid w:val="009660BD"/>
    <w:rsid w:val="00966541"/>
    <w:rsid w:val="009669B9"/>
    <w:rsid w:val="00975FB6"/>
    <w:rsid w:val="009809D6"/>
    <w:rsid w:val="00980D4D"/>
    <w:rsid w:val="00980F1C"/>
    <w:rsid w:val="00981808"/>
    <w:rsid w:val="009832E6"/>
    <w:rsid w:val="0098438B"/>
    <w:rsid w:val="00986264"/>
    <w:rsid w:val="00987E5D"/>
    <w:rsid w:val="0099567A"/>
    <w:rsid w:val="00997D28"/>
    <w:rsid w:val="009A3BB5"/>
    <w:rsid w:val="009A3D98"/>
    <w:rsid w:val="009A70F2"/>
    <w:rsid w:val="009B606B"/>
    <w:rsid w:val="009B67CE"/>
    <w:rsid w:val="009C3CCD"/>
    <w:rsid w:val="009D26CC"/>
    <w:rsid w:val="009D44A2"/>
    <w:rsid w:val="009D532F"/>
    <w:rsid w:val="009D71D6"/>
    <w:rsid w:val="009D74C8"/>
    <w:rsid w:val="009E0F44"/>
    <w:rsid w:val="009E3B08"/>
    <w:rsid w:val="009E3C92"/>
    <w:rsid w:val="009E507D"/>
    <w:rsid w:val="009E60B9"/>
    <w:rsid w:val="009F37D9"/>
    <w:rsid w:val="00A04FF1"/>
    <w:rsid w:val="00A058E4"/>
    <w:rsid w:val="00A06307"/>
    <w:rsid w:val="00A135BD"/>
    <w:rsid w:val="00A13EA3"/>
    <w:rsid w:val="00A14F46"/>
    <w:rsid w:val="00A16913"/>
    <w:rsid w:val="00A17265"/>
    <w:rsid w:val="00A17959"/>
    <w:rsid w:val="00A25AD9"/>
    <w:rsid w:val="00A278C4"/>
    <w:rsid w:val="00A35BCB"/>
    <w:rsid w:val="00A35F50"/>
    <w:rsid w:val="00A36118"/>
    <w:rsid w:val="00A43AEE"/>
    <w:rsid w:val="00A478B4"/>
    <w:rsid w:val="00A5010B"/>
    <w:rsid w:val="00A522BB"/>
    <w:rsid w:val="00A57B0A"/>
    <w:rsid w:val="00A60AF3"/>
    <w:rsid w:val="00A6466D"/>
    <w:rsid w:val="00A67760"/>
    <w:rsid w:val="00A74713"/>
    <w:rsid w:val="00A7678F"/>
    <w:rsid w:val="00A805D2"/>
    <w:rsid w:val="00A8295C"/>
    <w:rsid w:val="00A8406C"/>
    <w:rsid w:val="00A900EA"/>
    <w:rsid w:val="00A9347F"/>
    <w:rsid w:val="00A93B2D"/>
    <w:rsid w:val="00A950EB"/>
    <w:rsid w:val="00AA13E0"/>
    <w:rsid w:val="00AA39EE"/>
    <w:rsid w:val="00AB3E98"/>
    <w:rsid w:val="00AB43D5"/>
    <w:rsid w:val="00AB497F"/>
    <w:rsid w:val="00AB50D6"/>
    <w:rsid w:val="00AC3439"/>
    <w:rsid w:val="00AC4FDE"/>
    <w:rsid w:val="00AC5E4B"/>
    <w:rsid w:val="00AC75CF"/>
    <w:rsid w:val="00AD0ACE"/>
    <w:rsid w:val="00AD1042"/>
    <w:rsid w:val="00AD19A5"/>
    <w:rsid w:val="00AD5A4C"/>
    <w:rsid w:val="00AD6EAC"/>
    <w:rsid w:val="00AE01BA"/>
    <w:rsid w:val="00AE08A1"/>
    <w:rsid w:val="00AE21E8"/>
    <w:rsid w:val="00AE38A6"/>
    <w:rsid w:val="00AE54AA"/>
    <w:rsid w:val="00AE7C7B"/>
    <w:rsid w:val="00AF01AE"/>
    <w:rsid w:val="00AF03BC"/>
    <w:rsid w:val="00AF0E69"/>
    <w:rsid w:val="00AF3880"/>
    <w:rsid w:val="00AF4FAB"/>
    <w:rsid w:val="00B01877"/>
    <w:rsid w:val="00B0234C"/>
    <w:rsid w:val="00B0748C"/>
    <w:rsid w:val="00B07C42"/>
    <w:rsid w:val="00B07ED6"/>
    <w:rsid w:val="00B112B8"/>
    <w:rsid w:val="00B12959"/>
    <w:rsid w:val="00B13D73"/>
    <w:rsid w:val="00B16B1B"/>
    <w:rsid w:val="00B21C92"/>
    <w:rsid w:val="00B21FE7"/>
    <w:rsid w:val="00B278A2"/>
    <w:rsid w:val="00B3053E"/>
    <w:rsid w:val="00B308E3"/>
    <w:rsid w:val="00B33381"/>
    <w:rsid w:val="00B339FF"/>
    <w:rsid w:val="00B37882"/>
    <w:rsid w:val="00B44E2E"/>
    <w:rsid w:val="00B521E9"/>
    <w:rsid w:val="00B529CE"/>
    <w:rsid w:val="00B52A4D"/>
    <w:rsid w:val="00B52DD7"/>
    <w:rsid w:val="00B55C19"/>
    <w:rsid w:val="00B61B71"/>
    <w:rsid w:val="00B61E6E"/>
    <w:rsid w:val="00B63BC7"/>
    <w:rsid w:val="00B65278"/>
    <w:rsid w:val="00B65780"/>
    <w:rsid w:val="00B66C13"/>
    <w:rsid w:val="00B70293"/>
    <w:rsid w:val="00B713FA"/>
    <w:rsid w:val="00B7440B"/>
    <w:rsid w:val="00B74B25"/>
    <w:rsid w:val="00B76DA4"/>
    <w:rsid w:val="00B808DA"/>
    <w:rsid w:val="00B82B5F"/>
    <w:rsid w:val="00B842B3"/>
    <w:rsid w:val="00B85081"/>
    <w:rsid w:val="00B86246"/>
    <w:rsid w:val="00B91642"/>
    <w:rsid w:val="00B92783"/>
    <w:rsid w:val="00B968C7"/>
    <w:rsid w:val="00B96A59"/>
    <w:rsid w:val="00B96A72"/>
    <w:rsid w:val="00BA0942"/>
    <w:rsid w:val="00BA2164"/>
    <w:rsid w:val="00BB0B29"/>
    <w:rsid w:val="00BB2EF5"/>
    <w:rsid w:val="00BB3ACB"/>
    <w:rsid w:val="00BB401F"/>
    <w:rsid w:val="00BB7774"/>
    <w:rsid w:val="00BB785D"/>
    <w:rsid w:val="00BB7F45"/>
    <w:rsid w:val="00BC19BA"/>
    <w:rsid w:val="00BC1CB7"/>
    <w:rsid w:val="00BC367A"/>
    <w:rsid w:val="00BC3B4B"/>
    <w:rsid w:val="00BC49C7"/>
    <w:rsid w:val="00BD4475"/>
    <w:rsid w:val="00BE0837"/>
    <w:rsid w:val="00BE2758"/>
    <w:rsid w:val="00BE608B"/>
    <w:rsid w:val="00BE7E5C"/>
    <w:rsid w:val="00BF0A2A"/>
    <w:rsid w:val="00BF3C2D"/>
    <w:rsid w:val="00BF744C"/>
    <w:rsid w:val="00C0078D"/>
    <w:rsid w:val="00C04E60"/>
    <w:rsid w:val="00C06A16"/>
    <w:rsid w:val="00C06FCB"/>
    <w:rsid w:val="00C1035E"/>
    <w:rsid w:val="00C1055F"/>
    <w:rsid w:val="00C10FC8"/>
    <w:rsid w:val="00C112FB"/>
    <w:rsid w:val="00C1302F"/>
    <w:rsid w:val="00C13541"/>
    <w:rsid w:val="00C149E8"/>
    <w:rsid w:val="00C16602"/>
    <w:rsid w:val="00C22824"/>
    <w:rsid w:val="00C25F4A"/>
    <w:rsid w:val="00C312C8"/>
    <w:rsid w:val="00C348A3"/>
    <w:rsid w:val="00C40C80"/>
    <w:rsid w:val="00C5756F"/>
    <w:rsid w:val="00C71F3D"/>
    <w:rsid w:val="00C735A2"/>
    <w:rsid w:val="00C73C7A"/>
    <w:rsid w:val="00C747DB"/>
    <w:rsid w:val="00C755D7"/>
    <w:rsid w:val="00C75F18"/>
    <w:rsid w:val="00C760BA"/>
    <w:rsid w:val="00C90D86"/>
    <w:rsid w:val="00C94695"/>
    <w:rsid w:val="00C94FC7"/>
    <w:rsid w:val="00C95A8B"/>
    <w:rsid w:val="00CA0CF0"/>
    <w:rsid w:val="00CB1C37"/>
    <w:rsid w:val="00CB205D"/>
    <w:rsid w:val="00CB4326"/>
    <w:rsid w:val="00CB50AC"/>
    <w:rsid w:val="00CB5673"/>
    <w:rsid w:val="00CC0995"/>
    <w:rsid w:val="00CC25B9"/>
    <w:rsid w:val="00CC32CA"/>
    <w:rsid w:val="00CC3AA7"/>
    <w:rsid w:val="00CC3CAE"/>
    <w:rsid w:val="00CC74CC"/>
    <w:rsid w:val="00CD0AE0"/>
    <w:rsid w:val="00CD2677"/>
    <w:rsid w:val="00CE22FF"/>
    <w:rsid w:val="00CE26C7"/>
    <w:rsid w:val="00CE2ABB"/>
    <w:rsid w:val="00CE3402"/>
    <w:rsid w:val="00CE4813"/>
    <w:rsid w:val="00CF1838"/>
    <w:rsid w:val="00CF712C"/>
    <w:rsid w:val="00CF7E1F"/>
    <w:rsid w:val="00D0659E"/>
    <w:rsid w:val="00D130E2"/>
    <w:rsid w:val="00D14E90"/>
    <w:rsid w:val="00D152E0"/>
    <w:rsid w:val="00D15B3C"/>
    <w:rsid w:val="00D16B7F"/>
    <w:rsid w:val="00D171E5"/>
    <w:rsid w:val="00D205C8"/>
    <w:rsid w:val="00D216B9"/>
    <w:rsid w:val="00D21E8B"/>
    <w:rsid w:val="00D24D52"/>
    <w:rsid w:val="00D329FB"/>
    <w:rsid w:val="00D35E71"/>
    <w:rsid w:val="00D37291"/>
    <w:rsid w:val="00D42BC6"/>
    <w:rsid w:val="00D47232"/>
    <w:rsid w:val="00D5666F"/>
    <w:rsid w:val="00D61C55"/>
    <w:rsid w:val="00D61D93"/>
    <w:rsid w:val="00D6472E"/>
    <w:rsid w:val="00D7231E"/>
    <w:rsid w:val="00D724F3"/>
    <w:rsid w:val="00D72EA4"/>
    <w:rsid w:val="00D801C9"/>
    <w:rsid w:val="00D80CF9"/>
    <w:rsid w:val="00D8217B"/>
    <w:rsid w:val="00D82446"/>
    <w:rsid w:val="00D85581"/>
    <w:rsid w:val="00D933A5"/>
    <w:rsid w:val="00D93433"/>
    <w:rsid w:val="00D93598"/>
    <w:rsid w:val="00D9702B"/>
    <w:rsid w:val="00DA0A8F"/>
    <w:rsid w:val="00DA18F3"/>
    <w:rsid w:val="00DA20CB"/>
    <w:rsid w:val="00DA3AA8"/>
    <w:rsid w:val="00DA4223"/>
    <w:rsid w:val="00DB03E1"/>
    <w:rsid w:val="00DB1E92"/>
    <w:rsid w:val="00DB256D"/>
    <w:rsid w:val="00DB60E5"/>
    <w:rsid w:val="00DC1073"/>
    <w:rsid w:val="00DC1B1A"/>
    <w:rsid w:val="00DC5480"/>
    <w:rsid w:val="00DC565C"/>
    <w:rsid w:val="00DC6117"/>
    <w:rsid w:val="00DC6CD6"/>
    <w:rsid w:val="00DC729C"/>
    <w:rsid w:val="00DC7862"/>
    <w:rsid w:val="00DD0355"/>
    <w:rsid w:val="00DD0451"/>
    <w:rsid w:val="00DD2A80"/>
    <w:rsid w:val="00DE1B52"/>
    <w:rsid w:val="00DE1C15"/>
    <w:rsid w:val="00DE25A8"/>
    <w:rsid w:val="00DE25FF"/>
    <w:rsid w:val="00DE36DD"/>
    <w:rsid w:val="00DE3B87"/>
    <w:rsid w:val="00DF3BD4"/>
    <w:rsid w:val="00DF4C39"/>
    <w:rsid w:val="00DF6378"/>
    <w:rsid w:val="00DF769D"/>
    <w:rsid w:val="00E002A5"/>
    <w:rsid w:val="00E0146F"/>
    <w:rsid w:val="00E01537"/>
    <w:rsid w:val="00E100BE"/>
    <w:rsid w:val="00E10F4B"/>
    <w:rsid w:val="00E11087"/>
    <w:rsid w:val="00E12004"/>
    <w:rsid w:val="00E15EE7"/>
    <w:rsid w:val="00E24755"/>
    <w:rsid w:val="00E259CC"/>
    <w:rsid w:val="00E25BAD"/>
    <w:rsid w:val="00E307ED"/>
    <w:rsid w:val="00E33AC2"/>
    <w:rsid w:val="00E37B7C"/>
    <w:rsid w:val="00E424D1"/>
    <w:rsid w:val="00E44896"/>
    <w:rsid w:val="00E45536"/>
    <w:rsid w:val="00E4665B"/>
    <w:rsid w:val="00E47044"/>
    <w:rsid w:val="00E50248"/>
    <w:rsid w:val="00E50D86"/>
    <w:rsid w:val="00E51D21"/>
    <w:rsid w:val="00E5437B"/>
    <w:rsid w:val="00E54C84"/>
    <w:rsid w:val="00E60763"/>
    <w:rsid w:val="00E61ADE"/>
    <w:rsid w:val="00E61B04"/>
    <w:rsid w:val="00E625F2"/>
    <w:rsid w:val="00E6371A"/>
    <w:rsid w:val="00E64CFC"/>
    <w:rsid w:val="00E65075"/>
    <w:rsid w:val="00E65547"/>
    <w:rsid w:val="00E66BD8"/>
    <w:rsid w:val="00E737D1"/>
    <w:rsid w:val="00E82889"/>
    <w:rsid w:val="00E82C27"/>
    <w:rsid w:val="00E859A1"/>
    <w:rsid w:val="00E85D86"/>
    <w:rsid w:val="00E91396"/>
    <w:rsid w:val="00E9185D"/>
    <w:rsid w:val="00E92870"/>
    <w:rsid w:val="00E95AC3"/>
    <w:rsid w:val="00EA1CD6"/>
    <w:rsid w:val="00EA211A"/>
    <w:rsid w:val="00EA4FE4"/>
    <w:rsid w:val="00EA6939"/>
    <w:rsid w:val="00EA6A25"/>
    <w:rsid w:val="00EA737C"/>
    <w:rsid w:val="00EB031A"/>
    <w:rsid w:val="00EB0BB5"/>
    <w:rsid w:val="00EB347C"/>
    <w:rsid w:val="00EB5BCF"/>
    <w:rsid w:val="00EB6C6D"/>
    <w:rsid w:val="00EC16A6"/>
    <w:rsid w:val="00EC3687"/>
    <w:rsid w:val="00EC45CF"/>
    <w:rsid w:val="00EC7259"/>
    <w:rsid w:val="00EC79F7"/>
    <w:rsid w:val="00ED0F3F"/>
    <w:rsid w:val="00ED148F"/>
    <w:rsid w:val="00ED36E1"/>
    <w:rsid w:val="00ED54A0"/>
    <w:rsid w:val="00EE039E"/>
    <w:rsid w:val="00EE150E"/>
    <w:rsid w:val="00EE372C"/>
    <w:rsid w:val="00EE6A29"/>
    <w:rsid w:val="00EE7208"/>
    <w:rsid w:val="00EF16EF"/>
    <w:rsid w:val="00EF4284"/>
    <w:rsid w:val="00EF6FCF"/>
    <w:rsid w:val="00F0333A"/>
    <w:rsid w:val="00F04424"/>
    <w:rsid w:val="00F04AE6"/>
    <w:rsid w:val="00F14763"/>
    <w:rsid w:val="00F15332"/>
    <w:rsid w:val="00F2484A"/>
    <w:rsid w:val="00F24CAB"/>
    <w:rsid w:val="00F31533"/>
    <w:rsid w:val="00F366DA"/>
    <w:rsid w:val="00F40646"/>
    <w:rsid w:val="00F408B4"/>
    <w:rsid w:val="00F41721"/>
    <w:rsid w:val="00F41783"/>
    <w:rsid w:val="00F4189B"/>
    <w:rsid w:val="00F423B6"/>
    <w:rsid w:val="00F42FE7"/>
    <w:rsid w:val="00F43553"/>
    <w:rsid w:val="00F47DA2"/>
    <w:rsid w:val="00F50B13"/>
    <w:rsid w:val="00F60FB0"/>
    <w:rsid w:val="00F61D61"/>
    <w:rsid w:val="00F65A89"/>
    <w:rsid w:val="00F72F91"/>
    <w:rsid w:val="00F75550"/>
    <w:rsid w:val="00F7634B"/>
    <w:rsid w:val="00F764C2"/>
    <w:rsid w:val="00F81E6B"/>
    <w:rsid w:val="00F82F9C"/>
    <w:rsid w:val="00F85A8E"/>
    <w:rsid w:val="00F920F0"/>
    <w:rsid w:val="00F92C70"/>
    <w:rsid w:val="00F93283"/>
    <w:rsid w:val="00F93376"/>
    <w:rsid w:val="00F937B6"/>
    <w:rsid w:val="00F9400E"/>
    <w:rsid w:val="00F94E5A"/>
    <w:rsid w:val="00F9709C"/>
    <w:rsid w:val="00FA022B"/>
    <w:rsid w:val="00FA3F81"/>
    <w:rsid w:val="00FB0239"/>
    <w:rsid w:val="00FB090D"/>
    <w:rsid w:val="00FB2D99"/>
    <w:rsid w:val="00FB4752"/>
    <w:rsid w:val="00FB6611"/>
    <w:rsid w:val="00FB6D6F"/>
    <w:rsid w:val="00FC0084"/>
    <w:rsid w:val="00FC4BF6"/>
    <w:rsid w:val="00FC57E5"/>
    <w:rsid w:val="00FC6822"/>
    <w:rsid w:val="00FD2916"/>
    <w:rsid w:val="00FE393E"/>
    <w:rsid w:val="00FF00AC"/>
    <w:rsid w:val="00FF52BA"/>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F8FB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ED36E1"/>
    <w:pPr>
      <w:keepNext/>
      <w:keepLines/>
      <w:spacing w:before="240" w:after="240" w:line="320" w:lineRule="exact"/>
      <w:jc w:val="left"/>
      <w:outlineLvl w:val="1"/>
    </w:pPr>
    <w:rPr>
      <w:rFonts w:eastAsiaTheme="majorEastAsia" w:cstheme="majorHAnsi"/>
      <w:b/>
      <w:bCs/>
      <w:color w:val="000000" w:themeColor="text1"/>
      <w:sz w:val="28"/>
      <w:szCs w:val="26"/>
      <w14:scene3d>
        <w14:camera w14:prst="orthographicFront"/>
        <w14:lightRig w14:rig="threePt" w14:dir="t">
          <w14:rot w14:lat="0" w14:lon="0" w14:rev="0"/>
        </w14:lightRig>
      </w14:scene3d>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ED36E1"/>
    <w:rPr>
      <w:rFonts w:ascii="Century Gothic" w:eastAsiaTheme="majorEastAsia" w:hAnsi="Century Gothic" w:cstheme="majorHAnsi"/>
      <w:b/>
      <w:bCs/>
      <w:color w:val="000000" w:themeColor="text1"/>
      <w:sz w:val="28"/>
      <w:szCs w:val="26"/>
      <w14:scene3d>
        <w14:camera w14:prst="orthographicFront"/>
        <w14:lightRig w14:rig="threePt" w14:dir="t">
          <w14:rot w14:lat="0" w14:lon="0" w14:rev="0"/>
        </w14:lightRig>
      </w14:scene3d>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bCs/>
      <w:color w:val="000000" w:themeColor="text1"/>
      <w:sz w:val="28"/>
      <w:szCs w:val="26"/>
      <w14:scene3d>
        <w14:camera w14:prst="orthographicFront"/>
        <w14:lightRig w14:rig="threePt" w14:dir="t">
          <w14:rot w14:lat="0" w14:lon="0" w14:rev="0"/>
        </w14:lightRig>
      </w14:scene3d>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AvattuHyperlinkki">
    <w:name w:val="FollowedHyperlink"/>
    <w:basedOn w:val="Kappaleenoletusfontti"/>
    <w:uiPriority w:val="99"/>
    <w:semiHidden/>
    <w:unhideWhenUsed/>
    <w:rsid w:val="002505DA"/>
    <w:rPr>
      <w:color w:val="954F72" w:themeColor="followedHyperlink"/>
      <w:u w:val="single"/>
    </w:rPr>
  </w:style>
  <w:style w:type="paragraph" w:styleId="Loppuviitteenteksti">
    <w:name w:val="endnote text"/>
    <w:basedOn w:val="Normaali"/>
    <w:link w:val="LoppuviitteentekstiChar"/>
    <w:uiPriority w:val="99"/>
    <w:semiHidden/>
    <w:unhideWhenUsed/>
    <w:rsid w:val="0048513B"/>
    <w:pPr>
      <w:spacing w:before="0" w:after="0" w:line="240" w:lineRule="auto"/>
    </w:pPr>
    <w:rPr>
      <w:szCs w:val="20"/>
    </w:rPr>
  </w:style>
  <w:style w:type="character" w:customStyle="1" w:styleId="LoppuviitteentekstiChar">
    <w:name w:val="Loppuviitteen teksti Char"/>
    <w:basedOn w:val="Kappaleenoletusfontti"/>
    <w:link w:val="Loppuviitteenteksti"/>
    <w:uiPriority w:val="99"/>
    <w:semiHidden/>
    <w:rsid w:val="0048513B"/>
    <w:rPr>
      <w:rFonts w:ascii="Century Gothic" w:hAnsi="Century Gothic"/>
      <w:sz w:val="20"/>
      <w:szCs w:val="20"/>
    </w:rPr>
  </w:style>
  <w:style w:type="character" w:styleId="Loppuviitteenviite">
    <w:name w:val="endnote reference"/>
    <w:basedOn w:val="Kappaleenoletusfontti"/>
    <w:uiPriority w:val="99"/>
    <w:semiHidden/>
    <w:unhideWhenUsed/>
    <w:rsid w:val="0048513B"/>
    <w:rPr>
      <w:vertAlign w:val="superscript"/>
    </w:rPr>
  </w:style>
  <w:style w:type="character" w:styleId="Kommentinviite">
    <w:name w:val="annotation reference"/>
    <w:basedOn w:val="Kappaleenoletusfontti"/>
    <w:uiPriority w:val="99"/>
    <w:semiHidden/>
    <w:unhideWhenUsed/>
    <w:rsid w:val="003E39E5"/>
    <w:rPr>
      <w:sz w:val="16"/>
      <w:szCs w:val="16"/>
    </w:rPr>
  </w:style>
  <w:style w:type="paragraph" w:styleId="Kommentinteksti">
    <w:name w:val="annotation text"/>
    <w:basedOn w:val="Normaali"/>
    <w:link w:val="KommentintekstiChar"/>
    <w:uiPriority w:val="99"/>
    <w:semiHidden/>
    <w:unhideWhenUsed/>
    <w:rsid w:val="003E39E5"/>
    <w:pPr>
      <w:spacing w:line="240" w:lineRule="auto"/>
    </w:pPr>
    <w:rPr>
      <w:szCs w:val="20"/>
    </w:rPr>
  </w:style>
  <w:style w:type="character" w:customStyle="1" w:styleId="KommentintekstiChar">
    <w:name w:val="Kommentin teksti Char"/>
    <w:basedOn w:val="Kappaleenoletusfontti"/>
    <w:link w:val="Kommentinteksti"/>
    <w:uiPriority w:val="99"/>
    <w:semiHidden/>
    <w:rsid w:val="003E39E5"/>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3E39E5"/>
    <w:rPr>
      <w:b/>
      <w:bCs/>
    </w:rPr>
  </w:style>
  <w:style w:type="character" w:customStyle="1" w:styleId="KommentinotsikkoChar">
    <w:name w:val="Kommentin otsikko Char"/>
    <w:basedOn w:val="KommentintekstiChar"/>
    <w:link w:val="Kommentinotsikko"/>
    <w:uiPriority w:val="99"/>
    <w:semiHidden/>
    <w:rsid w:val="003E39E5"/>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510460071">
      <w:bodyDiv w:val="1"/>
      <w:marLeft w:val="0"/>
      <w:marRight w:val="0"/>
      <w:marTop w:val="0"/>
      <w:marBottom w:val="0"/>
      <w:divBdr>
        <w:top w:val="none" w:sz="0" w:space="0" w:color="auto"/>
        <w:left w:val="none" w:sz="0" w:space="0" w:color="auto"/>
        <w:bottom w:val="none" w:sz="0" w:space="0" w:color="auto"/>
        <w:right w:val="none" w:sz="0" w:space="0" w:color="auto"/>
      </w:divBdr>
      <w:divsChild>
        <w:div w:id="671418082">
          <w:marLeft w:val="0"/>
          <w:marRight w:val="0"/>
          <w:marTop w:val="0"/>
          <w:marBottom w:val="0"/>
          <w:divBdr>
            <w:top w:val="none" w:sz="0" w:space="0" w:color="auto"/>
            <w:left w:val="none" w:sz="0" w:space="0" w:color="auto"/>
            <w:bottom w:val="none" w:sz="0" w:space="0" w:color="auto"/>
            <w:right w:val="none" w:sz="0" w:space="0" w:color="auto"/>
          </w:divBdr>
          <w:divsChild>
            <w:div w:id="979917391">
              <w:marLeft w:val="0"/>
              <w:marRight w:val="0"/>
              <w:marTop w:val="0"/>
              <w:marBottom w:val="0"/>
              <w:divBdr>
                <w:top w:val="none" w:sz="0" w:space="0" w:color="auto"/>
                <w:left w:val="none" w:sz="0" w:space="0" w:color="auto"/>
                <w:bottom w:val="none" w:sz="0" w:space="0" w:color="auto"/>
                <w:right w:val="none" w:sz="0" w:space="0" w:color="auto"/>
              </w:divBdr>
            </w:div>
          </w:divsChild>
        </w:div>
        <w:div w:id="962689277">
          <w:marLeft w:val="0"/>
          <w:marRight w:val="0"/>
          <w:marTop w:val="120"/>
          <w:marBottom w:val="0"/>
          <w:divBdr>
            <w:top w:val="none" w:sz="0" w:space="0" w:color="auto"/>
            <w:left w:val="none" w:sz="0" w:space="0" w:color="auto"/>
            <w:bottom w:val="none" w:sz="0" w:space="0" w:color="auto"/>
            <w:right w:val="none" w:sz="0" w:space="0" w:color="auto"/>
          </w:divBdr>
          <w:divsChild>
            <w:div w:id="56329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540124">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uaa.europa.eu/sites/default/files/publications/2021_04_EASO_COI_Report_Military_Service.pdf" TargetMode="External"/><Relationship Id="rId21" Type="http://schemas.openxmlformats.org/officeDocument/2006/relationships/hyperlink" Target="https://www.ecoi.net/en/file/local/2018870/COI_syria_report_military_service_oct_2019.pdf" TargetMode="External"/><Relationship Id="rId42" Type="http://schemas.openxmlformats.org/officeDocument/2006/relationships/hyperlink" Target="https://sana.sy/?p=2009474" TargetMode="External"/><Relationship Id="rId47" Type="http://schemas.openxmlformats.org/officeDocument/2006/relationships/hyperlink" Target="https://www.refworld.org/legal/legislation/natlegbod/2021/en/123414" TargetMode="External"/><Relationship Id="rId63" Type="http://schemas.openxmlformats.org/officeDocument/2006/relationships/hyperlink" Target="https://timep.org/2019/08/22/timep-brief-conscription-law/" TargetMode="External"/><Relationship Id="rId68" Type="http://schemas.openxmlformats.org/officeDocument/2006/relationships/header" Target="header2.xml"/><Relationship Id="rId16" Type="http://schemas.openxmlformats.org/officeDocument/2006/relationships/hyperlink" Target="https://bti-project.org/fileadmin/api/content/en/downloads/reports/country_report_2024_SYR.pdf" TargetMode="External"/><Relationship Id="rId11" Type="http://schemas.openxmlformats.org/officeDocument/2006/relationships/hyperlink" Target="https://www.youtube.com/watch?v=SPNxMnw4vgc" TargetMode="External"/><Relationship Id="rId24" Type="http://schemas.openxmlformats.org/officeDocument/2006/relationships/hyperlink" Target="https://www.enabbaladi.net/710395/%D8%AA%D8%AE%D9%81%D9%8A%D8%B6-%D8%B3%D9%86-%D8%A7%D9%84%D8%AE%D8%AF%D9%85%D8%A9-%D8%A7%D9%84%D8%B9%D8%B3%D9%83%D8%B1%D9%8A%D8%A9-%D9%81%D9%8A-%D8%B3%D9%88%D8%B1%D9%8A%D8%A7-%D8%A5%D9%84%D9%89-38/" TargetMode="External"/><Relationship Id="rId32" Type="http://schemas.openxmlformats.org/officeDocument/2006/relationships/hyperlink" Target="https://www.youtube.com/@abdelhadihamdi" TargetMode="External"/><Relationship Id="rId37" Type="http://schemas.openxmlformats.org/officeDocument/2006/relationships/hyperlink" Target="https://migri.fi/documents/5202425/5914056/Syria_Fact-finding%2Bmission%2Bto%2BBeirut%2Band%2BDamascus%2C%2BApril%2B2018.pdf/0eb6cab5-fa4e-b70c-497c-6903c636c43e/Syria_Fact-finding%2Bmission%2Bto%2BBeirut%2Band%2BDamascus%2C%2BApril%2B2018.pdf.pdf" TargetMode="External"/><Relationship Id="rId40" Type="http://schemas.openxmlformats.org/officeDocument/2006/relationships/hyperlink" Target="https://sana.sy/en/?p=335611" TargetMode="External"/><Relationship Id="rId45" Type="http://schemas.openxmlformats.org/officeDocument/2006/relationships/hyperlink" Target="https://syrianobserver.com/syrian-actors/after-being-returned-from-turkey-syrian-engineer-dies-in-aleppo-military-security-branch.html" TargetMode="External"/><Relationship Id="rId53" Type="http://schemas.openxmlformats.org/officeDocument/2006/relationships/hyperlink" Target="https://mod.gov.sy/mservice/site/arabic/index.php?node=55148&amp;cat=15098&amp;" TargetMode="External"/><Relationship Id="rId58" Type="http://schemas.openxmlformats.org/officeDocument/2006/relationships/hyperlink" Target="http://www.mofaex.gov.sy/stockholm-embassy/ar/pages1047/%D8%AE%D8%AF%D9%85%D8%A7%D8%AA-%D8%A3%D8%AE%D8%B1%D9%89" TargetMode="External"/><Relationship Id="rId66" Type="http://schemas.openxmlformats.org/officeDocument/2006/relationships/hyperlink" Target="https://syria.un.org/sites/default/files/2020-02/Personal-Documentation-En-Jul-2018.pdf" TargetMode="External"/><Relationship Id="rId74" Type="http://schemas.openxmlformats.org/officeDocument/2006/relationships/customXml" Target="../customXml/item3.xml"/><Relationship Id="rId5" Type="http://schemas.openxmlformats.org/officeDocument/2006/relationships/webSettings" Target="webSettings.xml"/><Relationship Id="rId61" Type="http://schemas.openxmlformats.org/officeDocument/2006/relationships/hyperlink" Target="http://mofaex.gov.sy/ar/pages84/%D8%A7%D9%84%D8%A3%D9%88%D8%B1%D8%A7%D9%82-%D8%A7%D9%84%D8%AB%D8%A8%D9%88%D8%AA%D9%8A%D8%A9-%D8%A7%D9%84%D9%85%D8%B7%D9%84%D9%88%D8%A8%D8%A9-%D9%84%D9%85%D9%86%D8%AD-%D9%88%D8%AA%D8%AC%D8%AF%D9%8A%D8%AF-%D8%AC%D9%88%D8%A7%D8%B2%D8%A7%D8%AA-%D9%88%D9%88%D8%AB%D8%A7%D8%A6%D9%82-%D8%A7%D9%84%D8%B3%D9%81%D8%B1" TargetMode="External"/><Relationship Id="rId19" Type="http://schemas.openxmlformats.org/officeDocument/2006/relationships/hyperlink" Target="https://us.dk/media/10607/coi-brief-report-on-syria-military-service-2023.pdf" TargetMode="External"/><Relationship Id="rId14" Type="http://schemas.openxmlformats.org/officeDocument/2006/relationships/hyperlink" Target="https://carnegieendowment.org/middle-east/diwan/2020/02/drain-society-feed-the-military?lang=en&amp;center=middle-east" TargetMode="External"/><Relationship Id="rId22" Type="http://schemas.openxmlformats.org/officeDocument/2006/relationships/hyperlink" Target="https://english.enabbaladi.net/archives/2024/08/what-do9.10.es-regime-want-from-amending-age-of-those-eligible-to-pay-military-exemption-fee/?so=related" TargetMode="External"/><Relationship Id="rId27" Type="http://schemas.openxmlformats.org/officeDocument/2006/relationships/hyperlink" Target="https://euaa.europa.eu/sites/default/files/publications/easo-coi-report-syria-exercise-authority.pdf" TargetMode="External"/><Relationship Id="rId30" Type="http://schemas.openxmlformats.org/officeDocument/2006/relationships/hyperlink" Target="https://coi.euaa.europa.eu/administration/easo/PLib/2022_09_EUAA_COI_Report_Syria_Targeting_of_individuals.pdf" TargetMode="External"/><Relationship Id="rId35" Type="http://schemas.openxmlformats.org/officeDocument/2006/relationships/hyperlink" Target="https://landinfo.no/wp-content/uploads/2022/09/Syria-temanotat-Identitetsdokumenter-og-pass-09092022-Oppdatert-versjon.pdf" TargetMode="External"/><Relationship Id="rId43" Type="http://schemas.openxmlformats.org/officeDocument/2006/relationships/hyperlink" Target="https://sana.sy/?p=1728534" TargetMode="External"/><Relationship Id="rId48" Type="http://schemas.openxmlformats.org/officeDocument/2006/relationships/hyperlink" Target="http://parliament.gov.sy/arabic/index.php?node=554&amp;nid=21498&amp;" TargetMode="External"/><Relationship Id="rId56" Type="http://schemas.openxmlformats.org/officeDocument/2006/relationships/hyperlink" Target="https://mod.gov.sy/index.php?node=556&amp;cat=335" TargetMode="External"/><Relationship Id="rId64" Type="http://schemas.openxmlformats.org/officeDocument/2006/relationships/hyperlink" Target="https://www.transparency.org/en/news/wasta-how-personal-connections-are-denying-citizens-opportunities-services" TargetMode="External"/><Relationship Id="rId69" Type="http://schemas.openxmlformats.org/officeDocument/2006/relationships/footer" Target="footer1.xml"/><Relationship Id="rId77" Type="http://schemas.openxmlformats.org/officeDocument/2006/relationships/customXml" Target="../customXml/item6.xml"/><Relationship Id="rId8" Type="http://schemas.openxmlformats.org/officeDocument/2006/relationships/hyperlink" Target="https://x.com/nedalalamari/status/1834519355758899213" TargetMode="External"/><Relationship Id="rId51" Type="http://schemas.openxmlformats.org/officeDocument/2006/relationships/hyperlink" Target="https://mod.gov.sy/mservice/site/arabic/index.php?node=55148&amp;cat=15103&amp;"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ispionline.it/en/publication/fight-or-flight-the-syrian-conscription-nightmare-130593" TargetMode="External"/><Relationship Id="rId17" Type="http://schemas.openxmlformats.org/officeDocument/2006/relationships/hyperlink" Target="https://www.theatlantic.com/international/archive/2018/05/syria-assad-conscription-refugees-lebanon/560282/" TargetMode="External"/><Relationship Id="rId25" Type="http://schemas.openxmlformats.org/officeDocument/2006/relationships/hyperlink" Target="https://english.enabbaladi.net/archives/2023/12/assad-issues-decree-allowing-exemption-fees-for-reserve-service/?so=related" TargetMode="External"/><Relationship Id="rId33" Type="http://schemas.openxmlformats.org/officeDocument/2006/relationships/hyperlink" Target="https://hlp.syria-report.com/hlp/amendment-to-military-service-law-raises-serious-concerns-over-syrians%E2%80%99-real-estate-rights/" TargetMode="External"/><Relationship Id="rId38" Type="http://schemas.openxmlformats.org/officeDocument/2006/relationships/hyperlink" Target="https://www.government.nl/binaries/government/documenten/reports/2023/08/07/general-country-of-origin-information-report-syria-august-2023/General+Country+of+Origin+Information+Report+Syria+August+2023.pdf" TargetMode="External"/><Relationship Id="rId46" Type="http://schemas.openxmlformats.org/officeDocument/2006/relationships/hyperlink" Target="https://www.syria.tv/%D8%AA%D8%B9%D8%AF%D9%8A%D9%84%D8%A7%D8%AA-%D9%85%D9%86-%D8%B1%D8%A6%D8%A7%D8%B3%D8%A9-%D8%A7%D9%84%D9%86%D8%B8%D8%A7%D9%85-%D8%A7%D9%84%D8%B3%D9%88%D8%B1%D9%8A-%D8%B9%D9%84%D9%89-%D9%82%D8%A7%D9%86%D9%88%D9%86-%D8%A7%D9%84%D8%AE%D8%AF%D9%85%D8%A9-%D8%A7%D9%84%D8%B9%D8%B3%D9%83%D8%B1%D9%8A%D8%A9-%D9%85%D8%A7%D8%B0%D8%A7-%D8%AA%D8%B6%D9%85%D9%86%D8%AA%D8%9F" TargetMode="External"/><Relationship Id="rId59" Type="http://schemas.openxmlformats.org/officeDocument/2006/relationships/hyperlink" Target="http://mofaex.gov.sy/ar/pages522/%D8%A7%D9%84%D8%B4%D8%B1%D9%88%D8%B7-%D8%A7%D9%84%D8%AE%D8%A7%D8%B5%D8%A9-%D8%A8%D9%85%D9%86%D8%AD-%D9%88%D8%AA%D8%AC%D8%AF%D9%8A%D8%AF-%D8%AC%D9%88%D8%A7%D8%B2%D8%A7%D8%AA-%D9%88%D9%88%D8%AB%D8%A7%D8%A6%D9%82-%D8%B3%D9%81%D8%B1-%D8%A7%D9%84%D8%B3%D9%88%D8%B1%D9%8A%D9%8A%D9%86-%D9%88%D9%85%D9%86-%D9%81%D9%8A-%D8%AD%D9%83%D9%85%D9%87%D9%85" TargetMode="External"/><Relationship Id="rId67" Type="http://schemas.openxmlformats.org/officeDocument/2006/relationships/header" Target="header1.xml"/><Relationship Id="rId20" Type="http://schemas.openxmlformats.org/officeDocument/2006/relationships/hyperlink" Target="https://www.ecoi.net/en/file/local/2031493/Report_Syria_Military_Service_may_2020.pdf" TargetMode="External"/><Relationship Id="rId41" Type="http://schemas.openxmlformats.org/officeDocument/2006/relationships/hyperlink" Target="https://sana.sy/?p=2121015" TargetMode="External"/><Relationship Id="rId54" Type="http://schemas.openxmlformats.org/officeDocument/2006/relationships/hyperlink" Target="https://mod.gov.sy/mservice/site/arabic/index.php?node=55162&amp;cat=15124&amp;" TargetMode="External"/><Relationship Id="rId62" Type="http://schemas.openxmlformats.org/officeDocument/2006/relationships/hyperlink" Target="https://timep.org/wp-content/uploads/2021/03/10YearsOnFactSheet-Syria_3-26-21-FINAL.pdf" TargetMode="External"/><Relationship Id="rId70" Type="http://schemas.openxmlformats.org/officeDocument/2006/relationships/fontTable" Target="fontTable.xml"/><Relationship Id="rId75"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lquds.co.uk/%D8%AA%D8%B3%D9%87%D9%8A%D9%84%D8%A7%D8%AA-%D9%81%D9%8A-%D9%82%D8%A7%D9%86%D9%88%D9%86-%D8%A7%D9%84%D8%AE%D8%AF%D9%85%D8%A9-%D8%A7%D9%84%D8%A5%D9%84%D8%B2%D8%A7%D9%85%D9%8A%D8%A9-%D8%A7%D9%84%D8%A3/" TargetMode="External"/><Relationship Id="rId23" Type="http://schemas.openxmlformats.org/officeDocument/2006/relationships/hyperlink" Target="https://english.enabbaladi.net/archives/2024/08/new-legislative-decree-lowers-military-service-age-in-syria-to-38/" TargetMode="External"/><Relationship Id="rId28" Type="http://schemas.openxmlformats.org/officeDocument/2006/relationships/hyperlink" Target="https://euaa.europa.eu/sites/default/files/publications/2024-04/2024_Country_Guidance_Syria_EN.pdf" TargetMode="External"/><Relationship Id="rId36" Type="http://schemas.openxmlformats.org/officeDocument/2006/relationships/hyperlink" Target="https://www.cgra.be/sites/default/files/rapporten/landinfo_report_syria._reactions_against_deserters_and_draft_evaders.pdf" TargetMode="External"/><Relationship Id="rId49" Type="http://schemas.openxmlformats.org/officeDocument/2006/relationships/hyperlink" Target="https://www.facebook.com/mod.gov.sy/posts/%D9%85%D9%86-%D8%AD%D8%A7%D9%84%D8%A7%D8%AA-%D8%A7%D9%84%D8%A5%D8%B9%D9%81%D8%A7%D8%A1-%D8%A7%D9%84%D9%88%D8%AD%D9%8A%D8%AF%D8%A3%D9%88%D9%84%D8%A7%D9%8B-%D8%AA%D8%B9%D8%B1%D9%8A%D9%81-%D8%A7%D9%84%D9%88%D8%AD%D9%8A%D8%AF%D9%87%D9%88-%D8%A7%D9%84%D9%88%D9%84%D8%AF-%D8%A7%D9%84%D9%88%D8%AD%D9%8A%D8%AF-%D9%84%D9%88%D8%A7%D9%84%D8%AF%D9%8A%D9%87-%D8%A3%D9%88-%D9%84%D8%A3%D8%A8%D9%8A%D9%87-%D8%A3%D9%88-%D9%84%D8%A3%D9%85/620472518112688/Facebook" TargetMode="External"/><Relationship Id="rId57" Type="http://schemas.openxmlformats.org/officeDocument/2006/relationships/hyperlink" Target="https://www.pministry.gov.sy/default.aspx?id=15576" TargetMode="External"/><Relationship Id="rId10" Type="http://schemas.openxmlformats.org/officeDocument/2006/relationships/hyperlink" Target="https://www.youtube.com/@MusaabAlmohamad" TargetMode="External"/><Relationship Id="rId31" Type="http://schemas.openxmlformats.org/officeDocument/2006/relationships/hyperlink" Target="https://www.youtube.com/watch?v=2UJokyGpzmo" TargetMode="External"/><Relationship Id="rId44" Type="http://schemas.openxmlformats.org/officeDocument/2006/relationships/hyperlink" Target="https://sana.sy/en/?p=9155" TargetMode="External"/><Relationship Id="rId52" Type="http://schemas.openxmlformats.org/officeDocument/2006/relationships/hyperlink" Target="https://mod.gov.sy/mservice/site/arabic/index.php?node=55148&amp;cat=15102&amp;" TargetMode="External"/><Relationship Id="rId60" Type="http://schemas.openxmlformats.org/officeDocument/2006/relationships/hyperlink" Target="http://mofaex.gov.sy/ar/pages155/%D8%A7%D9%84%D8%A8%D8%AF%D9%84-%D8%A7%D9%84%D9%86%D9%82%D9%80%D8%AF%D9%8A" TargetMode="External"/><Relationship Id="rId65" Type="http://schemas.openxmlformats.org/officeDocument/2006/relationships/hyperlink" Target="https://www.transparency.org/en/countries/syria" TargetMode="External"/><Relationship Id="rId73"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youtube.com/watch?v=gShP4veUlKA" TargetMode="External"/><Relationship Id="rId13" Type="http://schemas.openxmlformats.org/officeDocument/2006/relationships/hyperlink" Target="https://timep.org/2023/01/23/the-selective-return-of-syrian-refugees/" TargetMode="External"/><Relationship Id="rId18" Type="http://schemas.openxmlformats.org/officeDocument/2006/relationships/hyperlink" Target="https://us.dk/media/10661/coi-report_syria_military-service_jan-2024.pdf" TargetMode="External"/><Relationship Id="rId39" Type="http://schemas.openxmlformats.org/officeDocument/2006/relationships/hyperlink" Target="https://www.government.nl/documents/reports/2022/05/31/country-of-origin-information-report-syria-of-may-2022" TargetMode="External"/><Relationship Id="rId34" Type="http://schemas.openxmlformats.org/officeDocument/2006/relationships/hyperlink" Target="https://www.hrw.org/news/2021/02/09/syrian-military-evaders-face-unlawful-seizure-property-assets" TargetMode="External"/><Relationship Id="rId50" Type="http://schemas.openxmlformats.org/officeDocument/2006/relationships/hyperlink" Target="https://mod.gov.sy/mservice/site/arabic/index.php?node=55162&amp;nid=15121&amp;" TargetMode="External"/><Relationship Id="rId55" Type="http://schemas.openxmlformats.org/officeDocument/2006/relationships/hyperlink" Target="https://mod.gov.sy/index.php?node=556&amp;cat=336&amp;" TargetMode="External"/><Relationship Id="rId76" Type="http://schemas.openxmlformats.org/officeDocument/2006/relationships/customXml" Target="../customXml/item5.xml"/><Relationship Id="rId7" Type="http://schemas.openxmlformats.org/officeDocument/2006/relationships/endnotes" Target="endnotes.xml"/><Relationship Id="rId71" Type="http://schemas.openxmlformats.org/officeDocument/2006/relationships/glossaryDocument" Target="glossary/document.xml"/><Relationship Id="rId2" Type="http://schemas.openxmlformats.org/officeDocument/2006/relationships/numbering" Target="numbering.xml"/><Relationship Id="rId29" Type="http://schemas.openxmlformats.org/officeDocument/2006/relationships/hyperlink" Target="https://www.ecoi.net/en/file/local/2098437/2023_10_EUAA_COI_Report_Syria_Country_focus.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61E46C9CDB4D4DB25358B8E5B2A66B"/>
        <w:category>
          <w:name w:val="Yleiset"/>
          <w:gallery w:val="placeholder"/>
        </w:category>
        <w:types>
          <w:type w:val="bbPlcHdr"/>
        </w:types>
        <w:behaviors>
          <w:behavior w:val="content"/>
        </w:behaviors>
        <w:guid w:val="{4D44618D-2078-4385-88B6-35A2B8D1C5D7}"/>
      </w:docPartPr>
      <w:docPartBody>
        <w:p w:rsidR="00927761" w:rsidRDefault="00927761">
          <w:pPr>
            <w:pStyle w:val="C661E46C9CDB4D4DB25358B8E5B2A66B"/>
          </w:pPr>
          <w:r w:rsidRPr="00AA10D2">
            <w:rPr>
              <w:rStyle w:val="Paikkamerkkiteksti"/>
            </w:rPr>
            <w:t>Kirjoita tekstiä napsauttamalla tai napauttamalla tätä.</w:t>
          </w:r>
        </w:p>
      </w:docPartBody>
    </w:docPart>
    <w:docPart>
      <w:docPartPr>
        <w:name w:val="24B7EFAF9C004FCA86BFFD2A512909DB"/>
        <w:category>
          <w:name w:val="Yleiset"/>
          <w:gallery w:val="placeholder"/>
        </w:category>
        <w:types>
          <w:type w:val="bbPlcHdr"/>
        </w:types>
        <w:behaviors>
          <w:behavior w:val="content"/>
        </w:behaviors>
        <w:guid w:val="{593BC8A1-B73E-4FC7-B596-90BA2C8AF9A0}"/>
      </w:docPartPr>
      <w:docPartBody>
        <w:p w:rsidR="00927761" w:rsidRDefault="00927761">
          <w:pPr>
            <w:pStyle w:val="24B7EFAF9C004FCA86BFFD2A512909DB"/>
          </w:pPr>
          <w:r w:rsidRPr="00AA10D2">
            <w:rPr>
              <w:rStyle w:val="Paikkamerkkiteksti"/>
            </w:rPr>
            <w:t>Kirjoita tekstiä napsauttamalla tai napauttamalla tätä.</w:t>
          </w:r>
        </w:p>
      </w:docPartBody>
    </w:docPart>
    <w:docPart>
      <w:docPartPr>
        <w:name w:val="167FD9B03C624A4095E1BEC3193457B2"/>
        <w:category>
          <w:name w:val="Yleiset"/>
          <w:gallery w:val="placeholder"/>
        </w:category>
        <w:types>
          <w:type w:val="bbPlcHdr"/>
        </w:types>
        <w:behaviors>
          <w:behavior w:val="content"/>
        </w:behaviors>
        <w:guid w:val="{F560C5D7-2D74-4432-932F-6F4EE917DA65}"/>
      </w:docPartPr>
      <w:docPartBody>
        <w:p w:rsidR="00927761" w:rsidRDefault="00927761">
          <w:pPr>
            <w:pStyle w:val="167FD9B03C624A4095E1BEC3193457B2"/>
          </w:pPr>
          <w:r w:rsidRPr="00810134">
            <w:rPr>
              <w:rStyle w:val="Paikkamerkkiteksti"/>
              <w:lang w:val="en-GB"/>
            </w:rPr>
            <w:t>.</w:t>
          </w:r>
        </w:p>
      </w:docPartBody>
    </w:docPart>
    <w:docPart>
      <w:docPartPr>
        <w:name w:val="1E6D17D1F2A24121A2702E5D04A8B8D5"/>
        <w:category>
          <w:name w:val="Yleiset"/>
          <w:gallery w:val="placeholder"/>
        </w:category>
        <w:types>
          <w:type w:val="bbPlcHdr"/>
        </w:types>
        <w:behaviors>
          <w:behavior w:val="content"/>
        </w:behaviors>
        <w:guid w:val="{62121C54-340D-43C2-8424-4023B19EF38E}"/>
      </w:docPartPr>
      <w:docPartBody>
        <w:p w:rsidR="00927761" w:rsidRDefault="00927761">
          <w:pPr>
            <w:pStyle w:val="1E6D17D1F2A24121A2702E5D04A8B8D5"/>
          </w:pPr>
          <w:r w:rsidRPr="00AA10D2">
            <w:rPr>
              <w:rStyle w:val="Paikkamerkkiteksti"/>
            </w:rPr>
            <w:t>Kirjoita tekstiä napsauttamalla tai napauttamalla tätä.</w:t>
          </w:r>
        </w:p>
      </w:docPartBody>
    </w:docPart>
    <w:docPart>
      <w:docPartPr>
        <w:name w:val="E6E27C5CD56E4D30B103CB50CFB452FC"/>
        <w:category>
          <w:name w:val="Yleiset"/>
          <w:gallery w:val="placeholder"/>
        </w:category>
        <w:types>
          <w:type w:val="bbPlcHdr"/>
        </w:types>
        <w:behaviors>
          <w:behavior w:val="content"/>
        </w:behaviors>
        <w:guid w:val="{AA53E87D-E79D-43CC-83C9-AF5BDD4759E9}"/>
      </w:docPartPr>
      <w:docPartBody>
        <w:p w:rsidR="00927761" w:rsidRDefault="00927761">
          <w:pPr>
            <w:pStyle w:val="E6E27C5CD56E4D30B103CB50CFB452FC"/>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761"/>
    <w:rsid w:val="001236A5"/>
    <w:rsid w:val="0029323A"/>
    <w:rsid w:val="0032740B"/>
    <w:rsid w:val="004E5366"/>
    <w:rsid w:val="00537D75"/>
    <w:rsid w:val="00636897"/>
    <w:rsid w:val="00755AE3"/>
    <w:rsid w:val="00775DA4"/>
    <w:rsid w:val="00912EEF"/>
    <w:rsid w:val="00927761"/>
    <w:rsid w:val="00B45E8D"/>
    <w:rsid w:val="00BC2B34"/>
    <w:rsid w:val="00C03B8C"/>
    <w:rsid w:val="00C164B7"/>
    <w:rsid w:val="00C444AF"/>
    <w:rsid w:val="00E17B19"/>
    <w:rsid w:val="00E5202D"/>
    <w:rsid w:val="00F54A45"/>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C661E46C9CDB4D4DB25358B8E5B2A66B">
    <w:name w:val="C661E46C9CDB4D4DB25358B8E5B2A66B"/>
  </w:style>
  <w:style w:type="paragraph" w:customStyle="1" w:styleId="24B7EFAF9C004FCA86BFFD2A512909DB">
    <w:name w:val="24B7EFAF9C004FCA86BFFD2A512909DB"/>
  </w:style>
  <w:style w:type="paragraph" w:customStyle="1" w:styleId="167FD9B03C624A4095E1BEC3193457B2">
    <w:name w:val="167FD9B03C624A4095E1BEC3193457B2"/>
  </w:style>
  <w:style w:type="paragraph" w:customStyle="1" w:styleId="1E6D17D1F2A24121A2702E5D04A8B8D5">
    <w:name w:val="1E6D17D1F2A24121A2702E5D04A8B8D5"/>
  </w:style>
  <w:style w:type="paragraph" w:customStyle="1" w:styleId="E6E27C5CD56E4D30B103CB50CFB452FC">
    <w:name w:val="E6E27C5CD56E4D30B103CB50CFB452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PASSPORTS,ARMED FORCES,TRAVEL DOCUMENTS,CONSCRIPTION,CONSCIENTIOUS OBJECTION,SYRIA,SYRIANS,MEN,AGE GROUPS,DOCUMENTS,GENDER GROUPS,ARMIES,PAYMENTS,STUDENTS,MILITARY SERVICE,SOLDIERS,BOYS,HEALTH,EMBASSIES,PARENTS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Syrian Arab Republic</TermName>
          <TermId xmlns="http://schemas.microsoft.com/office/infopath/2007/PartnerControls">8b3f70e1-c391-4eee-a383-7b5ece2b4bac</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2024-10-23T22:00:00+00:00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8</Value>
      <Value>4</Value>
      <Value>115</Value>
      <Value>116</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100</Value>
    </COIDocOriginCountry>
    <COIDocLanguage xmlns="e235e197-502c-49f1-8696-39d199cd5131">10</COIDocLanguage>
    <COIDocTags xmlns="e235e197-502c-49f1-8696-39d199cd5131"/>
    <COIDocLevel xmlns="b5be3156-7e14-46bc-bfca-5c242eb3de3f">Public</COIDocLevel>
    <COIDocAbstract xmlns="b5be3156-7e14-46bc-bfca-5c242eb3de3f">Maatietopalvelu
Asiakirjan tunnus: 
Julkisuus: Julkinen 
Syyria / Syyrialaisen asepalvelusikäisen henkilön passin voimassaoloaika
Syria / The validity of the passport of a Syrian at the military service age
Kysymykset
1. Millä perusteella syyrialaiselle asepalvelusikäiselle, asepalvelusta suorittamattomalle miehelle voidaan myöntää Syyriassa passi kuudeksi vuodeksi?
Questions
1. On what grounds can a Syrian man at the military service age, who has not completed the military service, be granted a passport for six years in Syria?
Millä perusteella syyrialaiselle asepalvelusikäiselle, asepalvelusta suorittamattomalle miehelle voidaan myöntää Syyriassa passi kuudeksi vuodeksi?
1.1. Passien myöntäminen Syyrian ulkoministeriön mukaan
Syyriassa asevelvollisuus koskee kaikkia 18–42-vuotiaita miehiä.[footnoteRef:1] Syyrian ulkoministeriön (وزارة الخارجية والمغتربين) verkkosivulla kerrotaan, että asepalvelusta suorittamattomille miehille myönnetään Syyriassa pääasiassa kaksi vuotta voimassa oleva</COIDocAbstract>
    <COIWSGroundsRejection xmlns="b5be3156-7e14-46bc-bfca-5c242eb3de3f" xsi:nil="true"/>
    <COIDocAuthors xmlns="e235e197-502c-49f1-8696-39d199cd5131">
      <Value>143</Value>
    </COIDocAuthors>
    <COIDocID xmlns="b5be3156-7e14-46bc-bfca-5c242eb3de3f">730</COIDocID>
    <_dlc_DocId xmlns="e235e197-502c-49f1-8696-39d199cd5131">FI011-215589946-12230</_dlc_DocId>
    <_dlc_DocIdUrl xmlns="e235e197-502c-49f1-8696-39d199cd5131">
      <Url>https://coiadmin.euaa.europa.eu/administration/finland/_layouts/15/DocIdRedir.aspx?ID=FI011-215589946-12230</Url>
      <Description>FI011-215589946-12230</Description>
    </_dlc_DocIdUrl>
  </documentManagement>
</p:properties>
</file>

<file path=customXml/itemProps1.xml><?xml version="1.0" encoding="utf-8"?>
<ds:datastoreItem xmlns:ds="http://schemas.openxmlformats.org/officeDocument/2006/customXml" ds:itemID="{EDB079B4-73A7-4587-A613-1FE346AF8671}">
  <ds:schemaRefs>
    <ds:schemaRef ds:uri="http://schemas.openxmlformats.org/officeDocument/2006/bibliography"/>
  </ds:schemaRefs>
</ds:datastoreItem>
</file>

<file path=customXml/itemProps2.xml><?xml version="1.0" encoding="utf-8"?>
<ds:datastoreItem xmlns:ds="http://schemas.openxmlformats.org/officeDocument/2006/customXml" ds:itemID="{DAA7B8CB-2386-43D3-A450-EDB8C30C71C5}"/>
</file>

<file path=customXml/itemProps3.xml><?xml version="1.0" encoding="utf-8"?>
<ds:datastoreItem xmlns:ds="http://schemas.openxmlformats.org/officeDocument/2006/customXml" ds:itemID="{0AED3765-1494-4D8C-BED2-3017225F2F8F}"/>
</file>

<file path=customXml/itemProps4.xml><?xml version="1.0" encoding="utf-8"?>
<ds:datastoreItem xmlns:ds="http://schemas.openxmlformats.org/officeDocument/2006/customXml" ds:itemID="{1E7AF456-B0D9-4377-8DF9-36650046B3EA}"/>
</file>

<file path=customXml/itemProps5.xml><?xml version="1.0" encoding="utf-8"?>
<ds:datastoreItem xmlns:ds="http://schemas.openxmlformats.org/officeDocument/2006/customXml" ds:itemID="{05113E41-86F2-4526-93B0-DD5413CD2FD8}"/>
</file>

<file path=customXml/itemProps6.xml><?xml version="1.0" encoding="utf-8"?>
<ds:datastoreItem xmlns:ds="http://schemas.openxmlformats.org/officeDocument/2006/customXml" ds:itemID="{5FF744D6-4D87-4D92-A807-BFC1D6A54E0A}"/>
</file>

<file path=docProps/app.xml><?xml version="1.0" encoding="utf-8"?>
<Properties xmlns="http://schemas.openxmlformats.org/officeDocument/2006/extended-properties" xmlns:vt="http://schemas.openxmlformats.org/officeDocument/2006/docPropsVTypes">
  <Template>Maatietopalvelu kyselyvastaus</Template>
  <TotalTime>0</TotalTime>
  <Pages>21</Pages>
  <Words>6966</Words>
  <Characters>56432</Characters>
  <Application>Microsoft Office Word</Application>
  <DocSecurity>0</DocSecurity>
  <Lines>470</Lines>
  <Paragraphs>126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63272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Syyria / Syyrialaisen asepalvelusikäisen henkilön passin voimassaoloaika // Syria / The validity of the passport of a Syrian at the military service age</dc:title>
  <dc:creator/>
  <cp:lastModifiedBy/>
  <cp:revision>1</cp:revision>
  <dcterms:created xsi:type="dcterms:W3CDTF">2024-10-24T12:47:00Z</dcterms:created>
  <dcterms:modified xsi:type="dcterms:W3CDTF">2024-10-24T13:35:00Z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01aca337-38f7-4bfd-91a4-05bef5f808e8</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8;#Syrian Arab Republic|8b3f70e1-c391-4eee-a383-7b5ece2b4bac</vt:lpwstr>
  </property>
  <property fmtid="{D5CDD505-2E9C-101B-9397-08002B2CF9AE}" pid="9" name="COIInformTypeMM">
    <vt:lpwstr>4;#Response to COI Query|74af11f0-82c2-4825-bd8f-d6b1cac3a3aa</vt:lpwstr>
  </property>
</Properties>
</file>