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684B3" w14:textId="77777777" w:rsidR="006D76F4" w:rsidRDefault="006D76F4">
      <w:pPr>
        <w:ind w:left="5760" w:firstLine="720"/>
        <w:jc w:val="center"/>
        <w:rPr>
          <w:b/>
          <w:sz w:val="28"/>
        </w:rPr>
      </w:pPr>
    </w:p>
    <w:p w14:paraId="444D93AE" w14:textId="77777777" w:rsidR="006D76F4" w:rsidRDefault="006D76F4">
      <w:pPr>
        <w:ind w:left="7200"/>
        <w:rPr>
          <w:b/>
          <w:sz w:val="28"/>
        </w:rPr>
      </w:pPr>
    </w:p>
    <w:p w14:paraId="6F274D14" w14:textId="77777777" w:rsidR="006D76F4" w:rsidRDefault="00AA0982">
      <w:pPr>
        <w:jc w:val="center"/>
        <w:rPr>
          <w:b/>
          <w:sz w:val="28"/>
        </w:rPr>
      </w:pPr>
      <w:r>
        <w:rPr>
          <w:b/>
          <w:noProof/>
          <w:sz w:val="28"/>
          <w:lang w:val="en-GB" w:eastAsia="en-GB"/>
        </w:rPr>
        <mc:AlternateContent>
          <mc:Choice Requires="wpg">
            <w:drawing>
              <wp:inline distT="0" distB="0" distL="0" distR="0" wp14:anchorId="547BFDA8" wp14:editId="33BEF976">
                <wp:extent cx="2505075" cy="1297777"/>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J-LOGO.tif"/>
                        <pic:cNvPicPr>
                          <a:picLocks noChangeAspect="1"/>
                        </pic:cNvPicPr>
                      </pic:nvPicPr>
                      <pic:blipFill>
                        <a:blip r:embed="rId8"/>
                        <a:stretch/>
                      </pic:blipFill>
                      <pic:spPr bwMode="auto">
                        <a:xfrm>
                          <a:off x="0" y="0"/>
                          <a:ext cx="2518565" cy="1304766"/>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97.3pt;height:102.2pt;" stroked="false">
                <v:path textboxrect="0,0,0,0"/>
                <v:imagedata r:id="rId10" o:title=""/>
              </v:shape>
            </w:pict>
          </mc:Fallback>
        </mc:AlternateContent>
      </w:r>
    </w:p>
    <w:p w14:paraId="51C4F46C" w14:textId="77777777" w:rsidR="006D76F4" w:rsidRDefault="006D76F4">
      <w:pPr>
        <w:jc w:val="center"/>
        <w:rPr>
          <w:b/>
          <w:sz w:val="28"/>
        </w:rPr>
      </w:pPr>
    </w:p>
    <w:p w14:paraId="0BE1AC54" w14:textId="77777777" w:rsidR="006D76F4" w:rsidRPr="00026F2D" w:rsidRDefault="00AA0982">
      <w:pPr>
        <w:jc w:val="center"/>
        <w:rPr>
          <w:b/>
          <w:sz w:val="28"/>
          <w:lang w:val="en-US"/>
        </w:rPr>
      </w:pPr>
      <w:r>
        <w:rPr>
          <w:b/>
          <w:sz w:val="28"/>
          <w:lang w:val="en-GB"/>
        </w:rPr>
        <w:t>THE WRITTEN SUBMISSIONS ON THE CURRENT SITUATION OF THE RIGHTS OF WOMEN IN TURKEY</w:t>
      </w:r>
    </w:p>
    <w:p w14:paraId="6B9CC4DD" w14:textId="2A42535C" w:rsidR="006D76F4" w:rsidRPr="00026F2D" w:rsidRDefault="00AA0982">
      <w:pPr>
        <w:jc w:val="center"/>
        <w:rPr>
          <w:b/>
          <w:sz w:val="28"/>
          <w:lang w:val="en-US"/>
        </w:rPr>
      </w:pPr>
      <w:r>
        <w:rPr>
          <w:b/>
          <w:sz w:val="28"/>
          <w:lang w:val="en-GB"/>
        </w:rPr>
        <w:t xml:space="preserve">BY </w:t>
      </w:r>
      <w:bookmarkStart w:id="0" w:name="_GoBack"/>
      <w:r>
        <w:rPr>
          <w:b/>
          <w:sz w:val="28"/>
          <w:lang w:val="en-GB"/>
        </w:rPr>
        <w:t xml:space="preserve">VOLUNTEER JURISTS ASSOCIATION </w:t>
      </w:r>
      <w:bookmarkEnd w:id="0"/>
    </w:p>
    <w:p w14:paraId="783954E2" w14:textId="77777777" w:rsidR="006D76F4" w:rsidRPr="00026F2D" w:rsidRDefault="006D76F4">
      <w:pPr>
        <w:jc w:val="center"/>
        <w:rPr>
          <w:b/>
          <w:sz w:val="28"/>
          <w:lang w:val="en-US"/>
        </w:rPr>
      </w:pPr>
    </w:p>
    <w:p w14:paraId="4A7A5305" w14:textId="2D8B5006" w:rsidR="006D76F4" w:rsidRPr="00026F2D" w:rsidRDefault="00AA0982" w:rsidP="00C70482">
      <w:pPr>
        <w:jc w:val="center"/>
        <w:rPr>
          <w:b/>
          <w:sz w:val="28"/>
          <w:lang w:val="en-US"/>
        </w:rPr>
      </w:pPr>
      <w:r>
        <w:rPr>
          <w:b/>
          <w:sz w:val="28"/>
          <w:lang w:val="en-GB"/>
        </w:rPr>
        <w:t>07 JUNE 2021</w:t>
      </w:r>
    </w:p>
    <w:p w14:paraId="51CFB677" w14:textId="77777777" w:rsidR="006D76F4" w:rsidRPr="00026F2D" w:rsidRDefault="006D76F4">
      <w:pPr>
        <w:jc w:val="center"/>
        <w:rPr>
          <w:b/>
          <w:sz w:val="28"/>
          <w:lang w:val="en-US"/>
        </w:rPr>
      </w:pPr>
    </w:p>
    <w:p w14:paraId="2897D04B" w14:textId="77777777" w:rsidR="006D76F4" w:rsidRDefault="006D76F4">
      <w:pPr>
        <w:pStyle w:val="Default"/>
        <w:rPr>
          <w:rFonts w:ascii="Calibri" w:hAnsi="Calibri" w:cs="Calibri"/>
          <w:sz w:val="28"/>
        </w:rPr>
      </w:pPr>
    </w:p>
    <w:p w14:paraId="631E97A6" w14:textId="0D1CF07B" w:rsidR="006D76F4" w:rsidRPr="00026F2D" w:rsidRDefault="00AA0982">
      <w:pPr>
        <w:jc w:val="center"/>
        <w:rPr>
          <w:b/>
          <w:sz w:val="28"/>
          <w:szCs w:val="28"/>
          <w:lang w:val="en-US"/>
        </w:rPr>
      </w:pPr>
      <w:r>
        <w:rPr>
          <w:b/>
          <w:sz w:val="28"/>
          <w:szCs w:val="28"/>
          <w:lang w:val="en-US"/>
        </w:rPr>
        <w:t>For the 81</w:t>
      </w:r>
      <w:r>
        <w:rPr>
          <w:b/>
          <w:sz w:val="28"/>
          <w:szCs w:val="28"/>
          <w:vertAlign w:val="superscript"/>
          <w:lang w:val="en-US"/>
        </w:rPr>
        <w:t>st</w:t>
      </w:r>
      <w:r>
        <w:rPr>
          <w:b/>
          <w:sz w:val="28"/>
          <w:szCs w:val="28"/>
          <w:lang w:val="en-US"/>
        </w:rPr>
        <w:t xml:space="preserve"> session (05 July 2021-9 July 2021) of </w:t>
      </w:r>
      <w:r w:rsidR="00533838">
        <w:rPr>
          <w:b/>
          <w:sz w:val="28"/>
          <w:szCs w:val="28"/>
          <w:lang w:val="en-US"/>
        </w:rPr>
        <w:t>Pre</w:t>
      </w:r>
      <w:r w:rsidR="00533838">
        <w:rPr>
          <w:b/>
          <w:sz w:val="28"/>
          <w:szCs w:val="28"/>
          <w:lang w:val="en-GB"/>
        </w:rPr>
        <w:t>-Sessional</w:t>
      </w:r>
      <w:r>
        <w:rPr>
          <w:b/>
          <w:sz w:val="28"/>
          <w:szCs w:val="28"/>
          <w:lang w:val="en-US"/>
        </w:rPr>
        <w:t xml:space="preserve"> Working Group of the Committee on the Elimination of Discrimination against Women (CEDAW)  </w:t>
      </w:r>
    </w:p>
    <w:p w14:paraId="27ACA34F" w14:textId="77777777" w:rsidR="006D76F4" w:rsidRPr="00026F2D" w:rsidRDefault="006D76F4">
      <w:pPr>
        <w:rPr>
          <w:b/>
          <w:sz w:val="28"/>
          <w:lang w:val="en-US"/>
        </w:rPr>
      </w:pPr>
    </w:p>
    <w:p w14:paraId="2501C5AC" w14:textId="77777777" w:rsidR="006D76F4" w:rsidRPr="00026F2D" w:rsidRDefault="006D76F4">
      <w:pPr>
        <w:rPr>
          <w:b/>
          <w:sz w:val="28"/>
          <w:lang w:val="en-US"/>
        </w:rPr>
      </w:pPr>
    </w:p>
    <w:p w14:paraId="50092542" w14:textId="2B679C9A" w:rsidR="006D76F4" w:rsidRDefault="006D76F4">
      <w:pPr>
        <w:rPr>
          <w:b/>
          <w:sz w:val="28"/>
          <w:lang w:val="en-US"/>
        </w:rPr>
      </w:pPr>
    </w:p>
    <w:p w14:paraId="40EF77B1" w14:textId="77777777" w:rsidR="00533838" w:rsidRPr="00026F2D" w:rsidRDefault="00533838">
      <w:pPr>
        <w:rPr>
          <w:b/>
          <w:sz w:val="28"/>
          <w:lang w:val="en-US"/>
        </w:rPr>
      </w:pPr>
    </w:p>
    <w:p w14:paraId="09E743A6" w14:textId="77777777" w:rsidR="006D76F4" w:rsidRPr="00026F2D" w:rsidRDefault="006D76F4">
      <w:pPr>
        <w:rPr>
          <w:b/>
          <w:sz w:val="28"/>
          <w:lang w:val="en-US"/>
        </w:rPr>
      </w:pPr>
    </w:p>
    <w:p w14:paraId="081AF5A6" w14:textId="77777777" w:rsidR="006D76F4" w:rsidRPr="00026F2D" w:rsidRDefault="006D76F4">
      <w:pPr>
        <w:rPr>
          <w:b/>
          <w:sz w:val="28"/>
          <w:lang w:val="en-US"/>
        </w:rPr>
      </w:pPr>
    </w:p>
    <w:p w14:paraId="0D4E9994" w14:textId="77777777" w:rsidR="006D76F4" w:rsidRPr="00026F2D" w:rsidRDefault="006D76F4">
      <w:pPr>
        <w:jc w:val="center"/>
        <w:rPr>
          <w:b/>
          <w:sz w:val="28"/>
          <w:szCs w:val="26"/>
          <w:lang w:val="en-US"/>
        </w:rPr>
      </w:pPr>
    </w:p>
    <w:p w14:paraId="4DFC9FCE" w14:textId="4FCCE2B1" w:rsidR="00C70482" w:rsidRDefault="00C70482">
      <w:pPr>
        <w:rPr>
          <w:b/>
          <w:sz w:val="28"/>
          <w:szCs w:val="26"/>
          <w:lang w:val="en-GB"/>
        </w:rPr>
      </w:pPr>
    </w:p>
    <w:sdt>
      <w:sdtPr>
        <w:rPr>
          <w:sz w:val="28"/>
          <w:szCs w:val="28"/>
        </w:rPr>
        <w:id w:val="1668133573"/>
        <w:docPartObj>
          <w:docPartGallery w:val="Table of Contents"/>
          <w:docPartUnique/>
        </w:docPartObj>
      </w:sdtPr>
      <w:sdtEndPr>
        <w:rPr>
          <w:b/>
          <w:bCs/>
          <w:sz w:val="22"/>
          <w:szCs w:val="22"/>
        </w:rPr>
      </w:sdtEndPr>
      <w:sdtContent>
        <w:p w14:paraId="614E7C70" w14:textId="77777777" w:rsidR="00533838" w:rsidRDefault="00533838" w:rsidP="00C70482">
          <w:pPr>
            <w:pStyle w:val="TOCHeading"/>
            <w:jc w:val="center"/>
            <w:rPr>
              <w:sz w:val="28"/>
              <w:szCs w:val="28"/>
            </w:rPr>
          </w:pPr>
        </w:p>
        <w:p w14:paraId="3891F1E7" w14:textId="77777777" w:rsidR="00533838" w:rsidRDefault="00533838" w:rsidP="00C70482">
          <w:pPr>
            <w:pStyle w:val="TOCHeading"/>
            <w:jc w:val="center"/>
            <w:rPr>
              <w:sz w:val="28"/>
              <w:szCs w:val="28"/>
            </w:rPr>
          </w:pPr>
        </w:p>
        <w:p w14:paraId="57921136" w14:textId="1B08B845" w:rsidR="00C70482" w:rsidRPr="00C70482" w:rsidRDefault="00C70482" w:rsidP="00C70482">
          <w:pPr>
            <w:pStyle w:val="TOCHeading"/>
            <w:jc w:val="center"/>
            <w:rPr>
              <w:b/>
              <w:bCs/>
              <w:sz w:val="28"/>
              <w:szCs w:val="28"/>
            </w:rPr>
          </w:pPr>
          <w:r w:rsidRPr="00C70482">
            <w:rPr>
              <w:b/>
              <w:bCs/>
              <w:sz w:val="28"/>
              <w:szCs w:val="28"/>
            </w:rPr>
            <w:t>CONTENTS</w:t>
          </w:r>
        </w:p>
        <w:p w14:paraId="17B97EFB" w14:textId="76CE7F91" w:rsidR="00C70482" w:rsidRPr="00C70482" w:rsidRDefault="00C70482" w:rsidP="00C70482">
          <w:pPr>
            <w:pStyle w:val="TOC2"/>
            <w:tabs>
              <w:tab w:val="left" w:pos="850"/>
              <w:tab w:val="right" w:leader="dot" w:pos="9016"/>
            </w:tabs>
            <w:spacing w:line="480" w:lineRule="auto"/>
            <w:ind w:left="284"/>
            <w:rPr>
              <w:rFonts w:asciiTheme="minorHAnsi" w:eastAsiaTheme="minorEastAsia" w:hAnsiTheme="minorHAnsi" w:cstheme="minorBidi"/>
              <w:b/>
              <w:bCs/>
              <w:noProof/>
              <w:sz w:val="28"/>
              <w:szCs w:val="28"/>
            </w:rPr>
          </w:pPr>
          <w:r>
            <w:fldChar w:fldCharType="begin"/>
          </w:r>
          <w:r>
            <w:instrText xml:space="preserve"> TOC \o "1-3" \h \z \u </w:instrText>
          </w:r>
          <w:r>
            <w:fldChar w:fldCharType="separate"/>
          </w:r>
          <w:hyperlink w:anchor="_Toc73947051" w:history="1">
            <w:r w:rsidRPr="00C70482">
              <w:rPr>
                <w:rStyle w:val="Hyperlink"/>
                <w:b/>
                <w:bCs/>
                <w:noProof/>
                <w:sz w:val="28"/>
                <w:szCs w:val="28"/>
              </w:rPr>
              <w:t>I-</w:t>
            </w:r>
            <w:r w:rsidRPr="00C70482">
              <w:rPr>
                <w:rFonts w:asciiTheme="minorHAnsi" w:eastAsiaTheme="minorEastAsia" w:hAnsiTheme="minorHAnsi" w:cstheme="minorBidi"/>
                <w:b/>
                <w:bCs/>
                <w:noProof/>
                <w:sz w:val="28"/>
                <w:szCs w:val="28"/>
              </w:rPr>
              <w:tab/>
            </w:r>
            <w:r w:rsidRPr="00C70482">
              <w:rPr>
                <w:rStyle w:val="Hyperlink"/>
                <w:b/>
                <w:bCs/>
                <w:noProof/>
                <w:sz w:val="28"/>
                <w:szCs w:val="28"/>
              </w:rPr>
              <w:t>INTRODUCTION</w:t>
            </w:r>
            <w:r w:rsidRPr="00C70482">
              <w:rPr>
                <w:b/>
                <w:bCs/>
                <w:noProof/>
                <w:webHidden/>
                <w:sz w:val="28"/>
                <w:szCs w:val="28"/>
              </w:rPr>
              <w:tab/>
            </w:r>
            <w:r w:rsidRPr="00C70482">
              <w:rPr>
                <w:b/>
                <w:bCs/>
                <w:noProof/>
                <w:webHidden/>
                <w:sz w:val="28"/>
                <w:szCs w:val="28"/>
              </w:rPr>
              <w:fldChar w:fldCharType="begin"/>
            </w:r>
            <w:r w:rsidRPr="00C70482">
              <w:rPr>
                <w:b/>
                <w:bCs/>
                <w:noProof/>
                <w:webHidden/>
                <w:sz w:val="28"/>
                <w:szCs w:val="28"/>
              </w:rPr>
              <w:instrText xml:space="preserve"> PAGEREF _Toc73947051 \h </w:instrText>
            </w:r>
            <w:r w:rsidRPr="00C70482">
              <w:rPr>
                <w:b/>
                <w:bCs/>
                <w:noProof/>
                <w:webHidden/>
                <w:sz w:val="28"/>
                <w:szCs w:val="28"/>
              </w:rPr>
            </w:r>
            <w:r w:rsidRPr="00C70482">
              <w:rPr>
                <w:b/>
                <w:bCs/>
                <w:noProof/>
                <w:webHidden/>
                <w:sz w:val="28"/>
                <w:szCs w:val="28"/>
              </w:rPr>
              <w:fldChar w:fldCharType="separate"/>
            </w:r>
            <w:r w:rsidR="000D6EA7">
              <w:rPr>
                <w:b/>
                <w:bCs/>
                <w:noProof/>
                <w:webHidden/>
                <w:sz w:val="28"/>
                <w:szCs w:val="28"/>
              </w:rPr>
              <w:t>3</w:t>
            </w:r>
            <w:r w:rsidRPr="00C70482">
              <w:rPr>
                <w:b/>
                <w:bCs/>
                <w:noProof/>
                <w:webHidden/>
                <w:sz w:val="28"/>
                <w:szCs w:val="28"/>
              </w:rPr>
              <w:fldChar w:fldCharType="end"/>
            </w:r>
          </w:hyperlink>
        </w:p>
        <w:p w14:paraId="42491DA1" w14:textId="345301B4" w:rsidR="00C70482" w:rsidRPr="00C70482" w:rsidRDefault="003D4403" w:rsidP="00C70482">
          <w:pPr>
            <w:pStyle w:val="TOC2"/>
            <w:tabs>
              <w:tab w:val="left" w:pos="850"/>
              <w:tab w:val="right" w:leader="dot" w:pos="9016"/>
            </w:tabs>
            <w:spacing w:line="480" w:lineRule="auto"/>
            <w:ind w:left="284"/>
            <w:rPr>
              <w:rFonts w:asciiTheme="minorHAnsi" w:eastAsiaTheme="minorEastAsia" w:hAnsiTheme="minorHAnsi" w:cstheme="minorBidi"/>
              <w:b/>
              <w:bCs/>
              <w:noProof/>
              <w:sz w:val="28"/>
              <w:szCs w:val="28"/>
            </w:rPr>
          </w:pPr>
          <w:hyperlink w:anchor="_Toc73947052" w:history="1">
            <w:r w:rsidR="00C70482" w:rsidRPr="00C70482">
              <w:rPr>
                <w:rStyle w:val="Hyperlink"/>
                <w:b/>
                <w:bCs/>
                <w:noProof/>
                <w:sz w:val="28"/>
                <w:szCs w:val="28"/>
              </w:rPr>
              <w:t>II-</w:t>
            </w:r>
            <w:r w:rsidR="00C70482" w:rsidRPr="00C70482">
              <w:rPr>
                <w:rFonts w:asciiTheme="minorHAnsi" w:eastAsiaTheme="minorEastAsia" w:hAnsiTheme="minorHAnsi" w:cstheme="minorBidi"/>
                <w:b/>
                <w:bCs/>
                <w:noProof/>
                <w:sz w:val="28"/>
                <w:szCs w:val="28"/>
              </w:rPr>
              <w:tab/>
            </w:r>
            <w:r w:rsidR="00C70482" w:rsidRPr="00C70482">
              <w:rPr>
                <w:rStyle w:val="Hyperlink"/>
                <w:b/>
                <w:bCs/>
                <w:noProof/>
                <w:sz w:val="28"/>
                <w:szCs w:val="28"/>
                <w:lang w:val="fr-CH"/>
              </w:rPr>
              <w:t>THE DETENTION OF WOMEN</w:t>
            </w:r>
            <w:r w:rsidR="00C70482" w:rsidRPr="00C70482">
              <w:rPr>
                <w:b/>
                <w:bCs/>
                <w:noProof/>
                <w:webHidden/>
                <w:sz w:val="28"/>
                <w:szCs w:val="28"/>
              </w:rPr>
              <w:tab/>
            </w:r>
            <w:r w:rsidR="00C70482" w:rsidRPr="00C70482">
              <w:rPr>
                <w:b/>
                <w:bCs/>
                <w:noProof/>
                <w:webHidden/>
                <w:sz w:val="28"/>
                <w:szCs w:val="28"/>
              </w:rPr>
              <w:fldChar w:fldCharType="begin"/>
            </w:r>
            <w:r w:rsidR="00C70482" w:rsidRPr="00C70482">
              <w:rPr>
                <w:b/>
                <w:bCs/>
                <w:noProof/>
                <w:webHidden/>
                <w:sz w:val="28"/>
                <w:szCs w:val="28"/>
              </w:rPr>
              <w:instrText xml:space="preserve"> PAGEREF _Toc73947052 \h </w:instrText>
            </w:r>
            <w:r w:rsidR="00C70482" w:rsidRPr="00C70482">
              <w:rPr>
                <w:b/>
                <w:bCs/>
                <w:noProof/>
                <w:webHidden/>
                <w:sz w:val="28"/>
                <w:szCs w:val="28"/>
              </w:rPr>
            </w:r>
            <w:r w:rsidR="00C70482" w:rsidRPr="00C70482">
              <w:rPr>
                <w:b/>
                <w:bCs/>
                <w:noProof/>
                <w:webHidden/>
                <w:sz w:val="28"/>
                <w:szCs w:val="28"/>
              </w:rPr>
              <w:fldChar w:fldCharType="separate"/>
            </w:r>
            <w:r w:rsidR="000D6EA7">
              <w:rPr>
                <w:b/>
                <w:bCs/>
                <w:noProof/>
                <w:webHidden/>
                <w:sz w:val="28"/>
                <w:szCs w:val="28"/>
              </w:rPr>
              <w:t>4</w:t>
            </w:r>
            <w:r w:rsidR="00C70482" w:rsidRPr="00C70482">
              <w:rPr>
                <w:b/>
                <w:bCs/>
                <w:noProof/>
                <w:webHidden/>
                <w:sz w:val="28"/>
                <w:szCs w:val="28"/>
              </w:rPr>
              <w:fldChar w:fldCharType="end"/>
            </w:r>
          </w:hyperlink>
        </w:p>
        <w:p w14:paraId="0A02770B" w14:textId="7C8067D8" w:rsidR="00C70482" w:rsidRPr="00C70482" w:rsidRDefault="003D4403" w:rsidP="00AE2317">
          <w:pPr>
            <w:pStyle w:val="TOC2"/>
            <w:tabs>
              <w:tab w:val="left" w:pos="850"/>
              <w:tab w:val="right" w:leader="dot" w:pos="9016"/>
            </w:tabs>
            <w:spacing w:line="480" w:lineRule="auto"/>
            <w:ind w:left="284"/>
            <w:rPr>
              <w:rFonts w:asciiTheme="minorHAnsi" w:eastAsiaTheme="minorEastAsia" w:hAnsiTheme="minorHAnsi" w:cstheme="minorBidi"/>
              <w:b/>
              <w:bCs/>
              <w:noProof/>
              <w:sz w:val="28"/>
              <w:szCs w:val="28"/>
            </w:rPr>
          </w:pPr>
          <w:hyperlink w:anchor="_Toc73947053" w:history="1">
            <w:r w:rsidR="00C70482" w:rsidRPr="00C70482">
              <w:rPr>
                <w:rStyle w:val="Hyperlink"/>
                <w:b/>
                <w:bCs/>
                <w:noProof/>
                <w:sz w:val="28"/>
                <w:szCs w:val="28"/>
              </w:rPr>
              <w:t>III-</w:t>
            </w:r>
            <w:r w:rsidR="00C70482" w:rsidRPr="00C70482">
              <w:rPr>
                <w:rFonts w:asciiTheme="minorHAnsi" w:eastAsiaTheme="minorEastAsia" w:hAnsiTheme="minorHAnsi" w:cstheme="minorBidi"/>
                <w:b/>
                <w:bCs/>
                <w:noProof/>
                <w:sz w:val="28"/>
                <w:szCs w:val="28"/>
              </w:rPr>
              <w:tab/>
            </w:r>
            <w:r w:rsidR="00C70482" w:rsidRPr="00C70482">
              <w:rPr>
                <w:rStyle w:val="Hyperlink"/>
                <w:b/>
                <w:bCs/>
                <w:noProof/>
                <w:sz w:val="28"/>
                <w:szCs w:val="28"/>
                <w:lang w:val="en-US"/>
              </w:rPr>
              <w:t>TOKAT INVESTIGATION</w:t>
            </w:r>
            <w:r w:rsidR="00C70482" w:rsidRPr="00C70482">
              <w:rPr>
                <w:rStyle w:val="Hyperlink"/>
                <w:b/>
                <w:bCs/>
                <w:noProof/>
                <w:sz w:val="28"/>
                <w:szCs w:val="28"/>
              </w:rPr>
              <w:t xml:space="preserve">, MASS DETENTIONS OF </w:t>
            </w:r>
            <w:r w:rsidR="009F4F36">
              <w:rPr>
                <w:rStyle w:val="Hyperlink"/>
                <w:b/>
                <w:bCs/>
                <w:noProof/>
                <w:sz w:val="28"/>
                <w:szCs w:val="28"/>
              </w:rPr>
              <w:t xml:space="preserve">                           </w:t>
            </w:r>
            <w:r w:rsidR="00AE2317">
              <w:rPr>
                <w:rStyle w:val="Hyperlink"/>
                <w:b/>
                <w:bCs/>
                <w:noProof/>
                <w:sz w:val="28"/>
                <w:szCs w:val="28"/>
              </w:rPr>
              <w:tab/>
            </w:r>
            <w:r w:rsidR="00C70482" w:rsidRPr="00C70482">
              <w:rPr>
                <w:rStyle w:val="Hyperlink"/>
                <w:b/>
                <w:bCs/>
                <w:noProof/>
                <w:sz w:val="28"/>
                <w:szCs w:val="28"/>
              </w:rPr>
              <w:t>WOMEN JUDGES AND PROSECUTORS</w:t>
            </w:r>
            <w:r w:rsidR="00C70482" w:rsidRPr="00C70482">
              <w:rPr>
                <w:b/>
                <w:bCs/>
                <w:noProof/>
                <w:webHidden/>
                <w:sz w:val="28"/>
                <w:szCs w:val="28"/>
              </w:rPr>
              <w:tab/>
            </w:r>
            <w:r w:rsidR="00C70482" w:rsidRPr="00C70482">
              <w:rPr>
                <w:b/>
                <w:bCs/>
                <w:noProof/>
                <w:webHidden/>
                <w:sz w:val="28"/>
                <w:szCs w:val="28"/>
              </w:rPr>
              <w:fldChar w:fldCharType="begin"/>
            </w:r>
            <w:r w:rsidR="00C70482" w:rsidRPr="00C70482">
              <w:rPr>
                <w:b/>
                <w:bCs/>
                <w:noProof/>
                <w:webHidden/>
                <w:sz w:val="28"/>
                <w:szCs w:val="28"/>
              </w:rPr>
              <w:instrText xml:space="preserve"> PAGEREF _Toc73947053 \h </w:instrText>
            </w:r>
            <w:r w:rsidR="00C70482" w:rsidRPr="00C70482">
              <w:rPr>
                <w:b/>
                <w:bCs/>
                <w:noProof/>
                <w:webHidden/>
                <w:sz w:val="28"/>
                <w:szCs w:val="28"/>
              </w:rPr>
            </w:r>
            <w:r w:rsidR="00C70482" w:rsidRPr="00C70482">
              <w:rPr>
                <w:b/>
                <w:bCs/>
                <w:noProof/>
                <w:webHidden/>
                <w:sz w:val="28"/>
                <w:szCs w:val="28"/>
              </w:rPr>
              <w:fldChar w:fldCharType="separate"/>
            </w:r>
            <w:r w:rsidR="000D6EA7">
              <w:rPr>
                <w:b/>
                <w:bCs/>
                <w:noProof/>
                <w:webHidden/>
                <w:sz w:val="28"/>
                <w:szCs w:val="28"/>
              </w:rPr>
              <w:t>8</w:t>
            </w:r>
            <w:r w:rsidR="00C70482" w:rsidRPr="00C70482">
              <w:rPr>
                <w:b/>
                <w:bCs/>
                <w:noProof/>
                <w:webHidden/>
                <w:sz w:val="28"/>
                <w:szCs w:val="28"/>
              </w:rPr>
              <w:fldChar w:fldCharType="end"/>
            </w:r>
          </w:hyperlink>
        </w:p>
        <w:p w14:paraId="1B9D9466" w14:textId="1DCA8DB7" w:rsidR="00C70482" w:rsidRPr="00C70482" w:rsidRDefault="003D4403" w:rsidP="00C70482">
          <w:pPr>
            <w:pStyle w:val="TOC2"/>
            <w:tabs>
              <w:tab w:val="left" w:pos="850"/>
              <w:tab w:val="right" w:leader="dot" w:pos="9016"/>
            </w:tabs>
            <w:spacing w:line="480" w:lineRule="auto"/>
            <w:ind w:left="284"/>
            <w:rPr>
              <w:rFonts w:asciiTheme="minorHAnsi" w:eastAsiaTheme="minorEastAsia" w:hAnsiTheme="minorHAnsi" w:cstheme="minorBidi"/>
              <w:b/>
              <w:bCs/>
              <w:noProof/>
              <w:sz w:val="28"/>
              <w:szCs w:val="28"/>
            </w:rPr>
          </w:pPr>
          <w:hyperlink w:anchor="_Toc73947054" w:history="1">
            <w:r w:rsidR="00C70482" w:rsidRPr="00C70482">
              <w:rPr>
                <w:rStyle w:val="Hyperlink"/>
                <w:b/>
                <w:bCs/>
                <w:noProof/>
                <w:sz w:val="28"/>
                <w:szCs w:val="28"/>
              </w:rPr>
              <w:t>IV-</w:t>
            </w:r>
            <w:r w:rsidR="00C70482" w:rsidRPr="00C70482">
              <w:rPr>
                <w:rFonts w:asciiTheme="minorHAnsi" w:eastAsiaTheme="minorEastAsia" w:hAnsiTheme="minorHAnsi" w:cstheme="minorBidi"/>
                <w:b/>
                <w:bCs/>
                <w:noProof/>
                <w:sz w:val="28"/>
                <w:szCs w:val="28"/>
              </w:rPr>
              <w:tab/>
            </w:r>
            <w:r w:rsidR="00C70482" w:rsidRPr="00C70482">
              <w:rPr>
                <w:rStyle w:val="Hyperlink"/>
                <w:b/>
                <w:bCs/>
                <w:noProof/>
                <w:sz w:val="28"/>
                <w:szCs w:val="28"/>
              </w:rPr>
              <w:t>CONCLUSION</w:t>
            </w:r>
            <w:r w:rsidR="00C70482" w:rsidRPr="00C70482">
              <w:rPr>
                <w:b/>
                <w:bCs/>
                <w:noProof/>
                <w:webHidden/>
                <w:sz w:val="28"/>
                <w:szCs w:val="28"/>
              </w:rPr>
              <w:tab/>
            </w:r>
            <w:r w:rsidR="00C70482" w:rsidRPr="00C70482">
              <w:rPr>
                <w:b/>
                <w:bCs/>
                <w:noProof/>
                <w:webHidden/>
                <w:sz w:val="28"/>
                <w:szCs w:val="28"/>
              </w:rPr>
              <w:fldChar w:fldCharType="begin"/>
            </w:r>
            <w:r w:rsidR="00C70482" w:rsidRPr="00C70482">
              <w:rPr>
                <w:b/>
                <w:bCs/>
                <w:noProof/>
                <w:webHidden/>
                <w:sz w:val="28"/>
                <w:szCs w:val="28"/>
              </w:rPr>
              <w:instrText xml:space="preserve"> PAGEREF _Toc73947054 \h </w:instrText>
            </w:r>
            <w:r w:rsidR="00C70482" w:rsidRPr="00C70482">
              <w:rPr>
                <w:b/>
                <w:bCs/>
                <w:noProof/>
                <w:webHidden/>
                <w:sz w:val="28"/>
                <w:szCs w:val="28"/>
              </w:rPr>
            </w:r>
            <w:r w:rsidR="00C70482" w:rsidRPr="00C70482">
              <w:rPr>
                <w:b/>
                <w:bCs/>
                <w:noProof/>
                <w:webHidden/>
                <w:sz w:val="28"/>
                <w:szCs w:val="28"/>
              </w:rPr>
              <w:fldChar w:fldCharType="separate"/>
            </w:r>
            <w:r w:rsidR="000D6EA7">
              <w:rPr>
                <w:b/>
                <w:bCs/>
                <w:noProof/>
                <w:webHidden/>
                <w:sz w:val="28"/>
                <w:szCs w:val="28"/>
              </w:rPr>
              <w:t>10</w:t>
            </w:r>
            <w:r w:rsidR="00C70482" w:rsidRPr="00C70482">
              <w:rPr>
                <w:b/>
                <w:bCs/>
                <w:noProof/>
                <w:webHidden/>
                <w:sz w:val="28"/>
                <w:szCs w:val="28"/>
              </w:rPr>
              <w:fldChar w:fldCharType="end"/>
            </w:r>
          </w:hyperlink>
        </w:p>
        <w:p w14:paraId="19AB1BE9" w14:textId="396E2F9D" w:rsidR="00C70482" w:rsidRDefault="00C70482">
          <w:r>
            <w:rPr>
              <w:b/>
              <w:bCs/>
            </w:rPr>
            <w:fldChar w:fldCharType="end"/>
          </w:r>
        </w:p>
      </w:sdtContent>
    </w:sdt>
    <w:p w14:paraId="2829B805" w14:textId="77777777" w:rsidR="006D76F4" w:rsidRPr="00447B72" w:rsidRDefault="006D76F4">
      <w:pPr>
        <w:jc w:val="both"/>
        <w:rPr>
          <w:b/>
          <w:sz w:val="28"/>
          <w:lang w:val="en-US"/>
        </w:rPr>
      </w:pPr>
    </w:p>
    <w:p w14:paraId="63856704" w14:textId="77777777" w:rsidR="006D76F4" w:rsidRPr="00447B72" w:rsidRDefault="00AA0982">
      <w:pPr>
        <w:rPr>
          <w:b/>
          <w:sz w:val="28"/>
          <w:lang w:val="en-US"/>
        </w:rPr>
      </w:pPr>
      <w:r w:rsidRPr="00447B72">
        <w:rPr>
          <w:sz w:val="28"/>
          <w:lang w:val="en-US"/>
        </w:rPr>
        <w:br w:type="page"/>
      </w:r>
    </w:p>
    <w:p w14:paraId="0FCDDE12" w14:textId="77777777" w:rsidR="006D76F4" w:rsidRDefault="00AA0982">
      <w:pPr>
        <w:pStyle w:val="Heading2"/>
      </w:pPr>
      <w:bookmarkStart w:id="1" w:name="_Toc72491382"/>
      <w:bookmarkStart w:id="2" w:name="_Toc73947051"/>
      <w:r>
        <w:lastRenderedPageBreak/>
        <w:t>INTRODUCTION</w:t>
      </w:r>
      <w:bookmarkEnd w:id="1"/>
      <w:bookmarkEnd w:id="2"/>
    </w:p>
    <w:p w14:paraId="67CD154E" w14:textId="4CE3D9BD" w:rsidR="006D76F4" w:rsidRPr="00026F2D" w:rsidRDefault="00AA0982">
      <w:pPr>
        <w:jc w:val="both"/>
        <w:rPr>
          <w:sz w:val="28"/>
          <w:lang w:val="en-US"/>
        </w:rPr>
      </w:pPr>
      <w:r>
        <w:rPr>
          <w:sz w:val="28"/>
          <w:lang w:val="en-GB"/>
        </w:rPr>
        <w:t>The Volunteer Jurists Association (here in after the association) is a Geneva based non-profit organisation founded in 2020. Its main mandate is to safeguard the independence of the judiciary and to protect the rights of jurists from all across the world. By exercising this mandate, among other ways, the association drafts reports to provide the international mechanisms with vital information</w:t>
      </w:r>
      <w:r w:rsidRPr="00026F2D">
        <w:rPr>
          <w:sz w:val="28"/>
          <w:lang w:val="en-US"/>
        </w:rPr>
        <w:t>s</w:t>
      </w:r>
      <w:r>
        <w:rPr>
          <w:sz w:val="28"/>
          <w:lang w:val="en-GB"/>
        </w:rPr>
        <w:t xml:space="preserve"> including the Committee</w:t>
      </w:r>
      <w:r w:rsidRPr="00026F2D">
        <w:rPr>
          <w:sz w:val="28"/>
          <w:lang w:val="en-US"/>
        </w:rPr>
        <w:t xml:space="preserve"> on the elimination of all forms of discrimination against women</w:t>
      </w:r>
      <w:r>
        <w:rPr>
          <w:sz w:val="28"/>
          <w:lang w:val="en-GB"/>
        </w:rPr>
        <w:t xml:space="preserve"> (here in after the Committee) on issues pertaining to the human rights. By doing this, we incline to the view that the violations of human rights would be addressed efficiently and swiftly by international mechanisms which have been fed with a vast and proper knowledge.  </w:t>
      </w:r>
    </w:p>
    <w:p w14:paraId="41B73717" w14:textId="6DC7C23A" w:rsidR="006D76F4" w:rsidRDefault="00AA0982">
      <w:pPr>
        <w:jc w:val="both"/>
        <w:rPr>
          <w:sz w:val="28"/>
          <w:lang w:val="en-GB"/>
        </w:rPr>
      </w:pPr>
      <w:r w:rsidRPr="00026F2D">
        <w:rPr>
          <w:sz w:val="28"/>
          <w:lang w:val="en-US"/>
        </w:rPr>
        <w:t>This submission is</w:t>
      </w:r>
      <w:r>
        <w:rPr>
          <w:sz w:val="28"/>
          <w:lang w:val="en-GB"/>
        </w:rPr>
        <w:t xml:space="preserve"> accordingly</w:t>
      </w:r>
      <w:r w:rsidRPr="00026F2D">
        <w:rPr>
          <w:sz w:val="28"/>
          <w:lang w:val="en-US"/>
        </w:rPr>
        <w:t xml:space="preserve"> deemed to bring the violations of the rights of women in </w:t>
      </w:r>
      <w:r>
        <w:rPr>
          <w:sz w:val="28"/>
          <w:lang w:val="en-GB"/>
        </w:rPr>
        <w:t>Turkey</w:t>
      </w:r>
      <w:r w:rsidRPr="00026F2D">
        <w:rPr>
          <w:sz w:val="28"/>
          <w:lang w:val="en-US"/>
        </w:rPr>
        <w:t xml:space="preserve"> to the attention of the </w:t>
      </w:r>
      <w:r w:rsidR="0078184B" w:rsidRPr="00026F2D">
        <w:rPr>
          <w:sz w:val="28"/>
          <w:lang w:val="en-US"/>
        </w:rPr>
        <w:t>Committee</w:t>
      </w:r>
      <w:r w:rsidRPr="00026F2D">
        <w:rPr>
          <w:sz w:val="28"/>
          <w:lang w:val="en-US"/>
        </w:rPr>
        <w:t>.</w:t>
      </w:r>
      <w:r>
        <w:rPr>
          <w:sz w:val="28"/>
          <w:lang w:val="en-GB"/>
        </w:rPr>
        <w:t xml:space="preserve"> When</w:t>
      </w:r>
      <w:r w:rsidRPr="00026F2D">
        <w:rPr>
          <w:sz w:val="28"/>
          <w:lang w:val="en-US"/>
        </w:rPr>
        <w:t xml:space="preserve"> </w:t>
      </w:r>
      <w:r w:rsidR="0078184B" w:rsidRPr="00026F2D">
        <w:rPr>
          <w:sz w:val="28"/>
          <w:lang w:val="en-US"/>
        </w:rPr>
        <w:t>having</w:t>
      </w:r>
      <w:r w:rsidRPr="00026F2D">
        <w:rPr>
          <w:sz w:val="28"/>
          <w:lang w:val="en-US"/>
        </w:rPr>
        <w:t xml:space="preserve"> examined the eight periodic report of </w:t>
      </w:r>
      <w:r w:rsidR="0078184B">
        <w:rPr>
          <w:sz w:val="28"/>
          <w:lang w:val="en-US"/>
        </w:rPr>
        <w:t>Turke</w:t>
      </w:r>
      <w:r>
        <w:rPr>
          <w:sz w:val="28"/>
          <w:lang w:val="en-GB"/>
        </w:rPr>
        <w:t>y, we unfortunately realized that no reference was made to the political violence that women have been facing for years</w:t>
      </w:r>
      <w:r>
        <w:rPr>
          <w:rStyle w:val="FootnoteReference"/>
          <w:sz w:val="28"/>
          <w:lang w:val="en-GB"/>
        </w:rPr>
        <w:footnoteReference w:id="2"/>
      </w:r>
      <w:r w:rsidR="0055545F">
        <w:rPr>
          <w:sz w:val="28"/>
          <w:lang w:val="en-GB"/>
        </w:rPr>
        <w:t>.</w:t>
      </w:r>
      <w:r>
        <w:rPr>
          <w:rStyle w:val="FootnoteReference"/>
          <w:sz w:val="28"/>
          <w:vertAlign w:val="baseline"/>
          <w:lang w:val="en-GB"/>
        </w:rPr>
        <w:t xml:space="preserve"> However, the states are under an obligation to illustrate the obstacles to the full enjoyment of human rights and the tackles with problems creating violations</w:t>
      </w:r>
      <w:r>
        <w:rPr>
          <w:rStyle w:val="FootnoteReference"/>
          <w:sz w:val="28"/>
          <w:lang w:val="en-GB"/>
        </w:rPr>
        <w:footnoteReference w:id="3"/>
      </w:r>
      <w:r w:rsidR="0055545F">
        <w:rPr>
          <w:rStyle w:val="FootnoteReference"/>
          <w:sz w:val="28"/>
          <w:vertAlign w:val="baseline"/>
          <w:lang w:val="en-GB"/>
        </w:rPr>
        <w:t>.</w:t>
      </w:r>
      <w:r>
        <w:rPr>
          <w:rStyle w:val="FootnoteReference"/>
          <w:sz w:val="28"/>
          <w:vertAlign w:val="baseline"/>
          <w:lang w:val="en-GB"/>
        </w:rPr>
        <w:t xml:space="preserve">  </w:t>
      </w:r>
      <w:r>
        <w:rPr>
          <w:sz w:val="28"/>
          <w:lang w:val="en-GB"/>
        </w:rPr>
        <w:t xml:space="preserve"> After the failed attempt of coup </w:t>
      </w:r>
      <w:r w:rsidR="0078184B">
        <w:rPr>
          <w:sz w:val="28"/>
          <w:lang w:val="en-GB"/>
        </w:rPr>
        <w:t>d’état</w:t>
      </w:r>
      <w:r>
        <w:rPr>
          <w:sz w:val="28"/>
          <w:lang w:val="en-GB"/>
        </w:rPr>
        <w:t xml:space="preserve">, hundreds of thousands of people have been dismissed and detained on unsubstantiated terrorism charges. In the report submitted by Turkey, the incidents and the violations have been overlooked under the pretext of fighting against terrorism. Turkey turned a blind eye to the deterioration of the rights of women among other core human rights. In Turkey, women have been deprived of their basic rights such as the right not be tortured, not to be discriminated against gender basis, the right to liberty and freedom, the right to highest attainable standard of health, the right to education, the right to fair trial etc. Istanbul Convention was </w:t>
      </w:r>
      <w:r w:rsidR="0078184B">
        <w:rPr>
          <w:sz w:val="28"/>
          <w:lang w:val="en-GB"/>
        </w:rPr>
        <w:t>unilaterally annulled</w:t>
      </w:r>
      <w:r>
        <w:rPr>
          <w:sz w:val="28"/>
          <w:lang w:val="en-GB"/>
        </w:rPr>
        <w:t xml:space="preserve"> by the decision of the president of Turkey. Thus, the protection of the rights of women has been exacerbated by depriving women of the rights introduced by the Istanbul accord. There are lots of impermissible incidents from detaining mothers of a </w:t>
      </w:r>
      <w:r w:rsidR="004D4483">
        <w:rPr>
          <w:sz w:val="28"/>
          <w:lang w:val="en-GB"/>
        </w:rPr>
        <w:t>new-born</w:t>
      </w:r>
      <w:r>
        <w:rPr>
          <w:sz w:val="28"/>
          <w:lang w:val="en-GB"/>
        </w:rPr>
        <w:t xml:space="preserve"> babies to the performing strip search on women upon admission to the detention facilities.      </w:t>
      </w:r>
    </w:p>
    <w:p w14:paraId="2CC93A75" w14:textId="5C25114F" w:rsidR="006D76F4" w:rsidRDefault="00AA0982">
      <w:pPr>
        <w:jc w:val="both"/>
        <w:rPr>
          <w:sz w:val="28"/>
          <w:lang w:val="en-GB"/>
        </w:rPr>
      </w:pPr>
      <w:r>
        <w:rPr>
          <w:sz w:val="28"/>
          <w:lang w:val="en-GB"/>
        </w:rPr>
        <w:t>As an organisation predominantly committed to fight against the human rights violations against jurists, we have decided to depict the current situation on the right</w:t>
      </w:r>
      <w:r w:rsidR="00026F2D">
        <w:rPr>
          <w:sz w:val="28"/>
          <w:lang w:val="en-GB"/>
        </w:rPr>
        <w:t xml:space="preserve">s of </w:t>
      </w:r>
      <w:r>
        <w:rPr>
          <w:sz w:val="28"/>
          <w:lang w:val="en-GB"/>
        </w:rPr>
        <w:t xml:space="preserve">women from the perspective of female jurists who have been made subject to severe human rights of violations. Accordingly, among other serious concerns on the current situation of the rights of women in Turkey, this submission is mainly focused to demonstrate the number of violations that female jurists have been facing in the course of five years. We incline to the view that naming these violations may lead to address all problems which impede women enjoying the full realization of rights under the Convention. Writing in such a restrictive manner does not necessarily mean that this submission just covers the rights of female jurists and excluding the rights of other women. It points to the fact that women no matter what their profession or social </w:t>
      </w:r>
      <w:r w:rsidR="00026F2D">
        <w:rPr>
          <w:sz w:val="28"/>
          <w:lang w:val="en-GB"/>
        </w:rPr>
        <w:t>status are</w:t>
      </w:r>
      <w:r>
        <w:rPr>
          <w:sz w:val="28"/>
          <w:lang w:val="en-GB"/>
        </w:rPr>
        <w:t xml:space="preserve"> constantly targeted and their rights are violated on grounds of gender based discrimination.      </w:t>
      </w:r>
    </w:p>
    <w:p w14:paraId="3ED470D2" w14:textId="77777777" w:rsidR="006D76F4" w:rsidRDefault="00AA0982">
      <w:pPr>
        <w:pStyle w:val="Heading2"/>
      </w:pPr>
      <w:bookmarkStart w:id="3" w:name="_Toc72491383"/>
      <w:bookmarkStart w:id="4" w:name="_Toc73947052"/>
      <w:r>
        <w:rPr>
          <w:lang w:val="fr-CH"/>
        </w:rPr>
        <w:t>THE DETENTION OF WOMEN</w:t>
      </w:r>
      <w:bookmarkEnd w:id="3"/>
      <w:bookmarkEnd w:id="4"/>
    </w:p>
    <w:p w14:paraId="76F90BB7" w14:textId="3E40CAC3" w:rsidR="006D76F4" w:rsidRDefault="00AA0982">
      <w:pPr>
        <w:pStyle w:val="Standard"/>
        <w:jc w:val="both"/>
        <w:rPr>
          <w:rFonts w:ascii="Calibri" w:eastAsia="Calibri" w:hAnsi="Calibri" w:cs="Calibri"/>
          <w:sz w:val="28"/>
          <w:lang w:val="en-GB"/>
        </w:rPr>
      </w:pPr>
      <w:r>
        <w:rPr>
          <w:rFonts w:ascii="Calibri" w:eastAsia="Calibri" w:hAnsi="Calibri" w:cs="Calibri"/>
          <w:sz w:val="28"/>
          <w:lang w:val="en-GB"/>
        </w:rPr>
        <w:t>The right to liberty and security is one of the core and prominent rights that is protected by national constitutions and core international human rights instruments. Turkey is a state</w:t>
      </w:r>
      <w:r w:rsidR="0005772D">
        <w:rPr>
          <w:rFonts w:ascii="Calibri" w:eastAsia="Calibri" w:hAnsi="Calibri" w:cs="Calibri"/>
          <w:sz w:val="28"/>
          <w:lang w:val="en-GB"/>
        </w:rPr>
        <w:t xml:space="preserve"> party</w:t>
      </w:r>
      <w:r>
        <w:rPr>
          <w:rFonts w:ascii="Calibri" w:eastAsia="Calibri" w:hAnsi="Calibri" w:cs="Calibri"/>
          <w:sz w:val="28"/>
          <w:lang w:val="en-GB"/>
        </w:rPr>
        <w:t xml:space="preserve"> to the International Covenant on Civil and Political Rights and </w:t>
      </w:r>
      <w:r w:rsidR="0005772D">
        <w:rPr>
          <w:rFonts w:ascii="Calibri" w:eastAsia="Calibri" w:hAnsi="Calibri" w:cs="Calibri"/>
          <w:sz w:val="28"/>
          <w:lang w:val="en-GB"/>
        </w:rPr>
        <w:t>t</w:t>
      </w:r>
      <w:r>
        <w:rPr>
          <w:rFonts w:ascii="Calibri" w:eastAsia="Calibri" w:hAnsi="Calibri" w:cs="Calibri"/>
          <w:sz w:val="28"/>
          <w:lang w:val="en-GB"/>
        </w:rPr>
        <w:t xml:space="preserve">he European Convention on Human Rights. It has pledged to avoid the arbitrary arrest and detention and to comply with the international standards. The limitations </w:t>
      </w:r>
      <w:r w:rsidR="0005772D">
        <w:rPr>
          <w:rFonts w:ascii="Calibri" w:eastAsia="Calibri" w:hAnsi="Calibri" w:cs="Calibri"/>
          <w:sz w:val="28"/>
          <w:lang w:val="en-GB"/>
        </w:rPr>
        <w:t xml:space="preserve">that </w:t>
      </w:r>
      <w:r>
        <w:rPr>
          <w:rFonts w:ascii="Calibri" w:eastAsia="Calibri" w:hAnsi="Calibri" w:cs="Calibri"/>
          <w:sz w:val="28"/>
          <w:lang w:val="en-GB"/>
        </w:rPr>
        <w:t xml:space="preserve">would be imposed on this right should be prescribed by law, proportionate and necessary in a democratic society as </w:t>
      </w:r>
      <w:r w:rsidR="0005772D">
        <w:rPr>
          <w:rFonts w:ascii="Calibri" w:eastAsia="Calibri" w:hAnsi="Calibri" w:cs="Calibri"/>
          <w:sz w:val="28"/>
          <w:lang w:val="en-GB"/>
        </w:rPr>
        <w:t>set out</w:t>
      </w:r>
      <w:r>
        <w:rPr>
          <w:rFonts w:ascii="Calibri" w:eastAsia="Calibri" w:hAnsi="Calibri" w:cs="Calibri"/>
          <w:sz w:val="28"/>
          <w:lang w:val="en-GB"/>
        </w:rPr>
        <w:t xml:space="preserve"> by the international conventions and the decisions of international tribunals.</w:t>
      </w:r>
      <w:r>
        <w:rPr>
          <w:rFonts w:ascii="Calibri" w:eastAsia="Calibri" w:hAnsi="Calibri" w:cs="Calibri"/>
          <w:sz w:val="28"/>
          <w:szCs w:val="20"/>
          <w:lang w:val="en-GB"/>
        </w:rPr>
        <w:t xml:space="preserve"> </w:t>
      </w:r>
      <w:r>
        <w:rPr>
          <w:rFonts w:ascii="Calibri" w:eastAsia="Calibri" w:hAnsi="Calibri" w:cs="Calibri"/>
          <w:sz w:val="28"/>
          <w:lang w:val="en-GB"/>
        </w:rPr>
        <w:t>However, Turkey continuously contravenes its obligations by holding many people including our colleagues under arbitrary detention with fabricated</w:t>
      </w:r>
      <w:r w:rsidR="00026F2D">
        <w:rPr>
          <w:rFonts w:ascii="Calibri" w:eastAsia="Calibri" w:hAnsi="Calibri" w:cs="Calibri"/>
          <w:sz w:val="28"/>
          <w:lang w:val="en-GB"/>
        </w:rPr>
        <w:t xml:space="preserve"> terrorism</w:t>
      </w:r>
      <w:r>
        <w:rPr>
          <w:rFonts w:ascii="Calibri" w:eastAsia="Calibri" w:hAnsi="Calibri" w:cs="Calibri"/>
          <w:sz w:val="28"/>
          <w:lang w:val="en-GB"/>
        </w:rPr>
        <w:t xml:space="preserve"> charges</w:t>
      </w:r>
      <w:r w:rsidR="00026F2D">
        <w:rPr>
          <w:rFonts w:ascii="Calibri" w:eastAsia="Calibri" w:hAnsi="Calibri" w:cs="Calibri"/>
          <w:sz w:val="28"/>
          <w:lang w:val="en-GB"/>
        </w:rPr>
        <w:t xml:space="preserve"> which</w:t>
      </w:r>
      <w:r>
        <w:rPr>
          <w:rFonts w:ascii="Calibri" w:eastAsia="Calibri" w:hAnsi="Calibri" w:cs="Calibri"/>
          <w:sz w:val="28"/>
          <w:lang w:val="en-GB"/>
        </w:rPr>
        <w:t xml:space="preserve"> have been brought to justify the arrests and the detentions.</w:t>
      </w:r>
    </w:p>
    <w:p w14:paraId="4B436D1B" w14:textId="77777777" w:rsidR="006D76F4" w:rsidRDefault="006D76F4">
      <w:pPr>
        <w:pStyle w:val="Standard"/>
        <w:jc w:val="both"/>
        <w:rPr>
          <w:rFonts w:ascii="Calibri" w:eastAsia="Calibri" w:hAnsi="Calibri" w:cs="Calibri"/>
          <w:sz w:val="28"/>
          <w:lang w:val="en-GB"/>
        </w:rPr>
      </w:pPr>
    </w:p>
    <w:p w14:paraId="74BD87F0" w14:textId="635982F8" w:rsidR="006D76F4" w:rsidRDefault="00AA0982">
      <w:pPr>
        <w:pStyle w:val="Standard"/>
        <w:jc w:val="both"/>
        <w:rPr>
          <w:rFonts w:ascii="Calibri" w:eastAsia="Calibri" w:hAnsi="Calibri" w:cs="Calibri"/>
          <w:sz w:val="28"/>
          <w:lang w:val="en-GB"/>
        </w:rPr>
      </w:pPr>
      <w:r>
        <w:rPr>
          <w:rFonts w:ascii="Calibri" w:eastAsia="Calibri" w:hAnsi="Calibri" w:cs="Calibri"/>
          <w:sz w:val="28"/>
          <w:lang w:val="en-GB"/>
        </w:rPr>
        <w:t xml:space="preserve">Convention on the </w:t>
      </w:r>
      <w:r w:rsidR="0005772D">
        <w:rPr>
          <w:rFonts w:ascii="Calibri" w:eastAsia="Calibri" w:hAnsi="Calibri" w:cs="Calibri"/>
          <w:sz w:val="28"/>
          <w:lang w:val="en-GB"/>
        </w:rPr>
        <w:t>E</w:t>
      </w:r>
      <w:r>
        <w:rPr>
          <w:rFonts w:ascii="Calibri" w:eastAsia="Calibri" w:hAnsi="Calibri" w:cs="Calibri"/>
          <w:sz w:val="28"/>
          <w:lang w:val="en-GB"/>
        </w:rPr>
        <w:t xml:space="preserve">limination of </w:t>
      </w:r>
      <w:r w:rsidR="0005772D">
        <w:rPr>
          <w:rFonts w:ascii="Calibri" w:eastAsia="Calibri" w:hAnsi="Calibri" w:cs="Calibri"/>
          <w:sz w:val="28"/>
          <w:lang w:val="en-GB"/>
        </w:rPr>
        <w:t>A</w:t>
      </w:r>
      <w:r>
        <w:rPr>
          <w:rFonts w:ascii="Calibri" w:eastAsia="Calibri" w:hAnsi="Calibri" w:cs="Calibri"/>
          <w:sz w:val="28"/>
          <w:lang w:val="en-GB"/>
        </w:rPr>
        <w:t xml:space="preserve">ll </w:t>
      </w:r>
      <w:r w:rsidR="0005772D">
        <w:rPr>
          <w:rFonts w:ascii="Calibri" w:eastAsia="Calibri" w:hAnsi="Calibri" w:cs="Calibri"/>
          <w:sz w:val="28"/>
          <w:lang w:val="en-GB"/>
        </w:rPr>
        <w:t>F</w:t>
      </w:r>
      <w:r>
        <w:rPr>
          <w:rFonts w:ascii="Calibri" w:eastAsia="Calibri" w:hAnsi="Calibri" w:cs="Calibri"/>
          <w:sz w:val="28"/>
          <w:lang w:val="en-GB"/>
        </w:rPr>
        <w:t xml:space="preserve">orms of </w:t>
      </w:r>
      <w:r w:rsidR="0005772D">
        <w:rPr>
          <w:rFonts w:ascii="Calibri" w:eastAsia="Calibri" w:hAnsi="Calibri" w:cs="Calibri"/>
          <w:sz w:val="28"/>
          <w:lang w:val="en-GB"/>
        </w:rPr>
        <w:t>D</w:t>
      </w:r>
      <w:r>
        <w:rPr>
          <w:rFonts w:ascii="Calibri" w:eastAsia="Calibri" w:hAnsi="Calibri" w:cs="Calibri"/>
          <w:sz w:val="28"/>
          <w:lang w:val="en-GB"/>
        </w:rPr>
        <w:t xml:space="preserve">iscrimination against </w:t>
      </w:r>
      <w:r w:rsidR="0005772D">
        <w:rPr>
          <w:rFonts w:ascii="Calibri" w:eastAsia="Calibri" w:hAnsi="Calibri" w:cs="Calibri"/>
          <w:sz w:val="28"/>
          <w:lang w:val="en-GB"/>
        </w:rPr>
        <w:t>W</w:t>
      </w:r>
      <w:r>
        <w:rPr>
          <w:rFonts w:ascii="Calibri" w:eastAsia="Calibri" w:hAnsi="Calibri" w:cs="Calibri"/>
          <w:sz w:val="28"/>
          <w:lang w:val="en-GB"/>
        </w:rPr>
        <w:t xml:space="preserve">omen </w:t>
      </w:r>
      <w:r w:rsidR="00026F2D">
        <w:rPr>
          <w:rFonts w:ascii="Calibri" w:eastAsia="Calibri" w:hAnsi="Calibri" w:cs="Calibri"/>
          <w:sz w:val="28"/>
          <w:lang w:val="en-GB"/>
        </w:rPr>
        <w:t>(here</w:t>
      </w:r>
      <w:r>
        <w:rPr>
          <w:rFonts w:ascii="Calibri" w:eastAsia="Calibri" w:hAnsi="Calibri" w:cs="Calibri"/>
          <w:sz w:val="28"/>
          <w:lang w:val="en-GB"/>
        </w:rPr>
        <w:t xml:space="preserve"> in after Convention) is an accord which encompasses number of rights and procedures to protect and to promote the rights of women on an equality basis with men. All forms of discrimination towards women have been prohibited and women</w:t>
      </w:r>
      <w:r w:rsidR="0005772D">
        <w:rPr>
          <w:rFonts w:ascii="Calibri" w:eastAsia="Calibri" w:hAnsi="Calibri" w:cs="Calibri"/>
          <w:sz w:val="28"/>
          <w:lang w:val="en-GB"/>
        </w:rPr>
        <w:t>,</w:t>
      </w:r>
      <w:r>
        <w:rPr>
          <w:rFonts w:ascii="Calibri" w:eastAsia="Calibri" w:hAnsi="Calibri" w:cs="Calibri"/>
          <w:sz w:val="28"/>
          <w:lang w:val="en-GB"/>
        </w:rPr>
        <w:t xml:space="preserve"> without distinction to race, colour, nationality etc.</w:t>
      </w:r>
      <w:r w:rsidR="0005772D">
        <w:rPr>
          <w:rFonts w:ascii="Calibri" w:eastAsia="Calibri" w:hAnsi="Calibri" w:cs="Calibri"/>
          <w:sz w:val="28"/>
          <w:lang w:val="en-GB"/>
        </w:rPr>
        <w:t>,</w:t>
      </w:r>
      <w:r>
        <w:rPr>
          <w:rFonts w:ascii="Calibri" w:eastAsia="Calibri" w:hAnsi="Calibri" w:cs="Calibri"/>
          <w:sz w:val="28"/>
          <w:lang w:val="en-GB"/>
        </w:rPr>
        <w:t xml:space="preserve"> have been granted with protection under the provisions of the convention. `</w:t>
      </w:r>
      <w:r>
        <w:rPr>
          <w:rFonts w:ascii="Calibri" w:eastAsia="Calibri" w:hAnsi="Calibri" w:cs="Calibri"/>
          <w:sz w:val="28"/>
          <w:szCs w:val="24"/>
          <w:lang w:bidi="en-US"/>
        </w:rPr>
        <w:t xml:space="preserve">The Convention in article 1 defines discrimination against women. The definition of discrimination includes gender-based violence, that is, violence that is directed against a woman because she is a woman or that affects women disproportionately. Among other things, it includes acts that </w:t>
      </w:r>
      <w:r w:rsidR="00026F2D">
        <w:rPr>
          <w:rFonts w:ascii="Calibri" w:eastAsia="Calibri" w:hAnsi="Calibri" w:cs="Calibri"/>
          <w:sz w:val="28"/>
          <w:szCs w:val="24"/>
          <w:lang w:bidi="en-US"/>
        </w:rPr>
        <w:t>inflict mental</w:t>
      </w:r>
      <w:r>
        <w:rPr>
          <w:rFonts w:ascii="Calibri" w:eastAsia="Calibri" w:hAnsi="Calibri" w:cs="Calibri"/>
          <w:sz w:val="28"/>
          <w:szCs w:val="24"/>
          <w:lang w:bidi="en-US"/>
        </w:rPr>
        <w:t xml:space="preserve"> harm or suffering, threats of such acts, coercion and other deprivations of liberty. Gender-based violence may breach specific provisions of the Convention, regardless of whether those provisions expressly mention violence</w:t>
      </w:r>
      <w:r>
        <w:rPr>
          <w:rStyle w:val="FootnoteReference"/>
          <w:rFonts w:ascii="Calibri" w:eastAsia="Calibri" w:hAnsi="Calibri" w:cs="Calibri"/>
          <w:sz w:val="28"/>
          <w:szCs w:val="24"/>
          <w:lang w:val="en-GB"/>
        </w:rPr>
        <w:footnoteReference w:id="4"/>
      </w:r>
      <w:r w:rsidR="0055545F">
        <w:rPr>
          <w:rFonts w:ascii="Calibri" w:eastAsia="Calibri" w:hAnsi="Calibri" w:cs="Calibri"/>
          <w:sz w:val="28"/>
          <w:szCs w:val="24"/>
          <w:lang w:bidi="en-US"/>
        </w:rPr>
        <w:t>.</w:t>
      </w:r>
      <w:r>
        <w:rPr>
          <w:rFonts w:ascii="Calibri" w:eastAsia="Calibri" w:hAnsi="Calibri" w:cs="Calibri"/>
          <w:sz w:val="28"/>
          <w:lang w:val="en-GB"/>
        </w:rPr>
        <w:t xml:space="preserve">    </w:t>
      </w:r>
    </w:p>
    <w:p w14:paraId="2614E7F1" w14:textId="77777777" w:rsidR="006D76F4" w:rsidRDefault="006D76F4">
      <w:pPr>
        <w:pStyle w:val="Standard"/>
        <w:jc w:val="both"/>
        <w:rPr>
          <w:rFonts w:ascii="Calibri" w:eastAsia="Calibri" w:hAnsi="Calibri" w:cs="Calibri"/>
          <w:sz w:val="28"/>
          <w:lang w:val="en-GB"/>
        </w:rPr>
      </w:pPr>
    </w:p>
    <w:p w14:paraId="0B12D5CE" w14:textId="122AE6CE" w:rsidR="00B56AE5" w:rsidRDefault="00AA0982">
      <w:pPr>
        <w:pStyle w:val="Standard"/>
        <w:jc w:val="both"/>
        <w:rPr>
          <w:rFonts w:ascii="Calibri" w:eastAsia="Calibri" w:hAnsi="Calibri" w:cs="Calibri"/>
          <w:sz w:val="28"/>
          <w:lang w:val="en-GB"/>
        </w:rPr>
      </w:pPr>
      <w:r>
        <w:rPr>
          <w:rFonts w:ascii="Calibri" w:eastAsia="Calibri" w:hAnsi="Calibri" w:cs="Calibri"/>
          <w:sz w:val="28"/>
          <w:lang w:val="en-GB"/>
        </w:rPr>
        <w:t xml:space="preserve">In spite of the fact that all the forms of violence including political violence to women are prohibited, Turkey is </w:t>
      </w:r>
      <w:r w:rsidR="00026F2D">
        <w:rPr>
          <w:rFonts w:ascii="Calibri" w:eastAsia="Calibri" w:hAnsi="Calibri" w:cs="Calibri"/>
          <w:sz w:val="28"/>
          <w:lang w:val="en-GB"/>
        </w:rPr>
        <w:t>recklessly</w:t>
      </w:r>
      <w:r>
        <w:rPr>
          <w:rFonts w:ascii="Calibri" w:eastAsia="Calibri" w:hAnsi="Calibri" w:cs="Calibri"/>
          <w:sz w:val="28"/>
          <w:lang w:val="en-GB"/>
        </w:rPr>
        <w:t xml:space="preserve"> opting to continue its violations towards women at an unprecedented scale. Arbitrary </w:t>
      </w:r>
      <w:r w:rsidR="00026F2D">
        <w:rPr>
          <w:rFonts w:ascii="Calibri" w:eastAsia="Calibri" w:hAnsi="Calibri" w:cs="Calibri"/>
          <w:sz w:val="28"/>
          <w:lang w:val="en-GB"/>
        </w:rPr>
        <w:t>arrests and detentions are considered unlawful in international law, however,</w:t>
      </w:r>
      <w:r>
        <w:rPr>
          <w:rFonts w:ascii="Calibri" w:eastAsia="Calibri" w:hAnsi="Calibri" w:cs="Calibri"/>
          <w:sz w:val="28"/>
          <w:lang w:val="en-GB"/>
        </w:rPr>
        <w:t xml:space="preserve"> in Turkey </w:t>
      </w:r>
      <w:r w:rsidR="00026F2D">
        <w:rPr>
          <w:rFonts w:ascii="Calibri" w:eastAsia="Calibri" w:hAnsi="Calibri" w:cs="Calibri"/>
          <w:sz w:val="28"/>
          <w:lang w:val="en-GB"/>
        </w:rPr>
        <w:t xml:space="preserve">they are being used as a tool of coercion on </w:t>
      </w:r>
      <w:r w:rsidR="00B64734">
        <w:rPr>
          <w:rFonts w:ascii="Calibri" w:eastAsia="Calibri" w:hAnsi="Calibri" w:cs="Calibri"/>
          <w:sz w:val="28"/>
          <w:lang w:val="en-GB"/>
        </w:rPr>
        <w:t>people who have been charged with.</w:t>
      </w:r>
      <w:r w:rsidR="00B56AE5">
        <w:rPr>
          <w:rFonts w:ascii="Calibri" w:eastAsia="Calibri" w:hAnsi="Calibri" w:cs="Calibri"/>
          <w:sz w:val="28"/>
          <w:lang w:val="en-GB"/>
        </w:rPr>
        <w:t xml:space="preserve"> Women are no exception to those arbitrary procedures conducted by the law enforcement officers, judges and prosecutors. Furthermore, in certain cases, they have been intentionally chosen by the authorities because of their assumed vulnerability. This issue is explicitly </w:t>
      </w:r>
      <w:r w:rsidR="00C11614">
        <w:rPr>
          <w:rFonts w:ascii="Calibri" w:eastAsia="Calibri" w:hAnsi="Calibri" w:cs="Calibri"/>
          <w:sz w:val="28"/>
          <w:lang w:val="en-GB"/>
        </w:rPr>
        <w:t>protected by</w:t>
      </w:r>
      <w:r w:rsidR="00B56AE5">
        <w:rPr>
          <w:rFonts w:ascii="Calibri" w:eastAsia="Calibri" w:hAnsi="Calibri" w:cs="Calibri"/>
          <w:sz w:val="28"/>
          <w:lang w:val="en-GB"/>
        </w:rPr>
        <w:t xml:space="preserve"> the convention. </w:t>
      </w:r>
      <w:r w:rsidR="00437FFC">
        <w:rPr>
          <w:rFonts w:ascii="Calibri" w:eastAsia="Calibri" w:hAnsi="Calibri" w:cs="Calibri"/>
          <w:sz w:val="28"/>
          <w:lang w:val="en-GB"/>
        </w:rPr>
        <w:t>Women</w:t>
      </w:r>
      <w:r w:rsidR="0079151C">
        <w:rPr>
          <w:rFonts w:ascii="Calibri" w:eastAsia="Calibri" w:hAnsi="Calibri" w:cs="Calibri"/>
          <w:sz w:val="28"/>
          <w:lang w:val="en-GB"/>
        </w:rPr>
        <w:t xml:space="preserve"> are considered being fragile and much more likely to accept the fabricated charges </w:t>
      </w:r>
      <w:r w:rsidR="00437FFC">
        <w:rPr>
          <w:rFonts w:ascii="Calibri" w:eastAsia="Calibri" w:hAnsi="Calibri" w:cs="Calibri"/>
          <w:sz w:val="28"/>
          <w:lang w:val="en-GB"/>
        </w:rPr>
        <w:t>of terrorism. They have been threatened with their children, their husbands and even with their dignity by being subject to strip searches and sexual assaults. There are lots of examples and allegations on the</w:t>
      </w:r>
      <w:r w:rsidR="004D35C6">
        <w:rPr>
          <w:rFonts w:ascii="Calibri" w:eastAsia="Calibri" w:hAnsi="Calibri" w:cs="Calibri"/>
          <w:sz w:val="28"/>
          <w:lang w:val="en-GB"/>
        </w:rPr>
        <w:t xml:space="preserve"> severity and pervasion</w:t>
      </w:r>
      <w:r w:rsidR="00437FFC">
        <w:rPr>
          <w:rFonts w:ascii="Calibri" w:eastAsia="Calibri" w:hAnsi="Calibri" w:cs="Calibri"/>
          <w:sz w:val="28"/>
          <w:lang w:val="en-GB"/>
        </w:rPr>
        <w:t xml:space="preserve"> of strip searches</w:t>
      </w:r>
      <w:r w:rsidR="003642BF">
        <w:rPr>
          <w:rFonts w:ascii="Calibri" w:eastAsia="Calibri" w:hAnsi="Calibri" w:cs="Calibri"/>
          <w:sz w:val="28"/>
          <w:lang w:val="en-GB"/>
        </w:rPr>
        <w:t xml:space="preserve"> and all other practices threatening and harming the sexual and bodily integrity of women</w:t>
      </w:r>
      <w:r w:rsidR="004D35C6">
        <w:rPr>
          <w:rFonts w:ascii="Calibri" w:eastAsia="Calibri" w:hAnsi="Calibri" w:cs="Calibri"/>
          <w:sz w:val="28"/>
          <w:lang w:val="en-GB"/>
        </w:rPr>
        <w:t xml:space="preserve"> all across the country</w:t>
      </w:r>
      <w:r w:rsidR="004D35C6">
        <w:rPr>
          <w:rStyle w:val="FootnoteReference"/>
          <w:rFonts w:ascii="Calibri" w:eastAsia="Calibri" w:hAnsi="Calibri" w:cs="Calibri"/>
          <w:sz w:val="28"/>
          <w:lang w:val="en-GB"/>
        </w:rPr>
        <w:footnoteReference w:id="5"/>
      </w:r>
      <w:r w:rsidR="0055545F">
        <w:rPr>
          <w:rFonts w:ascii="Calibri" w:eastAsia="Calibri" w:hAnsi="Calibri" w:cs="Calibri"/>
          <w:sz w:val="28"/>
          <w:lang w:val="en-GB"/>
        </w:rPr>
        <w:t>.</w:t>
      </w:r>
      <w:r w:rsidR="003642BF">
        <w:rPr>
          <w:rFonts w:ascii="Calibri" w:eastAsia="Calibri" w:hAnsi="Calibri" w:cs="Calibri"/>
          <w:sz w:val="28"/>
          <w:lang w:val="en-GB"/>
        </w:rPr>
        <w:t xml:space="preserve"> </w:t>
      </w:r>
      <w:r w:rsidR="00437FFC">
        <w:rPr>
          <w:rFonts w:ascii="Calibri" w:eastAsia="Calibri" w:hAnsi="Calibri" w:cs="Calibri"/>
          <w:sz w:val="28"/>
          <w:lang w:val="en-GB"/>
        </w:rPr>
        <w:t xml:space="preserve"> </w:t>
      </w:r>
      <w:r w:rsidR="00B64734">
        <w:rPr>
          <w:rFonts w:ascii="Calibri" w:eastAsia="Calibri" w:hAnsi="Calibri" w:cs="Calibri"/>
          <w:sz w:val="28"/>
          <w:lang w:val="en-GB"/>
        </w:rPr>
        <w:t xml:space="preserve"> </w:t>
      </w:r>
    </w:p>
    <w:p w14:paraId="6CA0FDB9" w14:textId="77777777" w:rsidR="00B56AE5" w:rsidRDefault="00B56AE5">
      <w:pPr>
        <w:pStyle w:val="Standard"/>
        <w:jc w:val="both"/>
        <w:rPr>
          <w:rFonts w:ascii="Calibri" w:eastAsia="Calibri" w:hAnsi="Calibri" w:cs="Calibri"/>
          <w:sz w:val="28"/>
          <w:lang w:val="en-GB"/>
        </w:rPr>
      </w:pPr>
    </w:p>
    <w:p w14:paraId="7732A3C1" w14:textId="77777777" w:rsidR="006D76F4" w:rsidRPr="00F37552" w:rsidRDefault="00AA0982">
      <w:pPr>
        <w:pStyle w:val="Standard"/>
        <w:jc w:val="both"/>
        <w:rPr>
          <w:rFonts w:ascii="Calibri" w:eastAsia="Calibri" w:hAnsi="Calibri" w:cs="Calibri"/>
          <w:sz w:val="28"/>
          <w:lang w:val="en-GB"/>
        </w:rPr>
      </w:pPr>
      <w:r>
        <w:rPr>
          <w:rFonts w:ascii="Calibri" w:eastAsia="Calibri" w:hAnsi="Calibri" w:cs="Calibri"/>
          <w:sz w:val="28"/>
          <w:lang w:val="en-GB"/>
        </w:rPr>
        <w:t>In article 3, CEDAW emphasizes the need to enact policies and to develop practices by saying that “</w:t>
      </w:r>
      <w:r>
        <w:rPr>
          <w:rFonts w:ascii="Calibri" w:eastAsia="Calibri" w:hAnsi="Calibri" w:cs="Calibri"/>
          <w:sz w:val="28"/>
          <w:shd w:val="clear" w:color="FFFFFF" w:fill="FFFFFF"/>
          <w:lang w:val="en-GB"/>
        </w:rPr>
        <w:t>to ensure the full development and advancement of women, for the purpose of guaranteeing them the exercise and enjoyment of human rights and fundamental freedoms on a basis of equality with men.</w:t>
      </w:r>
      <w:r>
        <w:rPr>
          <w:rFonts w:ascii="Calibri" w:eastAsia="Calibri" w:hAnsi="Calibri" w:cs="Calibri"/>
          <w:sz w:val="28"/>
          <w:lang w:val="en-GB"/>
        </w:rPr>
        <w:t>” On the one hand the convention provides extra protection to women to fully enjoy their human rights on an equality basis with men, on the other hand Turkey deprives</w:t>
      </w:r>
      <w:r w:rsidR="00F37552">
        <w:rPr>
          <w:rFonts w:ascii="Calibri" w:eastAsia="Calibri" w:hAnsi="Calibri" w:cs="Calibri"/>
          <w:sz w:val="28"/>
          <w:lang w:val="en-GB"/>
        </w:rPr>
        <w:t xml:space="preserve"> lots of women including</w:t>
      </w:r>
      <w:r>
        <w:rPr>
          <w:rFonts w:ascii="Calibri" w:eastAsia="Calibri" w:hAnsi="Calibri" w:cs="Calibri"/>
          <w:sz w:val="28"/>
          <w:lang w:val="en-GB"/>
        </w:rPr>
        <w:t xml:space="preserve"> female jurists even of their basic rights. Even for men the option of the detention should be regarded as a last resort, how can it be explained to detain women for fabricated terrorism charges and keep some of them in solitary confinement? There is no explanation to this but the instrumentality of terrorism laws to make innocent people suffer under the cover of fight against terrorism. </w:t>
      </w:r>
    </w:p>
    <w:p w14:paraId="6CC12590" w14:textId="77777777" w:rsidR="006D76F4" w:rsidRDefault="006D76F4">
      <w:pPr>
        <w:pStyle w:val="Standard"/>
        <w:jc w:val="both"/>
        <w:rPr>
          <w:rFonts w:ascii="Calibri" w:eastAsia="Calibri" w:hAnsi="Calibri" w:cs="Calibri"/>
        </w:rPr>
      </w:pPr>
    </w:p>
    <w:p w14:paraId="48CAE84B" w14:textId="241DC495" w:rsidR="006D76F4" w:rsidRDefault="00AA0982">
      <w:pPr>
        <w:pStyle w:val="Standard"/>
        <w:jc w:val="both"/>
        <w:rPr>
          <w:rFonts w:ascii="Calibri" w:eastAsia="Calibri" w:hAnsi="Calibri" w:cs="Calibri"/>
          <w:sz w:val="28"/>
        </w:rPr>
      </w:pPr>
      <w:r>
        <w:rPr>
          <w:rFonts w:ascii="Calibri" w:eastAsia="Calibri" w:hAnsi="Calibri" w:cs="Calibri"/>
          <w:sz w:val="28"/>
          <w:lang w:val="en-GB"/>
        </w:rPr>
        <w:t>Observing the developments in Turkey especially after 15</w:t>
      </w:r>
      <w:r>
        <w:rPr>
          <w:rFonts w:ascii="Calibri" w:eastAsia="Calibri" w:hAnsi="Calibri" w:cs="Calibri"/>
          <w:sz w:val="28"/>
          <w:vertAlign w:val="superscript"/>
          <w:lang w:val="en-GB"/>
        </w:rPr>
        <w:t>th</w:t>
      </w:r>
      <w:r>
        <w:rPr>
          <w:rFonts w:ascii="Calibri" w:eastAsia="Calibri" w:hAnsi="Calibri" w:cs="Calibri"/>
          <w:sz w:val="28"/>
          <w:lang w:val="en-GB"/>
        </w:rPr>
        <w:t xml:space="preserve"> of July 2016, it may unveil the facts to demonstrate to what extent the suffering has reached.  The current situation of human rights in Turkey is critically bad at all levels of the </w:t>
      </w:r>
      <w:r w:rsidR="00B20202">
        <w:rPr>
          <w:rFonts w:ascii="Calibri" w:eastAsia="Calibri" w:hAnsi="Calibri" w:cs="Calibri"/>
          <w:sz w:val="28"/>
          <w:lang w:val="en-GB"/>
        </w:rPr>
        <w:t>consideration</w:t>
      </w:r>
      <w:r>
        <w:rPr>
          <w:rFonts w:ascii="Calibri" w:eastAsia="Calibri" w:hAnsi="Calibri" w:cs="Calibri"/>
          <w:sz w:val="28"/>
          <w:lang w:val="en-GB"/>
        </w:rPr>
        <w:t xml:space="preserve">. After </w:t>
      </w:r>
      <w:r w:rsidR="00C11614">
        <w:rPr>
          <w:rFonts w:ascii="Calibri" w:eastAsia="Calibri" w:hAnsi="Calibri" w:cs="Calibri"/>
          <w:sz w:val="28"/>
          <w:lang w:val="en-GB"/>
        </w:rPr>
        <w:t xml:space="preserve">the </w:t>
      </w:r>
      <w:r>
        <w:rPr>
          <w:rFonts w:ascii="Calibri" w:eastAsia="Calibri" w:hAnsi="Calibri" w:cs="Calibri"/>
          <w:sz w:val="28"/>
          <w:lang w:val="en-GB"/>
        </w:rPr>
        <w:t>15</w:t>
      </w:r>
      <w:r>
        <w:rPr>
          <w:rFonts w:ascii="Calibri" w:eastAsia="Calibri" w:hAnsi="Calibri" w:cs="Calibri"/>
          <w:sz w:val="28"/>
          <w:vertAlign w:val="superscript"/>
          <w:lang w:val="en-GB"/>
        </w:rPr>
        <w:t>th</w:t>
      </w:r>
      <w:r>
        <w:rPr>
          <w:rFonts w:ascii="Calibri" w:eastAsia="Calibri" w:hAnsi="Calibri" w:cs="Calibri"/>
          <w:sz w:val="28"/>
          <w:lang w:val="en-GB"/>
        </w:rPr>
        <w:t xml:space="preserve"> of July 2016, the </w:t>
      </w:r>
      <w:r w:rsidR="00C11614">
        <w:rPr>
          <w:rFonts w:ascii="Calibri" w:eastAsia="Calibri" w:hAnsi="Calibri" w:cs="Calibri"/>
          <w:sz w:val="28"/>
          <w:lang w:val="en-GB"/>
        </w:rPr>
        <w:t xml:space="preserve">ruling </w:t>
      </w:r>
      <w:r>
        <w:rPr>
          <w:rFonts w:ascii="Calibri" w:eastAsia="Calibri" w:hAnsi="Calibri" w:cs="Calibri"/>
          <w:sz w:val="28"/>
          <w:lang w:val="en-GB"/>
        </w:rPr>
        <w:t>Justice and Development Party has redesigned the state with executive orders and has taken destructive steps to eliminate all dissident voices in all branches of state including judiciary. After the attempt of the coup d’état, hundreds of thousands of people h</w:t>
      </w:r>
      <w:r w:rsidR="002A4ADC">
        <w:rPr>
          <w:rFonts w:ascii="Calibri" w:eastAsia="Calibri" w:hAnsi="Calibri" w:cs="Calibri"/>
          <w:sz w:val="28"/>
          <w:lang w:val="en-GB"/>
        </w:rPr>
        <w:t>ave been detained as part of</w:t>
      </w:r>
      <w:r>
        <w:rPr>
          <w:rFonts w:ascii="Calibri" w:eastAsia="Calibri" w:hAnsi="Calibri" w:cs="Calibri"/>
          <w:sz w:val="28"/>
          <w:lang w:val="en-GB"/>
        </w:rPr>
        <w:t xml:space="preserve"> operations carried out against the dissidents who oppose the government. Given the importance of the functions </w:t>
      </w:r>
      <w:r w:rsidR="0055545F">
        <w:rPr>
          <w:rFonts w:ascii="Calibri" w:eastAsia="Calibri" w:hAnsi="Calibri" w:cs="Calibri"/>
          <w:sz w:val="28"/>
          <w:lang w:val="en-GB"/>
        </w:rPr>
        <w:t>of the</w:t>
      </w:r>
      <w:r>
        <w:rPr>
          <w:rFonts w:ascii="Calibri" w:eastAsia="Calibri" w:hAnsi="Calibri" w:cs="Calibri"/>
          <w:sz w:val="28"/>
          <w:lang w:val="en-GB"/>
        </w:rPr>
        <w:t xml:space="preserve"> judiciary, more than 4500 judges and prosecutors have been dismissed from judgeship profession and many of them have been detained for ungrounded terrorism charges in order to create a judicial system that completely follow the orders of the government. The judges and prosecutors on duty indiscriminately targeted their previous colleagues and many other people in the hope for preserving their status or not sharing the same destiny of them namely in arrests and </w:t>
      </w:r>
      <w:r w:rsidR="002A4ADC">
        <w:rPr>
          <w:rFonts w:ascii="Calibri" w:eastAsia="Calibri" w:hAnsi="Calibri" w:cs="Calibri"/>
          <w:sz w:val="28"/>
          <w:lang w:val="en-GB"/>
        </w:rPr>
        <w:t xml:space="preserve">detentions. There are some female jurists still behind the bars being kept in solitary confinement. We are unsure about the exact numbers of </w:t>
      </w:r>
      <w:r w:rsidR="00422610">
        <w:rPr>
          <w:rFonts w:ascii="Calibri" w:eastAsia="Calibri" w:hAnsi="Calibri" w:cs="Calibri"/>
          <w:sz w:val="28"/>
          <w:lang w:val="en-GB"/>
        </w:rPr>
        <w:t>female jurists</w:t>
      </w:r>
      <w:r w:rsidR="002A4ADC">
        <w:rPr>
          <w:rFonts w:ascii="Calibri" w:eastAsia="Calibri" w:hAnsi="Calibri" w:cs="Calibri"/>
          <w:sz w:val="28"/>
          <w:lang w:val="en-GB"/>
        </w:rPr>
        <w:t xml:space="preserve"> kept in prisons and solitary confinement because of the </w:t>
      </w:r>
      <w:r w:rsidR="00C11614">
        <w:rPr>
          <w:rFonts w:ascii="Calibri" w:eastAsia="Calibri" w:hAnsi="Calibri" w:cs="Calibri"/>
          <w:sz w:val="28"/>
          <w:lang w:val="en-GB"/>
        </w:rPr>
        <w:t xml:space="preserve">lack of official </w:t>
      </w:r>
      <w:r w:rsidR="00422610">
        <w:rPr>
          <w:rFonts w:ascii="Calibri" w:eastAsia="Calibri" w:hAnsi="Calibri" w:cs="Calibri"/>
          <w:sz w:val="28"/>
          <w:lang w:val="en-GB"/>
        </w:rPr>
        <w:t xml:space="preserve">statistics and </w:t>
      </w:r>
      <w:r w:rsidR="00C11614">
        <w:rPr>
          <w:rFonts w:ascii="Calibri" w:eastAsia="Calibri" w:hAnsi="Calibri" w:cs="Calibri"/>
          <w:sz w:val="28"/>
          <w:lang w:val="en-GB"/>
        </w:rPr>
        <w:t>figures</w:t>
      </w:r>
      <w:r w:rsidR="00422610">
        <w:rPr>
          <w:rStyle w:val="FootnoteReference"/>
          <w:rFonts w:ascii="Calibri" w:eastAsia="Calibri" w:hAnsi="Calibri" w:cs="Calibri"/>
          <w:sz w:val="28"/>
          <w:lang w:val="en-GB"/>
        </w:rPr>
        <w:footnoteReference w:id="6"/>
      </w:r>
      <w:r w:rsidR="0055545F">
        <w:rPr>
          <w:rFonts w:ascii="Calibri" w:eastAsia="Calibri" w:hAnsi="Calibri" w:cs="Calibri"/>
          <w:sz w:val="28"/>
          <w:lang w:val="en-GB"/>
        </w:rPr>
        <w:t>.</w:t>
      </w:r>
      <w:r w:rsidR="002A4ADC">
        <w:rPr>
          <w:rFonts w:ascii="Calibri" w:eastAsia="Calibri" w:hAnsi="Calibri" w:cs="Calibri"/>
          <w:sz w:val="28"/>
          <w:lang w:val="en-GB"/>
        </w:rPr>
        <w:t xml:space="preserve"> </w:t>
      </w:r>
      <w:r w:rsidR="00422610">
        <w:rPr>
          <w:rFonts w:ascii="Calibri" w:eastAsia="Calibri" w:hAnsi="Calibri" w:cs="Calibri"/>
          <w:sz w:val="28"/>
          <w:lang w:val="en-GB"/>
        </w:rPr>
        <w:t xml:space="preserve">The </w:t>
      </w:r>
      <w:r w:rsidR="00C11614">
        <w:rPr>
          <w:rFonts w:ascii="Calibri" w:eastAsia="Calibri" w:hAnsi="Calibri" w:cs="Calibri"/>
          <w:sz w:val="28"/>
          <w:lang w:val="en-GB"/>
        </w:rPr>
        <w:t>Turkish G</w:t>
      </w:r>
      <w:r w:rsidR="00422610">
        <w:rPr>
          <w:rFonts w:ascii="Calibri" w:eastAsia="Calibri" w:hAnsi="Calibri" w:cs="Calibri"/>
          <w:sz w:val="28"/>
          <w:lang w:val="en-GB"/>
        </w:rPr>
        <w:t>overnment is thought not to publish real numbers in order to deceive international community on the issue of human rights. Precisely, t</w:t>
      </w:r>
      <w:r>
        <w:rPr>
          <w:rFonts w:ascii="Calibri" w:eastAsia="Calibri" w:hAnsi="Calibri" w:cs="Calibri"/>
          <w:sz w:val="28"/>
          <w:lang w:val="en-GB"/>
        </w:rPr>
        <w:t>he situation in Turkey is getting worse day</w:t>
      </w:r>
      <w:r w:rsidR="00C11614">
        <w:rPr>
          <w:rFonts w:ascii="Calibri" w:eastAsia="Calibri" w:hAnsi="Calibri" w:cs="Calibri"/>
          <w:sz w:val="28"/>
          <w:lang w:val="en-GB"/>
        </w:rPr>
        <w:t>-</w:t>
      </w:r>
      <w:r>
        <w:rPr>
          <w:rFonts w:ascii="Calibri" w:eastAsia="Calibri" w:hAnsi="Calibri" w:cs="Calibri"/>
          <w:sz w:val="28"/>
          <w:lang w:val="en-GB"/>
        </w:rPr>
        <w:t>by</w:t>
      </w:r>
      <w:r w:rsidR="00C11614">
        <w:rPr>
          <w:rFonts w:ascii="Calibri" w:eastAsia="Calibri" w:hAnsi="Calibri" w:cs="Calibri"/>
          <w:sz w:val="28"/>
          <w:lang w:val="en-GB"/>
        </w:rPr>
        <w:t>-</w:t>
      </w:r>
      <w:r>
        <w:rPr>
          <w:rFonts w:ascii="Calibri" w:eastAsia="Calibri" w:hAnsi="Calibri" w:cs="Calibri"/>
          <w:sz w:val="28"/>
          <w:lang w:val="en-GB"/>
        </w:rPr>
        <w:t>day. Even the mere presence of the detainment of our female colleagues more than four years in solitary confinement suffices to demonstrat</w:t>
      </w:r>
      <w:r w:rsidR="00422610">
        <w:rPr>
          <w:rFonts w:ascii="Calibri" w:eastAsia="Calibri" w:hAnsi="Calibri" w:cs="Calibri"/>
          <w:sz w:val="28"/>
          <w:lang w:val="en-GB"/>
        </w:rPr>
        <w:t>e the direness of the situation on the rights of women and on human rights</w:t>
      </w:r>
      <w:r w:rsidR="00F623C0">
        <w:rPr>
          <w:rFonts w:ascii="Calibri" w:eastAsia="Calibri" w:hAnsi="Calibri" w:cs="Calibri"/>
          <w:sz w:val="28"/>
          <w:lang w:val="en-GB"/>
        </w:rPr>
        <w:t>.</w:t>
      </w:r>
      <w:r w:rsidR="00422610">
        <w:rPr>
          <w:rFonts w:ascii="Calibri" w:eastAsia="Calibri" w:hAnsi="Calibri" w:cs="Calibri"/>
          <w:sz w:val="28"/>
          <w:lang w:val="en-GB"/>
        </w:rPr>
        <w:t xml:space="preserve"> </w:t>
      </w:r>
      <w:r>
        <w:rPr>
          <w:rFonts w:ascii="Calibri" w:eastAsia="Calibri" w:hAnsi="Calibri" w:cs="Calibri"/>
          <w:sz w:val="28"/>
          <w:lang w:val="en-GB"/>
        </w:rPr>
        <w:t xml:space="preserve">Turkey is failing to meet international standards in the eyes of international community. Although the poor human rights record has always been an undeniable reality for Turkey, after </w:t>
      </w:r>
      <w:r w:rsidR="00C11614">
        <w:rPr>
          <w:rFonts w:ascii="Calibri" w:eastAsia="Calibri" w:hAnsi="Calibri" w:cs="Calibri"/>
          <w:sz w:val="28"/>
          <w:lang w:val="en-GB"/>
        </w:rPr>
        <w:t xml:space="preserve">the </w:t>
      </w:r>
      <w:r>
        <w:rPr>
          <w:rFonts w:ascii="Calibri" w:eastAsia="Calibri" w:hAnsi="Calibri" w:cs="Calibri"/>
          <w:sz w:val="28"/>
          <w:lang w:val="en-GB"/>
        </w:rPr>
        <w:t>15th of July</w:t>
      </w:r>
      <w:r w:rsidR="00C11614">
        <w:rPr>
          <w:rFonts w:ascii="Calibri" w:eastAsia="Calibri" w:hAnsi="Calibri" w:cs="Calibri"/>
          <w:sz w:val="28"/>
          <w:lang w:val="en-GB"/>
        </w:rPr>
        <w:t xml:space="preserve"> 2016</w:t>
      </w:r>
      <w:r>
        <w:rPr>
          <w:rFonts w:ascii="Calibri" w:eastAsia="Calibri" w:hAnsi="Calibri" w:cs="Calibri"/>
          <w:sz w:val="28"/>
          <w:lang w:val="en-GB"/>
        </w:rPr>
        <w:t>, the scale of the human rights abuses hit the highest peak ever. According to the World Justice Project, Turkey was ranked 107</w:t>
      </w:r>
      <w:r>
        <w:rPr>
          <w:rFonts w:ascii="Calibri" w:eastAsia="Calibri" w:hAnsi="Calibri" w:cs="Calibri"/>
          <w:sz w:val="28"/>
          <w:szCs w:val="20"/>
          <w:lang w:val="en-GB"/>
        </w:rPr>
        <w:t>th</w:t>
      </w:r>
      <w:r>
        <w:rPr>
          <w:rFonts w:ascii="Calibri" w:eastAsia="Calibri" w:hAnsi="Calibri" w:cs="Calibri"/>
          <w:sz w:val="28"/>
          <w:lang w:val="en-GB"/>
        </w:rPr>
        <w:t xml:space="preserve"> country out of 128 countries. Despite the allegations of Turkey being part of Europe, it is ranked 14</w:t>
      </w:r>
      <w:r>
        <w:rPr>
          <w:rFonts w:ascii="Calibri" w:eastAsia="Calibri" w:hAnsi="Calibri" w:cs="Calibri"/>
          <w:sz w:val="28"/>
          <w:szCs w:val="20"/>
          <w:lang w:val="en-GB"/>
        </w:rPr>
        <w:t>th</w:t>
      </w:r>
      <w:r>
        <w:rPr>
          <w:rFonts w:ascii="Calibri" w:eastAsia="Calibri" w:hAnsi="Calibri" w:cs="Calibri"/>
          <w:sz w:val="28"/>
          <w:lang w:val="en-GB"/>
        </w:rPr>
        <w:t xml:space="preserve"> out of 14 countries in its region which comprises the eastern European states and Central Asia region</w:t>
      </w:r>
      <w:r w:rsidR="00B20202">
        <w:rPr>
          <w:rStyle w:val="FootnoteReference"/>
          <w:rFonts w:ascii="Calibri" w:eastAsia="Calibri" w:hAnsi="Calibri" w:cs="Calibri"/>
          <w:sz w:val="28"/>
          <w:lang w:val="en-GB"/>
        </w:rPr>
        <w:footnoteReference w:id="7"/>
      </w:r>
      <w:r w:rsidR="0055545F">
        <w:rPr>
          <w:rFonts w:ascii="Calibri" w:eastAsia="Calibri" w:hAnsi="Calibri" w:cs="Calibri"/>
          <w:sz w:val="28"/>
          <w:lang w:val="en-GB"/>
        </w:rPr>
        <w:t>.</w:t>
      </w:r>
      <w:r>
        <w:rPr>
          <w:rFonts w:ascii="Calibri" w:eastAsia="Calibri" w:hAnsi="Calibri" w:cs="Calibri"/>
          <w:sz w:val="28"/>
          <w:lang w:val="en-GB"/>
        </w:rPr>
        <w:t xml:space="preserve"> </w:t>
      </w:r>
    </w:p>
    <w:p w14:paraId="2B3E5D23" w14:textId="77777777" w:rsidR="006D76F4" w:rsidRDefault="006D76F4">
      <w:pPr>
        <w:pStyle w:val="Standard"/>
        <w:jc w:val="both"/>
        <w:rPr>
          <w:rFonts w:ascii="Calibri" w:eastAsia="Calibri" w:hAnsi="Calibri" w:cs="Calibri"/>
        </w:rPr>
      </w:pPr>
    </w:p>
    <w:p w14:paraId="1287E408" w14:textId="77777777" w:rsidR="006D76F4" w:rsidRDefault="006D76F4">
      <w:pPr>
        <w:pStyle w:val="Standard"/>
        <w:jc w:val="both"/>
        <w:rPr>
          <w:rFonts w:ascii="Calibri" w:eastAsia="Calibri" w:hAnsi="Calibri" w:cs="Calibri"/>
        </w:rPr>
      </w:pPr>
    </w:p>
    <w:p w14:paraId="0243B1FE" w14:textId="3BCCB4C8" w:rsidR="006D76F4" w:rsidRDefault="00AA0982">
      <w:pPr>
        <w:pStyle w:val="Standard"/>
        <w:jc w:val="both"/>
        <w:rPr>
          <w:rFonts w:ascii="Calibri" w:eastAsia="Calibri" w:hAnsi="Calibri" w:cs="Calibri"/>
          <w:sz w:val="28"/>
        </w:rPr>
      </w:pPr>
      <w:r>
        <w:rPr>
          <w:rFonts w:ascii="Calibri" w:eastAsia="Calibri" w:hAnsi="Calibri" w:cs="Calibri"/>
          <w:sz w:val="28"/>
          <w:szCs w:val="28"/>
          <w:lang w:val="en-GB"/>
        </w:rPr>
        <w:t>On the imprisonment of women, there is an internationally recognized approach that women are much more likely to suffer from the negative effects of incarceration than men. This vulnerability especially could be observed in tendency to develop mental health problems or post-traumatic stress disorder in or after the incarceration. The rates of self-harm and suicide are pretty much higher when compared with male inmates</w:t>
      </w:r>
      <w:r w:rsidR="00F623C0">
        <w:rPr>
          <w:rStyle w:val="FootnoteReference"/>
          <w:rFonts w:ascii="Calibri" w:eastAsia="Calibri" w:hAnsi="Calibri" w:cs="Calibri"/>
          <w:sz w:val="28"/>
          <w:szCs w:val="28"/>
          <w:lang w:val="en-GB"/>
        </w:rPr>
        <w:footnoteReference w:id="8"/>
      </w:r>
      <w:r w:rsidR="0055545F">
        <w:rPr>
          <w:rFonts w:ascii="Calibri" w:eastAsia="Calibri" w:hAnsi="Calibri" w:cs="Calibri"/>
          <w:sz w:val="28"/>
          <w:szCs w:val="28"/>
          <w:lang w:val="en-GB"/>
        </w:rPr>
        <w:t>.</w:t>
      </w:r>
      <w:r>
        <w:rPr>
          <w:rFonts w:ascii="Calibri" w:eastAsia="Calibri" w:hAnsi="Calibri" w:cs="Calibri"/>
          <w:sz w:val="28"/>
          <w:szCs w:val="20"/>
          <w:lang w:val="en-GB"/>
        </w:rPr>
        <w:t xml:space="preserve"> </w:t>
      </w:r>
      <w:r>
        <w:rPr>
          <w:rFonts w:ascii="Calibri" w:eastAsia="Calibri" w:hAnsi="Calibri" w:cs="Calibri"/>
          <w:sz w:val="28"/>
          <w:szCs w:val="28"/>
          <w:lang w:val="en-GB"/>
        </w:rPr>
        <w:t>The fact that the places that they have been forced to live in, primarily designed for the deprivation of liberty rather than provision of healthcare</w:t>
      </w:r>
      <w:r w:rsidR="00F623C0">
        <w:rPr>
          <w:rStyle w:val="FootnoteReference"/>
          <w:rFonts w:ascii="Calibri" w:eastAsia="Calibri" w:hAnsi="Calibri" w:cs="Calibri"/>
          <w:sz w:val="28"/>
          <w:szCs w:val="28"/>
          <w:lang w:val="en-GB"/>
        </w:rPr>
        <w:footnoteReference w:id="9"/>
      </w:r>
      <w:r w:rsidR="0055545F">
        <w:rPr>
          <w:rFonts w:ascii="Calibri" w:eastAsia="Calibri" w:hAnsi="Calibri" w:cs="Calibri"/>
          <w:sz w:val="28"/>
          <w:szCs w:val="28"/>
          <w:lang w:val="en-GB"/>
        </w:rPr>
        <w:t>.</w:t>
      </w:r>
      <w:r>
        <w:rPr>
          <w:rFonts w:ascii="Calibri" w:eastAsia="Calibri" w:hAnsi="Calibri" w:cs="Calibri"/>
          <w:sz w:val="28"/>
          <w:szCs w:val="28"/>
          <w:lang w:val="en-GB"/>
        </w:rPr>
        <w:t xml:space="preserve"> The insufficiency on the delivery of the specific needs of the women doubles the current problems</w:t>
      </w:r>
      <w:r w:rsidR="00AB5F03">
        <w:rPr>
          <w:rFonts w:ascii="Calibri" w:eastAsia="Calibri" w:hAnsi="Calibri" w:cs="Calibri"/>
          <w:sz w:val="28"/>
          <w:szCs w:val="28"/>
          <w:lang w:val="en-GB"/>
        </w:rPr>
        <w:t>.</w:t>
      </w:r>
      <w:r>
        <w:rPr>
          <w:rFonts w:ascii="Calibri" w:eastAsia="Calibri" w:hAnsi="Calibri" w:cs="Calibri"/>
          <w:sz w:val="28"/>
          <w:szCs w:val="28"/>
          <w:lang w:val="en-GB"/>
        </w:rPr>
        <w:t xml:space="preserve"> The unanimous adoption of the Bangkok rules at the United Nations indicates the underlying needs of women to be treated with other options aside from custodial options</w:t>
      </w:r>
      <w:r w:rsidR="00AB5F03">
        <w:rPr>
          <w:rStyle w:val="FootnoteReference"/>
          <w:rFonts w:ascii="Calibri" w:eastAsia="Calibri" w:hAnsi="Calibri" w:cs="Calibri"/>
          <w:sz w:val="28"/>
          <w:szCs w:val="28"/>
          <w:lang w:val="en-GB"/>
        </w:rPr>
        <w:footnoteReference w:id="10"/>
      </w:r>
      <w:r w:rsidR="006E1F41">
        <w:rPr>
          <w:rFonts w:ascii="Calibri" w:eastAsia="Calibri" w:hAnsi="Calibri" w:cs="Calibri"/>
          <w:sz w:val="28"/>
          <w:szCs w:val="28"/>
          <w:lang w:val="en-GB"/>
        </w:rPr>
        <w:t>.</w:t>
      </w:r>
    </w:p>
    <w:p w14:paraId="7A1021C1" w14:textId="77777777" w:rsidR="006D76F4" w:rsidRDefault="006D76F4">
      <w:pPr>
        <w:pStyle w:val="Standard"/>
        <w:jc w:val="both"/>
        <w:rPr>
          <w:rFonts w:ascii="Calibri" w:eastAsia="Calibri" w:hAnsi="Calibri" w:cs="Calibri"/>
        </w:rPr>
      </w:pPr>
    </w:p>
    <w:p w14:paraId="7E521F6E" w14:textId="7D1F4A30" w:rsidR="006E1F41" w:rsidRDefault="00AA0982">
      <w:pPr>
        <w:pStyle w:val="Standard"/>
        <w:jc w:val="both"/>
        <w:rPr>
          <w:rFonts w:ascii="Calibri" w:eastAsia="Calibri" w:hAnsi="Calibri" w:cs="Calibri"/>
          <w:sz w:val="28"/>
          <w:szCs w:val="28"/>
          <w:lang w:val="en-GB"/>
        </w:rPr>
      </w:pPr>
      <w:r>
        <w:rPr>
          <w:rFonts w:ascii="Calibri" w:eastAsia="Calibri" w:hAnsi="Calibri" w:cs="Calibri"/>
          <w:sz w:val="28"/>
          <w:szCs w:val="28"/>
          <w:lang w:val="en-GB"/>
        </w:rPr>
        <w:t>The prisons are places predominantly built to meet the needs of men rather than women. From security practices to the whole rules of confinement, the prison facilities have been established to fulfil the needs and problems of serious male offenders</w:t>
      </w:r>
      <w:r w:rsidR="00AB5F03">
        <w:rPr>
          <w:rStyle w:val="FootnoteReference"/>
          <w:rFonts w:ascii="Calibri" w:eastAsia="Calibri" w:hAnsi="Calibri" w:cs="Calibri"/>
          <w:sz w:val="28"/>
          <w:szCs w:val="28"/>
          <w:lang w:val="en-GB"/>
        </w:rPr>
        <w:footnoteReference w:id="11"/>
      </w:r>
      <w:r w:rsidR="006E1F41">
        <w:rPr>
          <w:rFonts w:ascii="Calibri" w:eastAsia="Calibri" w:hAnsi="Calibri" w:cs="Calibri"/>
          <w:sz w:val="28"/>
          <w:szCs w:val="28"/>
          <w:lang w:val="en-GB"/>
        </w:rPr>
        <w:t>.</w:t>
      </w:r>
      <w:r>
        <w:rPr>
          <w:rFonts w:ascii="Calibri" w:eastAsia="Calibri" w:hAnsi="Calibri" w:cs="Calibri"/>
          <w:sz w:val="28"/>
          <w:szCs w:val="28"/>
          <w:lang w:val="en-GB"/>
        </w:rPr>
        <w:t xml:space="preserve">  In </w:t>
      </w:r>
      <w:r w:rsidR="001B35CD">
        <w:rPr>
          <w:rFonts w:ascii="Calibri" w:eastAsia="Calibri" w:hAnsi="Calibri" w:cs="Calibri"/>
          <w:sz w:val="28"/>
          <w:szCs w:val="28"/>
          <w:lang w:val="en-GB"/>
        </w:rPr>
        <w:t xml:space="preserve">Turkey there have been a lot of </w:t>
      </w:r>
      <w:r>
        <w:rPr>
          <w:rFonts w:ascii="Calibri" w:eastAsia="Calibri" w:hAnsi="Calibri" w:cs="Calibri"/>
          <w:sz w:val="28"/>
          <w:szCs w:val="28"/>
          <w:lang w:val="en-GB"/>
        </w:rPr>
        <w:t xml:space="preserve">innocent female jurists </w:t>
      </w:r>
      <w:r w:rsidR="001B35CD">
        <w:rPr>
          <w:rFonts w:ascii="Calibri" w:eastAsia="Calibri" w:hAnsi="Calibri" w:cs="Calibri"/>
          <w:sz w:val="28"/>
          <w:szCs w:val="28"/>
          <w:lang w:val="en-GB"/>
        </w:rPr>
        <w:t xml:space="preserve">currently held in prisons </w:t>
      </w:r>
      <w:r>
        <w:rPr>
          <w:rFonts w:ascii="Calibri" w:eastAsia="Calibri" w:hAnsi="Calibri" w:cs="Calibri"/>
          <w:sz w:val="28"/>
          <w:szCs w:val="28"/>
          <w:lang w:val="en-GB"/>
        </w:rPr>
        <w:t>on political grounds</w:t>
      </w:r>
      <w:r w:rsidR="001B35CD">
        <w:rPr>
          <w:rFonts w:ascii="Calibri" w:eastAsia="Calibri" w:hAnsi="Calibri" w:cs="Calibri"/>
          <w:sz w:val="28"/>
          <w:szCs w:val="28"/>
          <w:lang w:val="en-GB"/>
        </w:rPr>
        <w:t xml:space="preserve"> and with bogus terrorism charges</w:t>
      </w:r>
      <w:r>
        <w:rPr>
          <w:rFonts w:ascii="Calibri" w:eastAsia="Calibri" w:hAnsi="Calibri" w:cs="Calibri"/>
          <w:sz w:val="28"/>
          <w:szCs w:val="28"/>
          <w:lang w:val="en-GB"/>
        </w:rPr>
        <w:t xml:space="preserve">. Based on this reality, </w:t>
      </w:r>
      <w:r w:rsidR="001B35CD">
        <w:rPr>
          <w:rFonts w:ascii="Calibri" w:eastAsia="Calibri" w:hAnsi="Calibri" w:cs="Calibri"/>
          <w:sz w:val="28"/>
          <w:szCs w:val="28"/>
          <w:lang w:val="en-GB"/>
        </w:rPr>
        <w:t>T</w:t>
      </w:r>
      <w:r>
        <w:rPr>
          <w:rFonts w:ascii="Calibri" w:eastAsia="Calibri" w:hAnsi="Calibri" w:cs="Calibri"/>
          <w:sz w:val="28"/>
          <w:szCs w:val="28"/>
          <w:lang w:val="en-GB"/>
        </w:rPr>
        <w:t xml:space="preserve">he </w:t>
      </w:r>
      <w:r w:rsidR="001B35CD">
        <w:rPr>
          <w:rFonts w:ascii="Calibri" w:eastAsia="Calibri" w:hAnsi="Calibri" w:cs="Calibri"/>
          <w:sz w:val="28"/>
          <w:szCs w:val="28"/>
          <w:lang w:val="en-GB"/>
        </w:rPr>
        <w:t xml:space="preserve">poor </w:t>
      </w:r>
      <w:r>
        <w:rPr>
          <w:rFonts w:ascii="Calibri" w:eastAsia="Calibri" w:hAnsi="Calibri" w:cs="Calibri"/>
          <w:sz w:val="28"/>
          <w:szCs w:val="28"/>
          <w:lang w:val="en-GB"/>
        </w:rPr>
        <w:t>prison</w:t>
      </w:r>
      <w:r w:rsidR="001B35CD">
        <w:rPr>
          <w:rFonts w:ascii="Calibri" w:eastAsia="Calibri" w:hAnsi="Calibri" w:cs="Calibri"/>
          <w:sz w:val="28"/>
          <w:szCs w:val="28"/>
          <w:lang w:val="en-GB"/>
        </w:rPr>
        <w:t xml:space="preserve"> conditions</w:t>
      </w:r>
      <w:r>
        <w:rPr>
          <w:rFonts w:ascii="Calibri" w:eastAsia="Calibri" w:hAnsi="Calibri" w:cs="Calibri"/>
          <w:sz w:val="28"/>
          <w:szCs w:val="28"/>
          <w:lang w:val="en-GB"/>
        </w:rPr>
        <w:t xml:space="preserve"> endanger the physical and mental integrity of our colleagues. The indiscriminately imposition of those rules with no regard to the specific characteristics of our </w:t>
      </w:r>
      <w:r w:rsidR="001B35CD">
        <w:rPr>
          <w:rFonts w:ascii="Calibri" w:eastAsia="Calibri" w:hAnsi="Calibri" w:cs="Calibri"/>
          <w:sz w:val="28"/>
          <w:szCs w:val="28"/>
          <w:lang w:val="en-GB"/>
        </w:rPr>
        <w:t xml:space="preserve">women </w:t>
      </w:r>
      <w:r>
        <w:rPr>
          <w:rFonts w:ascii="Calibri" w:eastAsia="Calibri" w:hAnsi="Calibri" w:cs="Calibri"/>
          <w:sz w:val="28"/>
          <w:szCs w:val="28"/>
          <w:lang w:val="en-GB"/>
        </w:rPr>
        <w:t>colleagues with no record of violence and offending, puts them in danger which may result in irreparable damages in the end. It is also particularly difficult for our colleagues because the prisons serve as a place to minimise the choices of inmates and to reduce the self-trust, self-direction to make them follow the orders of the prison management. After having worked as judges for many years at high levels of the judiciary, they have been forcing to live under strict regime of the prison.</w:t>
      </w:r>
    </w:p>
    <w:p w14:paraId="57EBEA11" w14:textId="0CE668E0" w:rsidR="00F2458E" w:rsidRDefault="00AA0982">
      <w:pPr>
        <w:pStyle w:val="Standard"/>
        <w:jc w:val="both"/>
        <w:rPr>
          <w:rFonts w:ascii="Calibri" w:eastAsia="Calibri" w:hAnsi="Calibri" w:cs="Calibri"/>
          <w:sz w:val="28"/>
          <w:szCs w:val="28"/>
          <w:lang w:val="en-GB"/>
        </w:rPr>
      </w:pPr>
      <w:r>
        <w:rPr>
          <w:rFonts w:ascii="Calibri" w:eastAsia="Calibri" w:hAnsi="Calibri" w:cs="Calibri"/>
          <w:sz w:val="28"/>
          <w:szCs w:val="28"/>
          <w:lang w:val="en-GB"/>
        </w:rPr>
        <w:t xml:space="preserve"> </w:t>
      </w:r>
    </w:p>
    <w:p w14:paraId="16F3FC16" w14:textId="449A2B12" w:rsidR="006E1F41" w:rsidRDefault="006E1F41">
      <w:pPr>
        <w:pStyle w:val="Standard"/>
        <w:jc w:val="both"/>
        <w:rPr>
          <w:rFonts w:ascii="Calibri" w:eastAsia="Calibri" w:hAnsi="Calibri" w:cs="Calibri"/>
          <w:sz w:val="28"/>
          <w:szCs w:val="28"/>
          <w:lang w:val="en-GB"/>
        </w:rPr>
      </w:pPr>
      <w:r w:rsidRPr="006E1F41">
        <w:rPr>
          <w:rFonts w:ascii="Calibri" w:eastAsia="Calibri" w:hAnsi="Calibri" w:cs="Calibri"/>
          <w:sz w:val="28"/>
          <w:szCs w:val="28"/>
          <w:lang w:val="en-GB"/>
        </w:rPr>
        <w:t xml:space="preserve">The Turkish government must answer the following questions: </w:t>
      </w:r>
    </w:p>
    <w:p w14:paraId="107F6FD0" w14:textId="77777777" w:rsidR="00F2458E" w:rsidRDefault="00F2458E">
      <w:pPr>
        <w:pStyle w:val="Standard"/>
        <w:jc w:val="both"/>
        <w:rPr>
          <w:rFonts w:ascii="Calibri" w:eastAsia="Calibri" w:hAnsi="Calibri" w:cs="Calibri"/>
          <w:sz w:val="28"/>
          <w:szCs w:val="28"/>
          <w:lang w:val="en-GB"/>
        </w:rPr>
      </w:pPr>
    </w:p>
    <w:p w14:paraId="0061D018" w14:textId="333CF46F" w:rsidR="000C1753" w:rsidRPr="0070617C" w:rsidRDefault="006E1F41" w:rsidP="0070617C">
      <w:pPr>
        <w:pStyle w:val="Standard"/>
        <w:numPr>
          <w:ilvl w:val="0"/>
          <w:numId w:val="31"/>
        </w:numPr>
        <w:spacing w:after="240"/>
        <w:ind w:left="714" w:hanging="357"/>
        <w:jc w:val="both"/>
        <w:rPr>
          <w:rFonts w:ascii="Calibri" w:eastAsia="Calibri" w:hAnsi="Calibri" w:cs="Calibri"/>
          <w:sz w:val="28"/>
          <w:szCs w:val="28"/>
          <w:lang w:val="en-GB"/>
        </w:rPr>
      </w:pPr>
      <w:r w:rsidRPr="0070617C">
        <w:rPr>
          <w:rFonts w:ascii="Calibri" w:eastAsia="Calibri" w:hAnsi="Calibri" w:cs="Calibri"/>
          <w:sz w:val="28"/>
          <w:szCs w:val="28"/>
          <w:lang w:val="en-GB"/>
        </w:rPr>
        <w:t xml:space="preserve">Why </w:t>
      </w:r>
      <w:r w:rsidR="001B35CD" w:rsidRPr="0070617C">
        <w:rPr>
          <w:rFonts w:ascii="Calibri" w:eastAsia="Calibri" w:hAnsi="Calibri" w:cs="Calibri"/>
          <w:sz w:val="28"/>
          <w:szCs w:val="28"/>
          <w:lang w:val="en-GB"/>
        </w:rPr>
        <w:t>di</w:t>
      </w:r>
      <w:r w:rsidR="001540E8" w:rsidRPr="0070617C">
        <w:rPr>
          <w:rFonts w:ascii="Calibri" w:eastAsia="Calibri" w:hAnsi="Calibri" w:cs="Calibri"/>
          <w:sz w:val="28"/>
          <w:szCs w:val="28"/>
          <w:lang w:val="en-GB"/>
        </w:rPr>
        <w:t>d</w:t>
      </w:r>
      <w:r w:rsidR="001B35CD" w:rsidRPr="0070617C">
        <w:rPr>
          <w:rFonts w:ascii="Calibri" w:eastAsia="Calibri" w:hAnsi="Calibri" w:cs="Calibri"/>
          <w:sz w:val="28"/>
          <w:szCs w:val="28"/>
          <w:lang w:val="en-GB"/>
        </w:rPr>
        <w:t xml:space="preserve"> the Turkish Government </w:t>
      </w:r>
      <w:r w:rsidRPr="0070617C">
        <w:rPr>
          <w:rFonts w:ascii="Calibri" w:eastAsia="Calibri" w:hAnsi="Calibri" w:cs="Calibri"/>
          <w:sz w:val="28"/>
          <w:szCs w:val="28"/>
          <w:lang w:val="en-GB"/>
        </w:rPr>
        <w:t>remove women judges from the profession and detain them on unsubstantiated terrorism charges?</w:t>
      </w:r>
      <w:r w:rsidR="00F2458E" w:rsidRPr="0070617C">
        <w:rPr>
          <w:rFonts w:ascii="Calibri" w:eastAsia="Calibri" w:hAnsi="Calibri" w:cs="Calibri"/>
          <w:sz w:val="28"/>
          <w:szCs w:val="28"/>
          <w:lang w:val="en-GB"/>
        </w:rPr>
        <w:t xml:space="preserve"> </w:t>
      </w:r>
    </w:p>
    <w:p w14:paraId="23C5BCD6" w14:textId="5723A253" w:rsidR="001540E8" w:rsidRPr="0070617C" w:rsidRDefault="000C1753" w:rsidP="0070617C">
      <w:pPr>
        <w:pStyle w:val="Standard"/>
        <w:numPr>
          <w:ilvl w:val="0"/>
          <w:numId w:val="31"/>
        </w:numPr>
        <w:spacing w:after="240"/>
        <w:ind w:left="714" w:hanging="357"/>
        <w:jc w:val="both"/>
        <w:rPr>
          <w:sz w:val="28"/>
          <w:szCs w:val="28"/>
          <w:lang w:val="en-GB"/>
        </w:rPr>
      </w:pPr>
      <w:r w:rsidRPr="0070617C">
        <w:rPr>
          <w:rFonts w:ascii="Calibri" w:eastAsia="Calibri" w:hAnsi="Calibri" w:cs="Calibri"/>
          <w:sz w:val="28"/>
          <w:szCs w:val="28"/>
          <w:lang w:val="en-GB"/>
        </w:rPr>
        <w:t xml:space="preserve">Why </w:t>
      </w:r>
      <w:r w:rsidR="001B35CD" w:rsidRPr="0070617C">
        <w:rPr>
          <w:rFonts w:ascii="Calibri" w:eastAsia="Calibri" w:hAnsi="Calibri" w:cs="Calibri"/>
          <w:sz w:val="28"/>
          <w:szCs w:val="28"/>
          <w:lang w:val="en-GB"/>
        </w:rPr>
        <w:t xml:space="preserve">did </w:t>
      </w:r>
      <w:r w:rsidRPr="0070617C">
        <w:rPr>
          <w:rFonts w:ascii="Calibri" w:eastAsia="Calibri" w:hAnsi="Calibri" w:cs="Calibri"/>
          <w:sz w:val="28"/>
          <w:szCs w:val="28"/>
          <w:lang w:val="en-GB"/>
        </w:rPr>
        <w:t>not</w:t>
      </w:r>
      <w:r w:rsidR="001B35CD" w:rsidRPr="0070617C">
        <w:rPr>
          <w:rFonts w:ascii="Calibri" w:eastAsia="Calibri" w:hAnsi="Calibri" w:cs="Calibri"/>
          <w:sz w:val="28"/>
          <w:szCs w:val="28"/>
          <w:lang w:val="en-GB"/>
        </w:rPr>
        <w:t xml:space="preserve"> the Government </w:t>
      </w:r>
      <w:r w:rsidRPr="0070617C">
        <w:rPr>
          <w:rFonts w:ascii="Calibri" w:eastAsia="Calibri" w:hAnsi="Calibri" w:cs="Calibri"/>
          <w:sz w:val="28"/>
          <w:szCs w:val="28"/>
          <w:lang w:val="en-GB"/>
        </w:rPr>
        <w:t xml:space="preserve">publish all the </w:t>
      </w:r>
      <w:r w:rsidR="001B35CD" w:rsidRPr="0070617C">
        <w:rPr>
          <w:rFonts w:ascii="Calibri" w:eastAsia="Calibri" w:hAnsi="Calibri" w:cs="Calibri"/>
          <w:sz w:val="28"/>
          <w:szCs w:val="28"/>
          <w:lang w:val="en-GB"/>
        </w:rPr>
        <w:t>figures and statistics as to the number of detained and/or imprisoned women</w:t>
      </w:r>
      <w:r w:rsidRPr="0070617C">
        <w:rPr>
          <w:rFonts w:ascii="Calibri" w:eastAsia="Calibri" w:hAnsi="Calibri" w:cs="Calibri"/>
          <w:sz w:val="28"/>
          <w:szCs w:val="28"/>
          <w:lang w:val="en-GB"/>
        </w:rPr>
        <w:t xml:space="preserve">? </w:t>
      </w:r>
    </w:p>
    <w:p w14:paraId="1491430B" w14:textId="487DA795" w:rsidR="001540E8" w:rsidRPr="000C1753" w:rsidRDefault="001540E8" w:rsidP="0070617C">
      <w:pPr>
        <w:pStyle w:val="Standard"/>
        <w:numPr>
          <w:ilvl w:val="0"/>
          <w:numId w:val="31"/>
        </w:numPr>
        <w:spacing w:after="240"/>
        <w:ind w:left="714" w:hanging="357"/>
        <w:jc w:val="both"/>
        <w:rPr>
          <w:rFonts w:ascii="Calibri" w:eastAsia="Calibri" w:hAnsi="Calibri" w:cs="Calibri"/>
          <w:sz w:val="28"/>
          <w:szCs w:val="28"/>
          <w:lang w:val="en-GB"/>
        </w:rPr>
      </w:pPr>
      <w:r>
        <w:rPr>
          <w:rFonts w:ascii="Calibri" w:eastAsia="Calibri" w:hAnsi="Calibri" w:cs="Calibri"/>
          <w:sz w:val="28"/>
          <w:szCs w:val="28"/>
          <w:lang w:val="en-GB"/>
        </w:rPr>
        <w:t>What are the legal and factual basis of keeping women judges in solitary confinement in prisons?</w:t>
      </w:r>
    </w:p>
    <w:p w14:paraId="2C1BA2A5" w14:textId="77777777" w:rsidR="000C1753" w:rsidRDefault="000C1753">
      <w:pPr>
        <w:rPr>
          <w:color w:val="000000"/>
          <w:sz w:val="28"/>
          <w:szCs w:val="28"/>
          <w:lang w:val="en-GB"/>
        </w:rPr>
      </w:pPr>
      <w:bookmarkStart w:id="5" w:name="_Toc72483856"/>
      <w:bookmarkStart w:id="6" w:name="_Toc72483857"/>
      <w:bookmarkStart w:id="7" w:name="_Toc73947053"/>
      <w:bookmarkEnd w:id="5"/>
      <w:bookmarkEnd w:id="6"/>
      <w:r w:rsidRPr="0005772D">
        <w:rPr>
          <w:b/>
          <w:color w:val="000000"/>
          <w:szCs w:val="28"/>
          <w:lang w:val="en-US"/>
        </w:rPr>
        <w:br w:type="page"/>
      </w:r>
    </w:p>
    <w:p w14:paraId="074C60A6" w14:textId="0954FD51" w:rsidR="006D76F4" w:rsidRDefault="006A2D28" w:rsidP="006A2D28">
      <w:pPr>
        <w:pStyle w:val="Heading2"/>
      </w:pPr>
      <w:r w:rsidRPr="006A2D28">
        <w:t xml:space="preserve">MASS DETENTION OF WOMEN JUDGES AND </w:t>
      </w:r>
      <w:bookmarkEnd w:id="7"/>
      <w:r w:rsidR="0070617C" w:rsidRPr="006A2D28">
        <w:t>PROSECUTORS</w:t>
      </w:r>
      <w:r w:rsidR="0070617C">
        <w:t>:</w:t>
      </w:r>
      <w:r w:rsidR="00D925EB">
        <w:t xml:space="preserve"> </w:t>
      </w:r>
      <w:r w:rsidR="0070617C">
        <w:t xml:space="preserve">   </w:t>
      </w:r>
      <w:r w:rsidR="00D925EB">
        <w:t>TOKAT CASE</w:t>
      </w:r>
    </w:p>
    <w:p w14:paraId="18247B80" w14:textId="5070B8AC" w:rsidR="000D5A51" w:rsidRPr="00026F2D" w:rsidRDefault="006A2D28" w:rsidP="000D5A51">
      <w:pPr>
        <w:jc w:val="both"/>
        <w:rPr>
          <w:lang w:val="en-US"/>
        </w:rPr>
      </w:pPr>
      <w:r>
        <w:rPr>
          <w:sz w:val="28"/>
          <w:lang w:val="en-US"/>
        </w:rPr>
        <w:t xml:space="preserve">Tokat is a city in Turkey situated in the northern part of country. This small city has been notorious with criminal investigations initiated extra judicially </w:t>
      </w:r>
      <w:r w:rsidRPr="00026F2D">
        <w:rPr>
          <w:color w:val="000000" w:themeColor="text1"/>
          <w:sz w:val="28"/>
          <w:szCs w:val="28"/>
          <w:lang w:val="en-US"/>
        </w:rPr>
        <w:t>by Tokat Chief Prosecution Office</w:t>
      </w:r>
      <w:r>
        <w:rPr>
          <w:color w:val="000000" w:themeColor="text1"/>
          <w:sz w:val="28"/>
          <w:szCs w:val="28"/>
          <w:lang w:val="en-US"/>
        </w:rPr>
        <w:t>. More than hundred female judges and prosecutors have been retaken</w:t>
      </w:r>
      <w:r w:rsidR="00AA0982" w:rsidRPr="00026F2D">
        <w:rPr>
          <w:color w:val="000000" w:themeColor="text1"/>
          <w:sz w:val="28"/>
          <w:szCs w:val="28"/>
          <w:lang w:val="en-US"/>
        </w:rPr>
        <w:t xml:space="preserve"> into custody on grounds of the same accusations </w:t>
      </w:r>
      <w:r>
        <w:rPr>
          <w:color w:val="000000" w:themeColor="text1"/>
          <w:sz w:val="28"/>
          <w:szCs w:val="28"/>
          <w:lang w:val="en-US"/>
        </w:rPr>
        <w:t>for which they have been investigated by other Chief Public Prosecution Offices.</w:t>
      </w:r>
      <w:r w:rsidR="00696E9B">
        <w:rPr>
          <w:color w:val="000000" w:themeColor="text1"/>
          <w:sz w:val="28"/>
          <w:szCs w:val="28"/>
          <w:lang w:val="en-US"/>
        </w:rPr>
        <w:t xml:space="preserve"> The Turkish </w:t>
      </w:r>
      <w:r w:rsidR="00D925EB">
        <w:rPr>
          <w:color w:val="000000" w:themeColor="text1"/>
          <w:sz w:val="28"/>
          <w:szCs w:val="28"/>
          <w:lang w:val="en-US"/>
        </w:rPr>
        <w:t>legislation</w:t>
      </w:r>
      <w:r w:rsidR="00696E9B">
        <w:rPr>
          <w:color w:val="000000" w:themeColor="text1"/>
          <w:sz w:val="28"/>
          <w:szCs w:val="28"/>
          <w:lang w:val="en-US"/>
        </w:rPr>
        <w:t xml:space="preserve"> clearly stipulates the prohibition of second detention for the same charges in the case of absence of newly obtained evidence</w:t>
      </w:r>
      <w:r w:rsidR="00F66055">
        <w:rPr>
          <w:rStyle w:val="FootnoteReference"/>
          <w:color w:val="000000" w:themeColor="text1"/>
          <w:sz w:val="28"/>
          <w:szCs w:val="28"/>
          <w:lang w:val="en-US"/>
        </w:rPr>
        <w:footnoteReference w:id="12"/>
      </w:r>
      <w:r w:rsidR="0055545F">
        <w:rPr>
          <w:color w:val="000000" w:themeColor="text1"/>
          <w:sz w:val="28"/>
          <w:szCs w:val="28"/>
          <w:lang w:val="en-US"/>
        </w:rPr>
        <w:t>.</w:t>
      </w:r>
      <w:r w:rsidR="00F66055">
        <w:rPr>
          <w:color w:val="000000" w:themeColor="text1"/>
          <w:sz w:val="28"/>
          <w:szCs w:val="28"/>
          <w:lang w:val="en-US"/>
        </w:rPr>
        <w:t xml:space="preserve"> However, Tokat Chief Prosecution Office launched an investigation and called more than 100 female judges and prosecutors who are already under investigation.</w:t>
      </w:r>
      <w:r w:rsidR="00E75980">
        <w:rPr>
          <w:color w:val="000000" w:themeColor="text1"/>
          <w:sz w:val="28"/>
          <w:szCs w:val="28"/>
          <w:lang w:val="en-US"/>
        </w:rPr>
        <w:t xml:space="preserve"> Without a jurisd</w:t>
      </w:r>
      <w:r w:rsidR="00616E9F">
        <w:rPr>
          <w:color w:val="000000" w:themeColor="text1"/>
          <w:sz w:val="28"/>
          <w:szCs w:val="28"/>
          <w:lang w:val="en-US"/>
        </w:rPr>
        <w:t>ictional basis, it detained lots of female jurists who had never worked nor lived in Tokat</w:t>
      </w:r>
      <w:r w:rsidR="00616E9F">
        <w:rPr>
          <w:rStyle w:val="FootnoteReference"/>
          <w:color w:val="000000" w:themeColor="text1"/>
          <w:sz w:val="28"/>
          <w:szCs w:val="28"/>
          <w:lang w:val="en-US"/>
        </w:rPr>
        <w:footnoteReference w:id="13"/>
      </w:r>
      <w:r w:rsidR="0055545F">
        <w:rPr>
          <w:color w:val="000000" w:themeColor="text1"/>
          <w:sz w:val="28"/>
          <w:szCs w:val="28"/>
          <w:lang w:val="en-US"/>
        </w:rPr>
        <w:t>.</w:t>
      </w:r>
      <w:r w:rsidR="00616E9F">
        <w:rPr>
          <w:color w:val="000000" w:themeColor="text1"/>
          <w:sz w:val="28"/>
          <w:szCs w:val="28"/>
          <w:lang w:val="en-US"/>
        </w:rPr>
        <w:t xml:space="preserve"> </w:t>
      </w:r>
      <w:r w:rsidR="00693856">
        <w:rPr>
          <w:color w:val="000000" w:themeColor="text1"/>
          <w:sz w:val="28"/>
          <w:szCs w:val="28"/>
          <w:lang w:val="en-US"/>
        </w:rPr>
        <w:t>Evidently there has been a purpose to conduct such an investigation at the expense of contravening the law.</w:t>
      </w:r>
      <w:r w:rsidR="00693856">
        <w:rPr>
          <w:lang w:val="en-US"/>
        </w:rPr>
        <w:t xml:space="preserve"> </w:t>
      </w:r>
      <w:r w:rsidR="00AA0982" w:rsidRPr="00026F2D">
        <w:rPr>
          <w:color w:val="000000" w:themeColor="text1"/>
          <w:sz w:val="28"/>
          <w:szCs w:val="28"/>
          <w:lang w:val="en-US"/>
        </w:rPr>
        <w:t xml:space="preserve">Without </w:t>
      </w:r>
      <w:r w:rsidR="001540E8">
        <w:rPr>
          <w:color w:val="000000" w:themeColor="text1"/>
          <w:sz w:val="28"/>
          <w:szCs w:val="28"/>
          <w:lang w:val="en-US"/>
        </w:rPr>
        <w:t>competence</w:t>
      </w:r>
      <w:r w:rsidR="00AA0982" w:rsidRPr="00026F2D">
        <w:rPr>
          <w:color w:val="000000" w:themeColor="text1"/>
          <w:sz w:val="28"/>
          <w:szCs w:val="28"/>
          <w:lang w:val="en-US"/>
        </w:rPr>
        <w:t xml:space="preserve"> and any reasonable </w:t>
      </w:r>
      <w:r w:rsidR="0070617C" w:rsidRPr="00026F2D">
        <w:rPr>
          <w:color w:val="000000" w:themeColor="text1"/>
          <w:sz w:val="28"/>
          <w:szCs w:val="28"/>
          <w:lang w:val="en-US"/>
        </w:rPr>
        <w:t>ground,</w:t>
      </w:r>
      <w:r w:rsidR="00AA0982" w:rsidRPr="00026F2D">
        <w:rPr>
          <w:color w:val="000000" w:themeColor="text1"/>
          <w:sz w:val="28"/>
          <w:szCs w:val="28"/>
          <w:lang w:val="en-US"/>
        </w:rPr>
        <w:t xml:space="preserve"> the same prosecutor </w:t>
      </w:r>
      <w:r w:rsidR="001540E8">
        <w:rPr>
          <w:color w:val="000000" w:themeColor="text1"/>
          <w:sz w:val="28"/>
          <w:szCs w:val="28"/>
          <w:lang w:val="en-US"/>
        </w:rPr>
        <w:t>arrested</w:t>
      </w:r>
      <w:r w:rsidR="00AA0982" w:rsidRPr="00026F2D">
        <w:rPr>
          <w:color w:val="000000" w:themeColor="text1"/>
          <w:sz w:val="28"/>
          <w:szCs w:val="28"/>
          <w:lang w:val="en-US"/>
        </w:rPr>
        <w:t xml:space="preserve"> more than hundred female judges in time. </w:t>
      </w:r>
      <w:r w:rsidR="00AA0982" w:rsidRPr="00026F2D">
        <w:rPr>
          <w:sz w:val="28"/>
          <w:szCs w:val="28"/>
          <w:lang w:val="en-US"/>
        </w:rPr>
        <w:t>This prosecution</w:t>
      </w:r>
      <w:r w:rsidR="006750E1">
        <w:rPr>
          <w:sz w:val="28"/>
          <w:szCs w:val="28"/>
          <w:lang w:val="en-US"/>
        </w:rPr>
        <w:t xml:space="preserve"> has had a discriminatory nature and </w:t>
      </w:r>
      <w:r w:rsidR="009A315F">
        <w:rPr>
          <w:sz w:val="28"/>
          <w:szCs w:val="28"/>
          <w:lang w:val="en-US"/>
        </w:rPr>
        <w:t xml:space="preserve">has </w:t>
      </w:r>
      <w:r w:rsidR="009A315F" w:rsidRPr="00026F2D">
        <w:rPr>
          <w:sz w:val="28"/>
          <w:szCs w:val="28"/>
          <w:lang w:val="en-US"/>
        </w:rPr>
        <w:t>obviously</w:t>
      </w:r>
      <w:r w:rsidR="006750E1">
        <w:rPr>
          <w:sz w:val="28"/>
          <w:szCs w:val="28"/>
          <w:lang w:val="en-US"/>
        </w:rPr>
        <w:t xml:space="preserve"> been</w:t>
      </w:r>
      <w:r w:rsidR="00AA0982" w:rsidRPr="00026F2D">
        <w:rPr>
          <w:sz w:val="28"/>
          <w:szCs w:val="28"/>
          <w:lang w:val="en-US"/>
        </w:rPr>
        <w:t xml:space="preserve"> part of the efforts of the Council of Judges and Prosecutors to fabricate evidence against those who</w:t>
      </w:r>
      <w:r w:rsidR="006750E1">
        <w:rPr>
          <w:sz w:val="28"/>
          <w:szCs w:val="28"/>
          <w:lang w:val="en-US"/>
        </w:rPr>
        <w:t xml:space="preserve"> had</w:t>
      </w:r>
      <w:r w:rsidR="006D72E8">
        <w:rPr>
          <w:sz w:val="28"/>
          <w:szCs w:val="28"/>
          <w:lang w:val="en-US"/>
        </w:rPr>
        <w:t xml:space="preserve"> been</w:t>
      </w:r>
      <w:r w:rsidR="00AA0982" w:rsidRPr="00026F2D">
        <w:rPr>
          <w:sz w:val="28"/>
          <w:szCs w:val="28"/>
          <w:lang w:val="en-US"/>
        </w:rPr>
        <w:t xml:space="preserve"> dismissed and detained without any reasonable ground. </w:t>
      </w:r>
      <w:r w:rsidR="006750E1">
        <w:rPr>
          <w:color w:val="000000" w:themeColor="text1"/>
          <w:sz w:val="28"/>
          <w:szCs w:val="28"/>
          <w:lang w:val="en-US"/>
        </w:rPr>
        <w:t>It is for coercing the</w:t>
      </w:r>
      <w:r w:rsidR="00AA0982" w:rsidRPr="00026F2D">
        <w:rPr>
          <w:color w:val="000000" w:themeColor="text1"/>
          <w:sz w:val="28"/>
          <w:szCs w:val="28"/>
          <w:lang w:val="en-US"/>
        </w:rPr>
        <w:t xml:space="preserve"> female judges to become confessor</w:t>
      </w:r>
      <w:r w:rsidR="006D72E8">
        <w:rPr>
          <w:color w:val="000000" w:themeColor="text1"/>
          <w:sz w:val="28"/>
          <w:szCs w:val="28"/>
          <w:lang w:val="en-US"/>
        </w:rPr>
        <w:t>s</w:t>
      </w:r>
      <w:r w:rsidR="00AA0982" w:rsidRPr="00026F2D">
        <w:rPr>
          <w:color w:val="000000" w:themeColor="text1"/>
          <w:sz w:val="28"/>
          <w:szCs w:val="28"/>
          <w:lang w:val="en-US"/>
        </w:rPr>
        <w:t xml:space="preserve"> and give testimony against other prosecutors and judges who have been unlawfully detained. The common point of these jurists is being a woman, pregnant or a nursing mother. </w:t>
      </w:r>
      <w:r w:rsidR="00AA0982" w:rsidRPr="00026F2D">
        <w:rPr>
          <w:sz w:val="28"/>
          <w:szCs w:val="28"/>
          <w:lang w:val="en-US"/>
        </w:rPr>
        <w:t xml:space="preserve">While preparing the lists of female judges to be detained, the Prosecution Office of Tokat especially devised a particular list of female judges who have babies or are pregnant. The prosecution Office issued an order to keep them in </w:t>
      </w:r>
      <w:r w:rsidR="001540E8">
        <w:rPr>
          <w:sz w:val="28"/>
          <w:szCs w:val="28"/>
          <w:lang w:val="en-US"/>
        </w:rPr>
        <w:t>police custody</w:t>
      </w:r>
      <w:r w:rsidR="00AA0982" w:rsidRPr="00026F2D">
        <w:rPr>
          <w:sz w:val="28"/>
          <w:szCs w:val="28"/>
          <w:lang w:val="en-US"/>
        </w:rPr>
        <w:t xml:space="preserve"> for 30 days. The definition of discrimination on gender basis clearly covers the treatment of the Tokat Chief Prosecution office towards female judges and prosecutors. </w:t>
      </w:r>
      <w:r w:rsidR="00AA0982" w:rsidRPr="00026F2D">
        <w:rPr>
          <w:color w:val="000000" w:themeColor="text1"/>
          <w:sz w:val="28"/>
          <w:szCs w:val="28"/>
          <w:lang w:val="en-US"/>
        </w:rPr>
        <w:t xml:space="preserve">They have been discriminately targeted because of their gender and vulnerability as a part of the execution of a certain plan which is to fabricate evidence against judges and prosecutors who were dismissed according to blackmail lists. They </w:t>
      </w:r>
      <w:r w:rsidR="00693856">
        <w:rPr>
          <w:color w:val="000000" w:themeColor="text1"/>
          <w:sz w:val="28"/>
          <w:szCs w:val="28"/>
          <w:lang w:val="en-US"/>
        </w:rPr>
        <w:t>were</w:t>
      </w:r>
      <w:r w:rsidR="00AA0982" w:rsidRPr="00026F2D">
        <w:rPr>
          <w:color w:val="000000" w:themeColor="text1"/>
          <w:sz w:val="28"/>
          <w:szCs w:val="28"/>
          <w:lang w:val="en-US"/>
        </w:rPr>
        <w:t xml:space="preserve"> threatened with their babies and forced to accept so-called terror charges and become confessors. Those who denied the accusation </w:t>
      </w:r>
      <w:r w:rsidR="00693856">
        <w:rPr>
          <w:color w:val="000000" w:themeColor="text1"/>
          <w:sz w:val="28"/>
          <w:szCs w:val="28"/>
          <w:lang w:val="en-US"/>
        </w:rPr>
        <w:t>were</w:t>
      </w:r>
      <w:r w:rsidR="00AA0982" w:rsidRPr="00026F2D">
        <w:rPr>
          <w:color w:val="000000" w:themeColor="text1"/>
          <w:sz w:val="28"/>
          <w:szCs w:val="28"/>
          <w:lang w:val="en-US"/>
        </w:rPr>
        <w:t xml:space="preserve"> detained with their babies by Magistrate Courts, others who accepted to become confessor </w:t>
      </w:r>
      <w:r w:rsidR="00693856">
        <w:rPr>
          <w:color w:val="000000" w:themeColor="text1"/>
          <w:sz w:val="28"/>
          <w:szCs w:val="28"/>
          <w:lang w:val="en-US"/>
        </w:rPr>
        <w:t>were</w:t>
      </w:r>
      <w:r w:rsidR="00AA0982" w:rsidRPr="00026F2D">
        <w:rPr>
          <w:color w:val="000000" w:themeColor="text1"/>
          <w:sz w:val="28"/>
          <w:szCs w:val="28"/>
          <w:lang w:val="en-US"/>
        </w:rPr>
        <w:t xml:space="preserve"> released by the Prosecution. While being kept in the police custody, they have been humiliated and tortured psychologically constantly by the law enforcement units. As a type of under psychological torment, their gender and motherhood </w:t>
      </w:r>
      <w:r w:rsidR="001540E8">
        <w:rPr>
          <w:color w:val="000000" w:themeColor="text1"/>
          <w:sz w:val="28"/>
          <w:szCs w:val="28"/>
          <w:lang w:val="en-US"/>
        </w:rPr>
        <w:t>were</w:t>
      </w:r>
      <w:r w:rsidR="001540E8" w:rsidRPr="00026F2D">
        <w:rPr>
          <w:color w:val="000000" w:themeColor="text1"/>
          <w:sz w:val="28"/>
          <w:szCs w:val="28"/>
          <w:lang w:val="en-US"/>
        </w:rPr>
        <w:t xml:space="preserve"> </w:t>
      </w:r>
      <w:r w:rsidR="00AA0982" w:rsidRPr="00026F2D">
        <w:rPr>
          <w:color w:val="000000" w:themeColor="text1"/>
          <w:sz w:val="28"/>
          <w:szCs w:val="28"/>
          <w:lang w:val="en-US"/>
        </w:rPr>
        <w:t>used as a forcing stick to push them to confess. The close connection between mothers and their babies were clearly exploited by the investigation authority to obtain statements. Although the convention and the domestic law order to protect the marital status of women, judicial authorities and law enforcement units persistently breached the rights of female judges.</w:t>
      </w:r>
      <w:r w:rsidR="00693856">
        <w:rPr>
          <w:color w:val="000000" w:themeColor="text1"/>
          <w:sz w:val="28"/>
          <w:szCs w:val="28"/>
          <w:lang w:val="en-US"/>
        </w:rPr>
        <w:t xml:space="preserve"> In defiance of the committee`s recommendation on the gender sensitive training of judges and law enforcement officers, public officials were selected according to </w:t>
      </w:r>
      <w:r w:rsidR="0098697E">
        <w:rPr>
          <w:color w:val="000000" w:themeColor="text1"/>
          <w:sz w:val="28"/>
          <w:szCs w:val="28"/>
          <w:lang w:val="en-US"/>
        </w:rPr>
        <w:t>what extent they are capable to coerce innocent women to confess</w:t>
      </w:r>
      <w:r w:rsidR="00693856">
        <w:rPr>
          <w:rStyle w:val="FootnoteReference"/>
          <w:color w:val="000000" w:themeColor="text1"/>
          <w:sz w:val="28"/>
          <w:szCs w:val="28"/>
          <w:lang w:val="en-US"/>
        </w:rPr>
        <w:footnoteReference w:id="14"/>
      </w:r>
      <w:r w:rsidR="0055545F">
        <w:rPr>
          <w:color w:val="000000" w:themeColor="text1"/>
          <w:sz w:val="28"/>
          <w:szCs w:val="28"/>
          <w:lang w:val="en-US"/>
        </w:rPr>
        <w:t>.</w:t>
      </w:r>
      <w:r w:rsidR="0098697E">
        <w:rPr>
          <w:color w:val="000000" w:themeColor="text1"/>
          <w:sz w:val="28"/>
          <w:szCs w:val="28"/>
          <w:lang w:val="en-US"/>
        </w:rPr>
        <w:t xml:space="preserve"> They were constantly asked to think about their children and their families. In this case, the law enforcement officers should be held accountable for their actions but it is noteworthy to point to the fact that they just took orders from the Tokat Chief Public Prosecution Office. This is extractable as well from the inaction of the judicial authorities in the face of allegations of inhumane and degrading treatment of detainees in police custody.</w:t>
      </w:r>
      <w:r w:rsidR="000D5A51">
        <w:rPr>
          <w:color w:val="000000" w:themeColor="text1"/>
          <w:sz w:val="28"/>
          <w:szCs w:val="28"/>
          <w:lang w:val="en-US"/>
        </w:rPr>
        <w:t xml:space="preserve"> Furthermore, </w:t>
      </w:r>
      <w:r w:rsidR="000D5A51" w:rsidRPr="00026F2D">
        <w:rPr>
          <w:sz w:val="28"/>
          <w:szCs w:val="28"/>
          <w:lang w:val="en-US"/>
        </w:rPr>
        <w:t>The Tokat Chief Prosecution Office</w:t>
      </w:r>
      <w:r w:rsidR="000D5A51">
        <w:rPr>
          <w:sz w:val="28"/>
          <w:szCs w:val="28"/>
          <w:lang w:val="en-US"/>
        </w:rPr>
        <w:t xml:space="preserve"> consistently</w:t>
      </w:r>
      <w:r w:rsidR="000D5A51" w:rsidRPr="00026F2D">
        <w:rPr>
          <w:sz w:val="28"/>
          <w:szCs w:val="28"/>
          <w:lang w:val="en-US"/>
        </w:rPr>
        <w:t xml:space="preserve"> decided on the lack of territorial jurisdiction after committed grave human rights violations against f</w:t>
      </w:r>
      <w:r w:rsidR="000D5A51">
        <w:rPr>
          <w:sz w:val="28"/>
          <w:szCs w:val="28"/>
          <w:lang w:val="en-US"/>
        </w:rPr>
        <w:t>emale judges. This mere fact</w:t>
      </w:r>
      <w:r w:rsidR="000D5A51" w:rsidRPr="00026F2D">
        <w:rPr>
          <w:sz w:val="28"/>
          <w:szCs w:val="28"/>
          <w:lang w:val="en-US"/>
        </w:rPr>
        <w:t xml:space="preserve"> is enough to p</w:t>
      </w:r>
      <w:r w:rsidR="000D5A51">
        <w:rPr>
          <w:sz w:val="28"/>
          <w:szCs w:val="28"/>
          <w:lang w:val="en-US"/>
        </w:rPr>
        <w:t>rove that the investigation was</w:t>
      </w:r>
      <w:r w:rsidR="000D5A51" w:rsidRPr="00026F2D">
        <w:rPr>
          <w:sz w:val="28"/>
          <w:szCs w:val="28"/>
          <w:lang w:val="en-US"/>
        </w:rPr>
        <w:t xml:space="preserve"> started for political reasons to coerce the </w:t>
      </w:r>
      <w:r w:rsidR="000D5A51">
        <w:rPr>
          <w:sz w:val="28"/>
          <w:szCs w:val="28"/>
          <w:lang w:val="en-US"/>
        </w:rPr>
        <w:t>female judges</w:t>
      </w:r>
      <w:r w:rsidR="000D5A51" w:rsidRPr="00026F2D">
        <w:rPr>
          <w:sz w:val="28"/>
          <w:szCs w:val="28"/>
          <w:lang w:val="en-US"/>
        </w:rPr>
        <w:t xml:space="preserve"> to be</w:t>
      </w:r>
      <w:r w:rsidR="000D5A51">
        <w:rPr>
          <w:sz w:val="28"/>
          <w:szCs w:val="28"/>
          <w:lang w:val="en-US"/>
        </w:rPr>
        <w:t>come confessor by exploiting their</w:t>
      </w:r>
      <w:r w:rsidR="000D5A51" w:rsidRPr="00026F2D">
        <w:rPr>
          <w:sz w:val="28"/>
          <w:szCs w:val="28"/>
          <w:lang w:val="en-US"/>
        </w:rPr>
        <w:t xml:space="preserve"> gender </w:t>
      </w:r>
      <w:r w:rsidR="000D5A51">
        <w:rPr>
          <w:sz w:val="28"/>
          <w:szCs w:val="28"/>
          <w:lang w:val="en-US"/>
        </w:rPr>
        <w:t>and marital status.</w:t>
      </w:r>
      <w:r w:rsidR="000D5A51" w:rsidRPr="00026F2D">
        <w:rPr>
          <w:sz w:val="28"/>
          <w:szCs w:val="28"/>
          <w:lang w:val="en-US"/>
        </w:rPr>
        <w:t xml:space="preserve">   </w:t>
      </w:r>
    </w:p>
    <w:p w14:paraId="4AA2A402" w14:textId="4E766F09" w:rsidR="006D76F4" w:rsidRDefault="00AA0982">
      <w:pPr>
        <w:jc w:val="both"/>
        <w:rPr>
          <w:color w:val="000000" w:themeColor="text1"/>
          <w:sz w:val="28"/>
          <w:szCs w:val="28"/>
          <w:lang w:val="en-US"/>
        </w:rPr>
      </w:pPr>
      <w:r w:rsidRPr="00026F2D">
        <w:rPr>
          <w:color w:val="000000" w:themeColor="text1"/>
          <w:sz w:val="28"/>
          <w:szCs w:val="28"/>
          <w:lang w:val="en-US"/>
        </w:rPr>
        <w:t>In brief, the gender, marital status, family stat</w:t>
      </w:r>
      <w:r w:rsidR="007F19CA">
        <w:rPr>
          <w:color w:val="000000" w:themeColor="text1"/>
          <w:sz w:val="28"/>
          <w:szCs w:val="28"/>
          <w:lang w:val="en-US"/>
        </w:rPr>
        <w:t>us and health situation were</w:t>
      </w:r>
      <w:r w:rsidRPr="00026F2D">
        <w:rPr>
          <w:color w:val="000000" w:themeColor="text1"/>
          <w:sz w:val="28"/>
          <w:szCs w:val="28"/>
          <w:lang w:val="en-US"/>
        </w:rPr>
        <w:t xml:space="preserve"> used as a tool by the</w:t>
      </w:r>
      <w:r w:rsidR="007F19CA">
        <w:rPr>
          <w:color w:val="000000" w:themeColor="text1"/>
          <w:sz w:val="28"/>
          <w:szCs w:val="28"/>
          <w:lang w:val="en-US"/>
        </w:rPr>
        <w:t xml:space="preserve"> government,</w:t>
      </w:r>
      <w:r w:rsidRPr="00026F2D">
        <w:rPr>
          <w:color w:val="000000" w:themeColor="text1"/>
          <w:sz w:val="28"/>
          <w:szCs w:val="28"/>
          <w:lang w:val="en-US"/>
        </w:rPr>
        <w:t xml:space="preserve"> judicial authorities</w:t>
      </w:r>
      <w:r w:rsidR="007F19CA">
        <w:rPr>
          <w:color w:val="000000" w:themeColor="text1"/>
          <w:sz w:val="28"/>
          <w:szCs w:val="28"/>
          <w:lang w:val="en-US"/>
        </w:rPr>
        <w:t xml:space="preserve"> and the law enforcement officers</w:t>
      </w:r>
      <w:r w:rsidRPr="00026F2D">
        <w:rPr>
          <w:color w:val="000000" w:themeColor="text1"/>
          <w:sz w:val="28"/>
          <w:szCs w:val="28"/>
          <w:lang w:val="en-US"/>
        </w:rPr>
        <w:t xml:space="preserve"> to commit ps</w:t>
      </w:r>
      <w:r w:rsidR="007F19CA">
        <w:rPr>
          <w:color w:val="000000" w:themeColor="text1"/>
          <w:sz w:val="28"/>
          <w:szCs w:val="28"/>
          <w:lang w:val="en-US"/>
        </w:rPr>
        <w:t>ychological violence against female judges</w:t>
      </w:r>
      <w:r w:rsidRPr="00026F2D">
        <w:rPr>
          <w:color w:val="000000" w:themeColor="text1"/>
          <w:sz w:val="28"/>
          <w:szCs w:val="28"/>
          <w:lang w:val="en-US"/>
        </w:rPr>
        <w:t>.</w:t>
      </w:r>
      <w:r w:rsidR="007F19CA">
        <w:rPr>
          <w:color w:val="000000" w:themeColor="text1"/>
          <w:sz w:val="28"/>
          <w:szCs w:val="28"/>
          <w:lang w:val="en-US"/>
        </w:rPr>
        <w:t xml:space="preserve"> The convention definitely offers its protection to the women who have been discriminated against their gender</w:t>
      </w:r>
      <w:r w:rsidRPr="00026F2D">
        <w:rPr>
          <w:color w:val="000000" w:themeColor="text1"/>
          <w:sz w:val="28"/>
          <w:szCs w:val="28"/>
          <w:lang w:val="en-US"/>
        </w:rPr>
        <w:t>.</w:t>
      </w:r>
    </w:p>
    <w:p w14:paraId="5C7AB7A4" w14:textId="77777777" w:rsidR="00634F3D" w:rsidRDefault="00634F3D">
      <w:pPr>
        <w:jc w:val="both"/>
        <w:rPr>
          <w:color w:val="000000" w:themeColor="text1"/>
          <w:sz w:val="28"/>
          <w:szCs w:val="28"/>
          <w:lang w:val="en-US"/>
        </w:rPr>
      </w:pPr>
      <w:r>
        <w:rPr>
          <w:color w:val="000000" w:themeColor="text1"/>
          <w:sz w:val="28"/>
          <w:szCs w:val="28"/>
          <w:lang w:val="en-US"/>
        </w:rPr>
        <w:t>The government of Turkey is considered to provide relevant answers to the following questions.</w:t>
      </w:r>
    </w:p>
    <w:p w14:paraId="6AE40364" w14:textId="77777777" w:rsidR="00634F3D" w:rsidRDefault="00634F3D">
      <w:pPr>
        <w:jc w:val="both"/>
        <w:rPr>
          <w:color w:val="000000" w:themeColor="text1"/>
          <w:sz w:val="28"/>
          <w:szCs w:val="28"/>
          <w:lang w:val="en-US"/>
        </w:rPr>
      </w:pPr>
      <w:r>
        <w:rPr>
          <w:color w:val="000000" w:themeColor="text1"/>
          <w:sz w:val="28"/>
          <w:szCs w:val="28"/>
          <w:lang w:val="en-US"/>
        </w:rPr>
        <w:t>Despite the clear guidelines and legal regulations, why Tokat Chief Prosecution Office did initiate a new investigation for the same charges who have been already directed to the detainees?</w:t>
      </w:r>
    </w:p>
    <w:p w14:paraId="4862F3FC" w14:textId="77777777" w:rsidR="00634F3D" w:rsidRDefault="00634F3D">
      <w:pPr>
        <w:jc w:val="both"/>
        <w:rPr>
          <w:color w:val="000000" w:themeColor="text1"/>
          <w:sz w:val="28"/>
          <w:szCs w:val="28"/>
          <w:lang w:val="en-US"/>
        </w:rPr>
      </w:pPr>
      <w:r>
        <w:rPr>
          <w:color w:val="000000" w:themeColor="text1"/>
          <w:sz w:val="28"/>
          <w:szCs w:val="28"/>
          <w:lang w:val="en-US"/>
        </w:rPr>
        <w:t xml:space="preserve">What are the exact numbers of female judges and prosecutors were called for testimony and subsequently detained? </w:t>
      </w:r>
    </w:p>
    <w:p w14:paraId="1736F0AD" w14:textId="3DD0DE83" w:rsidR="006D76F4" w:rsidRPr="006D6C3E" w:rsidRDefault="006D6C3E" w:rsidP="006D6C3E">
      <w:pPr>
        <w:jc w:val="both"/>
        <w:rPr>
          <w:color w:val="000000" w:themeColor="text1"/>
          <w:sz w:val="28"/>
          <w:szCs w:val="28"/>
          <w:lang w:val="en-US"/>
        </w:rPr>
      </w:pPr>
      <w:r>
        <w:rPr>
          <w:color w:val="000000" w:themeColor="text1"/>
          <w:sz w:val="28"/>
          <w:szCs w:val="28"/>
          <w:lang w:val="en-US"/>
        </w:rPr>
        <w:t xml:space="preserve">Has any step been taken for allegations of inhuman treatment and torture allegedly occurred in Tokat </w:t>
      </w:r>
      <w:r w:rsidR="001540E8">
        <w:rPr>
          <w:color w:val="000000" w:themeColor="text1"/>
          <w:sz w:val="28"/>
          <w:szCs w:val="28"/>
          <w:lang w:val="en-US"/>
        </w:rPr>
        <w:t>in police custodies</w:t>
      </w:r>
      <w:r>
        <w:rPr>
          <w:color w:val="000000" w:themeColor="text1"/>
          <w:sz w:val="28"/>
          <w:szCs w:val="28"/>
          <w:lang w:val="en-US"/>
        </w:rPr>
        <w:t xml:space="preserve">? </w:t>
      </w:r>
    </w:p>
    <w:p w14:paraId="31BBE66E" w14:textId="77777777" w:rsidR="006D76F4" w:rsidRDefault="00AA0982">
      <w:pPr>
        <w:pStyle w:val="Heading2"/>
      </w:pPr>
      <w:bookmarkStart w:id="8" w:name="_Toc73947054"/>
      <w:r>
        <w:t>CONCLUSION</w:t>
      </w:r>
      <w:bookmarkEnd w:id="8"/>
    </w:p>
    <w:p w14:paraId="1083CBAD" w14:textId="77777777" w:rsidR="00AE4A55" w:rsidRDefault="007F19CA">
      <w:pPr>
        <w:jc w:val="both"/>
        <w:rPr>
          <w:color w:val="000000" w:themeColor="text1"/>
          <w:sz w:val="28"/>
          <w:szCs w:val="28"/>
          <w:lang w:val="en-US"/>
        </w:rPr>
      </w:pPr>
      <w:r w:rsidRPr="00026F2D">
        <w:rPr>
          <w:color w:val="000000" w:themeColor="text1"/>
          <w:sz w:val="28"/>
          <w:szCs w:val="28"/>
          <w:lang w:val="en-US"/>
        </w:rPr>
        <w:t>In Turkey, there are still thousands of women in prisons due to fabricated terror accusations. According to unofficial figures, more than ten female judges are being kept in solitary confinement since 15</w:t>
      </w:r>
      <w:r w:rsidRPr="00026F2D">
        <w:rPr>
          <w:color w:val="000000" w:themeColor="text1"/>
          <w:sz w:val="28"/>
          <w:szCs w:val="28"/>
          <w:vertAlign w:val="superscript"/>
          <w:lang w:val="en-US"/>
        </w:rPr>
        <w:t>th</w:t>
      </w:r>
      <w:r w:rsidRPr="00026F2D">
        <w:rPr>
          <w:color w:val="000000" w:themeColor="text1"/>
          <w:sz w:val="28"/>
          <w:szCs w:val="28"/>
          <w:lang w:val="en-US"/>
        </w:rPr>
        <w:t xml:space="preserve"> of July 2016</w:t>
      </w:r>
      <w:r w:rsidR="00AE4A55">
        <w:rPr>
          <w:color w:val="000000" w:themeColor="text1"/>
          <w:sz w:val="28"/>
          <w:szCs w:val="28"/>
          <w:lang w:val="en-US"/>
        </w:rPr>
        <w:t xml:space="preserve">. </w:t>
      </w:r>
      <w:r w:rsidR="00DA5F3C">
        <w:rPr>
          <w:color w:val="000000" w:themeColor="text1"/>
          <w:sz w:val="28"/>
          <w:szCs w:val="28"/>
          <w:lang w:val="en-US"/>
        </w:rPr>
        <w:t xml:space="preserve">Women are constantly targeted on basis of their gender and social status. </w:t>
      </w:r>
    </w:p>
    <w:p w14:paraId="2B296ACA" w14:textId="77777777" w:rsidR="00DA5F3C" w:rsidRDefault="00DA5F3C">
      <w:pPr>
        <w:jc w:val="both"/>
        <w:rPr>
          <w:color w:val="000000" w:themeColor="text1"/>
          <w:sz w:val="28"/>
          <w:szCs w:val="28"/>
          <w:lang w:val="en-US"/>
        </w:rPr>
      </w:pPr>
      <w:r>
        <w:rPr>
          <w:color w:val="000000" w:themeColor="text1"/>
          <w:sz w:val="28"/>
          <w:szCs w:val="28"/>
          <w:lang w:val="en-US"/>
        </w:rPr>
        <w:t xml:space="preserve">This submission is just providing examples to the pervasion of the human rights abuses in Turkey. As an organization committed to safeguard the rights of judges and prosecutors, we have prioritized the examples of jurists, however, there are lots of women who have been suffering in the hands of unlawfulness and unfairness. </w:t>
      </w:r>
    </w:p>
    <w:p w14:paraId="6EF29109" w14:textId="77777777" w:rsidR="006D76F4" w:rsidRPr="00026F2D" w:rsidRDefault="00AE4A55">
      <w:pPr>
        <w:jc w:val="both"/>
        <w:rPr>
          <w:lang w:val="en-US"/>
        </w:rPr>
      </w:pPr>
      <w:r>
        <w:rPr>
          <w:sz w:val="28"/>
          <w:lang w:val="en-US"/>
        </w:rPr>
        <w:t>W</w:t>
      </w:r>
      <w:r w:rsidR="00AA0982">
        <w:rPr>
          <w:sz w:val="28"/>
          <w:lang w:val="en-GB"/>
        </w:rPr>
        <w:t>e sincerely request</w:t>
      </w:r>
      <w:r>
        <w:rPr>
          <w:sz w:val="28"/>
          <w:lang w:val="en-GB"/>
        </w:rPr>
        <w:t xml:space="preserve"> the Committee to open an inquiry for Turkey to examine the allegations</w:t>
      </w:r>
      <w:r w:rsidR="002B3028">
        <w:rPr>
          <w:sz w:val="28"/>
          <w:lang w:val="en-GB"/>
        </w:rPr>
        <w:t xml:space="preserve"> on site</w:t>
      </w:r>
      <w:r>
        <w:rPr>
          <w:sz w:val="28"/>
          <w:lang w:val="en-GB"/>
        </w:rPr>
        <w:t xml:space="preserve"> </w:t>
      </w:r>
      <w:r w:rsidR="002B3028">
        <w:rPr>
          <w:sz w:val="28"/>
          <w:lang w:val="en-GB"/>
        </w:rPr>
        <w:t>before</w:t>
      </w:r>
      <w:r w:rsidR="00AA0982">
        <w:rPr>
          <w:sz w:val="28"/>
          <w:lang w:val="en-GB"/>
        </w:rPr>
        <w:t xml:space="preserve"> deliver</w:t>
      </w:r>
      <w:r w:rsidR="002B3028">
        <w:rPr>
          <w:sz w:val="28"/>
          <w:lang w:val="en-GB"/>
        </w:rPr>
        <w:t>ing</w:t>
      </w:r>
      <w:r w:rsidR="00AA0982">
        <w:rPr>
          <w:sz w:val="28"/>
          <w:lang w:val="en-GB"/>
        </w:rPr>
        <w:t xml:space="preserve"> the </w:t>
      </w:r>
      <w:r w:rsidR="002B3028">
        <w:rPr>
          <w:sz w:val="28"/>
          <w:lang w:val="en-GB"/>
        </w:rPr>
        <w:t xml:space="preserve">concluding remarks on the periodic report of Turkey. We also request the Committee to urge the government of Turkey to conform to the principles of international law. </w:t>
      </w:r>
      <w:r w:rsidR="00AA0982">
        <w:rPr>
          <w:sz w:val="28"/>
          <w:lang w:val="en-GB"/>
        </w:rPr>
        <w:t xml:space="preserve"> </w:t>
      </w:r>
    </w:p>
    <w:p w14:paraId="6AB2F550" w14:textId="77777777" w:rsidR="006D76F4" w:rsidRPr="00026F2D" w:rsidRDefault="006D76F4">
      <w:pPr>
        <w:rPr>
          <w:lang w:val="en-US"/>
        </w:rPr>
      </w:pPr>
    </w:p>
    <w:p w14:paraId="6E79DF64" w14:textId="77777777" w:rsidR="006D76F4" w:rsidRPr="00026F2D" w:rsidRDefault="006D76F4">
      <w:pPr>
        <w:pStyle w:val="ListParagraph"/>
        <w:spacing w:after="240"/>
        <w:ind w:left="709"/>
        <w:contextualSpacing w:val="0"/>
        <w:jc w:val="both"/>
        <w:rPr>
          <w:sz w:val="28"/>
          <w:lang w:val="en-US"/>
        </w:rPr>
      </w:pPr>
    </w:p>
    <w:sectPr w:rsidR="006D76F4" w:rsidRPr="00026F2D">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FC3A5" w14:textId="77777777" w:rsidR="00401742" w:rsidRDefault="00401742">
      <w:pPr>
        <w:spacing w:after="0" w:line="240" w:lineRule="auto"/>
      </w:pPr>
      <w:r>
        <w:separator/>
      </w:r>
    </w:p>
  </w:endnote>
  <w:endnote w:type="continuationSeparator" w:id="0">
    <w:p w14:paraId="5BE45086" w14:textId="77777777" w:rsidR="00401742" w:rsidRDefault="00401742">
      <w:pPr>
        <w:spacing w:after="0" w:line="240" w:lineRule="auto"/>
      </w:pPr>
      <w:r>
        <w:continuationSeparator/>
      </w:r>
    </w:p>
  </w:endnote>
  <w:endnote w:type="continuationNotice" w:id="1">
    <w:p w14:paraId="3E1FED1A" w14:textId="77777777" w:rsidR="00401742" w:rsidRDefault="00401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584324"/>
      <w:docPartObj>
        <w:docPartGallery w:val="Page Numbers (Bottom of Page)"/>
        <w:docPartUnique/>
      </w:docPartObj>
    </w:sdtPr>
    <w:sdtEndPr/>
    <w:sdtContent>
      <w:p w14:paraId="6C7294B2" w14:textId="4E0E900F" w:rsidR="006D76F4" w:rsidRDefault="00AA0982">
        <w:pPr>
          <w:pStyle w:val="Footer"/>
          <w:jc w:val="center"/>
        </w:pPr>
        <w:r>
          <w:fldChar w:fldCharType="begin"/>
        </w:r>
        <w:r>
          <w:instrText>PAGE   \* MERGEFORMAT</w:instrText>
        </w:r>
        <w:r>
          <w:fldChar w:fldCharType="separate"/>
        </w:r>
        <w:r w:rsidR="003D4403" w:rsidRPr="003D4403">
          <w:rPr>
            <w:noProof/>
            <w:lang w:val="tr-TR"/>
          </w:rPr>
          <w:t>2</w:t>
        </w:r>
        <w:r>
          <w:fldChar w:fldCharType="end"/>
        </w:r>
      </w:p>
    </w:sdtContent>
  </w:sdt>
  <w:p w14:paraId="02BF6555" w14:textId="77777777" w:rsidR="006D76F4" w:rsidRDefault="006D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6F5A0" w14:textId="77777777" w:rsidR="00401742" w:rsidRDefault="00401742">
      <w:pPr>
        <w:spacing w:after="0" w:line="240" w:lineRule="auto"/>
      </w:pPr>
      <w:r>
        <w:separator/>
      </w:r>
    </w:p>
  </w:footnote>
  <w:footnote w:type="continuationSeparator" w:id="0">
    <w:p w14:paraId="5A028BC0" w14:textId="77777777" w:rsidR="00401742" w:rsidRDefault="00401742">
      <w:pPr>
        <w:spacing w:after="0" w:line="240" w:lineRule="auto"/>
      </w:pPr>
      <w:r>
        <w:continuationSeparator/>
      </w:r>
    </w:p>
  </w:footnote>
  <w:footnote w:type="continuationNotice" w:id="1">
    <w:p w14:paraId="68DEF400" w14:textId="77777777" w:rsidR="00401742" w:rsidRDefault="00401742">
      <w:pPr>
        <w:spacing w:after="0" w:line="240" w:lineRule="auto"/>
      </w:pPr>
    </w:p>
  </w:footnote>
  <w:footnote w:id="2">
    <w:p w14:paraId="49C5A3A1" w14:textId="77777777" w:rsidR="006D76F4" w:rsidRPr="00026F2D" w:rsidRDefault="00AA0982">
      <w:pPr>
        <w:pStyle w:val="FootnoteText"/>
        <w:rPr>
          <w:lang w:val="en-US"/>
        </w:rPr>
      </w:pPr>
      <w:r>
        <w:rPr>
          <w:rStyle w:val="FootnoteReference"/>
        </w:rPr>
        <w:footnoteRef/>
      </w:r>
      <w:r w:rsidRPr="00026F2D">
        <w:rPr>
          <w:lang w:val="en-US"/>
        </w:rPr>
        <w:t xml:space="preserve"> Eighth periodic report submitted by Turkey under article 18 of the Convention, due in 2020</w:t>
      </w:r>
      <w:r>
        <w:rPr>
          <w:lang w:val="en-GB"/>
        </w:rPr>
        <w:t>.</w:t>
      </w:r>
    </w:p>
  </w:footnote>
  <w:footnote w:id="3">
    <w:p w14:paraId="3E234183" w14:textId="77777777" w:rsidR="006D76F4" w:rsidRPr="00026F2D" w:rsidRDefault="00AA0982">
      <w:pPr>
        <w:pStyle w:val="FootnoteText"/>
        <w:rPr>
          <w:lang w:val="en-US"/>
        </w:rPr>
      </w:pPr>
      <w:r>
        <w:rPr>
          <w:rStyle w:val="FootnoteReference"/>
        </w:rPr>
        <w:footnoteRef/>
      </w:r>
      <w:r w:rsidRPr="00026F2D">
        <w:rPr>
          <w:lang w:val="en-US"/>
        </w:rPr>
        <w:t xml:space="preserve"> </w:t>
      </w:r>
      <w:r w:rsidR="003C31D9">
        <w:rPr>
          <w:lang w:val="en-GB"/>
        </w:rPr>
        <w:t>Committee on the elimination of all forms discrimination against women ,General Recommendations 1 and 2.</w:t>
      </w:r>
    </w:p>
  </w:footnote>
  <w:footnote w:id="4">
    <w:p w14:paraId="69951940" w14:textId="77777777" w:rsidR="006D76F4" w:rsidRPr="003C31D9" w:rsidRDefault="00AA0982">
      <w:pPr>
        <w:pStyle w:val="FootnoteText"/>
        <w:rPr>
          <w:rFonts w:asciiTheme="minorHAnsi" w:hAnsiTheme="minorHAnsi" w:cstheme="minorHAnsi"/>
          <w:lang w:val="en-US"/>
        </w:rPr>
      </w:pPr>
      <w:r w:rsidRPr="004D35C6">
        <w:rPr>
          <w:rStyle w:val="FootnoteReference"/>
          <w:rFonts w:ascii="Trebuchet MS" w:hAnsi="Trebuchet MS"/>
          <w:sz w:val="24"/>
          <w:szCs w:val="24"/>
        </w:rPr>
        <w:footnoteRef/>
      </w:r>
      <w:r w:rsidRPr="00026F2D">
        <w:rPr>
          <w:lang w:val="en-US"/>
        </w:rPr>
        <w:t xml:space="preserve"> </w:t>
      </w:r>
      <w:r w:rsidR="003C31D9" w:rsidRPr="003C31D9">
        <w:rPr>
          <w:lang w:val="en-US"/>
        </w:rPr>
        <w:t>Committee on the elimination of all forms of discrimination against women</w:t>
      </w:r>
      <w:r w:rsidR="003C31D9">
        <w:rPr>
          <w:rFonts w:ascii="Times New Roman" w:eastAsia="Times New Roman" w:hAnsi="Times New Roman" w:cs="Times New Roman"/>
          <w:sz w:val="24"/>
          <w:szCs w:val="24"/>
          <w:lang w:val="en-US" w:bidi="en-US"/>
        </w:rPr>
        <w:t xml:space="preserve"> ,</w:t>
      </w:r>
      <w:r w:rsidR="004D35C6" w:rsidRPr="003C31D9">
        <w:rPr>
          <w:rFonts w:asciiTheme="minorHAnsi" w:eastAsia="Times New Roman" w:hAnsiTheme="minorHAnsi" w:cstheme="minorHAnsi"/>
          <w:lang w:val="en-US" w:bidi="en-US"/>
        </w:rPr>
        <w:t>G</w:t>
      </w:r>
      <w:r w:rsidRPr="003C31D9">
        <w:rPr>
          <w:rFonts w:asciiTheme="minorHAnsi" w:eastAsia="Times New Roman" w:hAnsiTheme="minorHAnsi" w:cstheme="minorHAnsi"/>
          <w:lang w:val="en-US" w:bidi="en-US"/>
        </w:rPr>
        <w:t>eneral recommendation 19, para 6</w:t>
      </w:r>
    </w:p>
  </w:footnote>
  <w:footnote w:id="5">
    <w:p w14:paraId="17F6A437" w14:textId="77777777" w:rsidR="004D35C6" w:rsidRDefault="004D35C6" w:rsidP="004D35C6">
      <w:pPr>
        <w:pStyle w:val="Default"/>
        <w:rPr>
          <w:rFonts w:ascii="Verdana" w:hAnsi="Verdana" w:cs="Verdana"/>
          <w:sz w:val="14"/>
          <w:szCs w:val="14"/>
        </w:rPr>
      </w:pPr>
      <w:r>
        <w:rPr>
          <w:rStyle w:val="FootnoteReference"/>
        </w:rPr>
        <w:footnoteRef/>
      </w:r>
      <w:r w:rsidRPr="004D35C6">
        <w:t xml:space="preserve"> </w:t>
      </w:r>
      <w:hyperlink r:id="rId1" w:history="1">
        <w:r w:rsidRPr="00A00D32">
          <w:rPr>
            <w:rStyle w:val="Hyperlink"/>
            <w:rFonts w:ascii="Verdana" w:hAnsi="Verdana" w:cs="Verdana"/>
            <w:sz w:val="14"/>
            <w:szCs w:val="14"/>
          </w:rPr>
          <w:t>https://medyanews.net/strip-searching-in-prisons-has-been-happening-for-years/</w:t>
        </w:r>
      </w:hyperlink>
      <w:r w:rsidR="003642BF">
        <w:rPr>
          <w:rFonts w:ascii="Verdana" w:hAnsi="Verdana" w:cs="Verdana"/>
          <w:sz w:val="14"/>
          <w:szCs w:val="14"/>
        </w:rPr>
        <w:t xml:space="preserve">, </w:t>
      </w:r>
      <w:hyperlink r:id="rId2" w:history="1">
        <w:r w:rsidR="003642BF" w:rsidRPr="00A00D32">
          <w:rPr>
            <w:rStyle w:val="Hyperlink"/>
            <w:rFonts w:ascii="Verdana" w:hAnsi="Verdana" w:cs="Verdana"/>
            <w:sz w:val="14"/>
            <w:szCs w:val="14"/>
          </w:rPr>
          <w:t>https://boldmedya.com/2020/09/08/kiz-ogrencilere-iskence-kulotunu-indirip-otur-kalk-yaptirdilar/</w:t>
        </w:r>
      </w:hyperlink>
      <w:r w:rsidR="003642BF" w:rsidRPr="004D35C6">
        <w:rPr>
          <w:rFonts w:ascii="Verdana" w:hAnsi="Verdana" w:cs="Verdana"/>
          <w:sz w:val="14"/>
          <w:szCs w:val="14"/>
        </w:rPr>
        <w:t>;</w:t>
      </w:r>
      <w:r w:rsidR="003642BF">
        <w:rPr>
          <w:rFonts w:ascii="Verdana" w:hAnsi="Verdana" w:cs="Verdana"/>
          <w:sz w:val="14"/>
          <w:szCs w:val="14"/>
        </w:rPr>
        <w:t xml:space="preserve"> </w:t>
      </w:r>
      <w:r w:rsidR="003642BF" w:rsidRPr="004D35C6">
        <w:rPr>
          <w:rFonts w:ascii="Verdana" w:hAnsi="Verdana" w:cs="Verdana"/>
          <w:sz w:val="14"/>
          <w:szCs w:val="14"/>
        </w:rPr>
        <w:t>https://stockholmcf.org/female- students-strip-searched-denied-right-to-consult-lawyer/</w:t>
      </w:r>
      <w:r w:rsidR="003642BF">
        <w:rPr>
          <w:rFonts w:ascii="Verdana" w:hAnsi="Verdana" w:cs="Verdana"/>
          <w:sz w:val="14"/>
          <w:szCs w:val="14"/>
        </w:rPr>
        <w:t xml:space="preserve">,   </w:t>
      </w:r>
      <w:r w:rsidR="003642BF" w:rsidRPr="004D35C6">
        <w:rPr>
          <w:rFonts w:ascii="Verdana" w:hAnsi="Verdana" w:cs="Verdana"/>
          <w:sz w:val="14"/>
          <w:szCs w:val="14"/>
        </w:rPr>
        <w:t xml:space="preserve"> </w:t>
      </w:r>
      <w:r w:rsidR="003642BF">
        <w:rPr>
          <w:rFonts w:ascii="Verdana" w:hAnsi="Verdana" w:cs="Verdana"/>
          <w:sz w:val="14"/>
          <w:szCs w:val="14"/>
        </w:rPr>
        <w:t xml:space="preserve">      </w:t>
      </w:r>
    </w:p>
    <w:p w14:paraId="6C067E09" w14:textId="77777777" w:rsidR="004D35C6" w:rsidRPr="004D35C6" w:rsidRDefault="004D35C6" w:rsidP="004D35C6">
      <w:pPr>
        <w:autoSpaceDE w:val="0"/>
        <w:autoSpaceDN w:val="0"/>
        <w:adjustRightInd w:val="0"/>
        <w:spacing w:after="0" w:line="240" w:lineRule="auto"/>
        <w:rPr>
          <w:rFonts w:ascii="Verdana" w:hAnsi="Verdana" w:cs="Verdana"/>
          <w:color w:val="000000"/>
          <w:sz w:val="14"/>
          <w:szCs w:val="14"/>
          <w:lang w:val="en-US"/>
        </w:rPr>
      </w:pPr>
    </w:p>
    <w:p w14:paraId="501E17FA" w14:textId="77777777" w:rsidR="004D35C6" w:rsidRPr="004D35C6" w:rsidRDefault="004D35C6" w:rsidP="004D35C6">
      <w:pPr>
        <w:pStyle w:val="Default"/>
        <w:rPr>
          <w:rFonts w:ascii="Verdana" w:hAnsi="Verdana" w:cs="Verdana"/>
        </w:rPr>
      </w:pPr>
      <w:r w:rsidRPr="004D35C6">
        <w:rPr>
          <w:rFonts w:ascii="Verdana" w:hAnsi="Verdana" w:cs="Verdana"/>
          <w:sz w:val="14"/>
          <w:szCs w:val="14"/>
        </w:rPr>
        <w:t xml:space="preserve"> </w:t>
      </w:r>
    </w:p>
    <w:p w14:paraId="2D8AC3A3" w14:textId="77777777" w:rsidR="004D35C6" w:rsidRPr="004D35C6" w:rsidRDefault="004D35C6">
      <w:pPr>
        <w:pStyle w:val="FootnoteText"/>
        <w:rPr>
          <w:lang w:val="en-US"/>
        </w:rPr>
      </w:pPr>
    </w:p>
  </w:footnote>
  <w:footnote w:id="6">
    <w:p w14:paraId="3F801AAF" w14:textId="77777777" w:rsidR="00422610" w:rsidRPr="00422610" w:rsidRDefault="00422610">
      <w:pPr>
        <w:pStyle w:val="FootnoteText"/>
        <w:rPr>
          <w:lang w:val="en-US"/>
        </w:rPr>
      </w:pPr>
      <w:r>
        <w:rPr>
          <w:rStyle w:val="FootnoteReference"/>
        </w:rPr>
        <w:footnoteRef/>
      </w:r>
      <w:r w:rsidR="003C31D9" w:rsidRPr="003C31D9">
        <w:rPr>
          <w:lang w:val="en-US"/>
        </w:rPr>
        <w:t>Committee on the elimination of all forms of discrimination against women</w:t>
      </w:r>
      <w:r w:rsidR="003C31D9">
        <w:rPr>
          <w:lang w:val="en-US"/>
        </w:rPr>
        <w:t>,</w:t>
      </w:r>
      <w:r w:rsidRPr="00422610">
        <w:rPr>
          <w:lang w:val="en-US"/>
        </w:rPr>
        <w:t xml:space="preserve"> </w:t>
      </w:r>
      <w:r>
        <w:rPr>
          <w:lang w:val="en-US"/>
        </w:rPr>
        <w:t xml:space="preserve">General Recommendation 9 </w:t>
      </w:r>
    </w:p>
  </w:footnote>
  <w:footnote w:id="7">
    <w:p w14:paraId="308C7694" w14:textId="77777777" w:rsidR="00B20202" w:rsidRPr="00B20202" w:rsidRDefault="00B20202">
      <w:pPr>
        <w:pStyle w:val="FootnoteText"/>
        <w:rPr>
          <w:lang w:val="en-US"/>
        </w:rPr>
      </w:pPr>
      <w:r>
        <w:rPr>
          <w:rStyle w:val="FootnoteReference"/>
        </w:rPr>
        <w:footnoteRef/>
      </w:r>
      <w:r w:rsidRPr="00B20202">
        <w:rPr>
          <w:lang w:val="en-US"/>
        </w:rPr>
        <w:t xml:space="preserve"> </w:t>
      </w:r>
      <w:r>
        <w:rPr>
          <w:lang w:val="en-GB"/>
        </w:rPr>
        <w:t>https://turkeytribunal.com/wp-content/uploads/2020/06/report6_2.Turkey-2020-WJP-Rule-of-Law-Index-Country-Press-Release_0.pdf</w:t>
      </w:r>
    </w:p>
  </w:footnote>
  <w:footnote w:id="8">
    <w:p w14:paraId="17ADDECA" w14:textId="77777777" w:rsidR="00F623C0" w:rsidRPr="00F623C0" w:rsidRDefault="00F623C0">
      <w:pPr>
        <w:pStyle w:val="FootnoteText"/>
        <w:rPr>
          <w:lang w:val="en-US"/>
        </w:rPr>
      </w:pPr>
      <w:r>
        <w:rPr>
          <w:rStyle w:val="FootnoteReference"/>
        </w:rPr>
        <w:footnoteRef/>
      </w:r>
      <w:r w:rsidRPr="00F623C0">
        <w:rPr>
          <w:lang w:val="en-US"/>
        </w:rPr>
        <w:t xml:space="preserve"> </w:t>
      </w:r>
      <w:r>
        <w:rPr>
          <w:lang w:val="en-GB"/>
        </w:rPr>
        <w:t>World Health Organization, ‘Women’s health in prison: correcting gender inequity in prison health.’WHO,2009.</w:t>
      </w:r>
    </w:p>
  </w:footnote>
  <w:footnote w:id="9">
    <w:p w14:paraId="0448A8C1" w14:textId="77777777" w:rsidR="00F623C0" w:rsidRPr="00F623C0" w:rsidRDefault="00F623C0">
      <w:pPr>
        <w:pStyle w:val="FootnoteText"/>
        <w:rPr>
          <w:lang w:val="en-GB"/>
        </w:rPr>
      </w:pPr>
      <w:r>
        <w:rPr>
          <w:rStyle w:val="FootnoteReference"/>
        </w:rPr>
        <w:footnoteRef/>
      </w:r>
      <w:r w:rsidRPr="00F623C0">
        <w:rPr>
          <w:lang w:val="en-US"/>
        </w:rPr>
        <w:t xml:space="preserve"> </w:t>
      </w:r>
      <w:r>
        <w:rPr>
          <w:lang w:val="en-GB"/>
        </w:rPr>
        <w:t>Bartlett A and Hollins S, ‘Challenges and mental health needs of women in prison’, The British Journal of Psychiatry (2018).</w:t>
      </w:r>
    </w:p>
  </w:footnote>
  <w:footnote w:id="10">
    <w:p w14:paraId="727E9E85" w14:textId="77777777" w:rsidR="00AB5F03" w:rsidRPr="00AB5F03" w:rsidRDefault="00AB5F03">
      <w:pPr>
        <w:pStyle w:val="FootnoteText"/>
        <w:rPr>
          <w:lang w:val="en-GB"/>
        </w:rPr>
      </w:pPr>
      <w:r>
        <w:rPr>
          <w:rStyle w:val="FootnoteReference"/>
        </w:rPr>
        <w:footnoteRef/>
      </w:r>
      <w:r w:rsidRPr="00AB5F03">
        <w:rPr>
          <w:lang w:val="en-US"/>
        </w:rPr>
        <w:t xml:space="preserve"> </w:t>
      </w:r>
      <w:r>
        <w:rPr>
          <w:lang w:val="en-GB"/>
        </w:rPr>
        <w:t>Bartlett A and Hollins S, ‘Challenges and mental health needs of women in prison’, The British Journal of Psychiatry (2018).</w:t>
      </w:r>
    </w:p>
  </w:footnote>
  <w:footnote w:id="11">
    <w:p w14:paraId="7E944D2C" w14:textId="77777777" w:rsidR="00AB5F03" w:rsidRPr="00AB5F03" w:rsidRDefault="00AB5F03">
      <w:pPr>
        <w:pStyle w:val="FootnoteText"/>
        <w:rPr>
          <w:lang w:val="en-GB"/>
        </w:rPr>
      </w:pPr>
      <w:r>
        <w:rPr>
          <w:rStyle w:val="FootnoteReference"/>
        </w:rPr>
        <w:footnoteRef/>
      </w:r>
      <w:r w:rsidRPr="00AB5F03">
        <w:rPr>
          <w:lang w:val="en-US"/>
        </w:rPr>
        <w:t xml:space="preserve"> </w:t>
      </w:r>
      <w:r>
        <w:rPr>
          <w:lang w:val="en-GB"/>
        </w:rPr>
        <w:t>Bartlett A and Hollins S, ‘Challenges and mental health needs of women in prison’, The British Journal of Psychiatry (2018).</w:t>
      </w:r>
    </w:p>
  </w:footnote>
  <w:footnote w:id="12">
    <w:p w14:paraId="1A6190BD" w14:textId="77777777" w:rsidR="00F66055" w:rsidRPr="00F66055" w:rsidRDefault="00F66055">
      <w:pPr>
        <w:pStyle w:val="FootnoteText"/>
        <w:rPr>
          <w:lang w:val="en-GB"/>
        </w:rPr>
      </w:pPr>
      <w:r>
        <w:rPr>
          <w:rStyle w:val="FootnoteReference"/>
        </w:rPr>
        <w:footnoteRef/>
      </w:r>
      <w:r w:rsidRPr="00F66055">
        <w:rPr>
          <w:lang w:val="en-GB"/>
        </w:rPr>
        <w:t xml:space="preserve"> https://www.resmigazete.gov.tr/eskiler/2005/06/20050601-10.htm</w:t>
      </w:r>
    </w:p>
  </w:footnote>
  <w:footnote w:id="13">
    <w:p w14:paraId="2BFA70F6" w14:textId="77777777" w:rsidR="00616E9F" w:rsidRPr="00616E9F" w:rsidRDefault="00616E9F">
      <w:pPr>
        <w:pStyle w:val="FootnoteText"/>
        <w:rPr>
          <w:lang w:val="en-GB"/>
        </w:rPr>
      </w:pPr>
      <w:r>
        <w:rPr>
          <w:rStyle w:val="FootnoteReference"/>
        </w:rPr>
        <w:footnoteRef/>
      </w:r>
      <w:r w:rsidRPr="00616E9F">
        <w:rPr>
          <w:lang w:val="en-GB"/>
        </w:rPr>
        <w:t xml:space="preserve"> https://www.mevzuat.gov.tr/MevzuatMetin/1.5.5271.pdf</w:t>
      </w:r>
    </w:p>
  </w:footnote>
  <w:footnote w:id="14">
    <w:p w14:paraId="41CC6017" w14:textId="77777777" w:rsidR="00693856" w:rsidRPr="00693856" w:rsidRDefault="00693856">
      <w:pPr>
        <w:pStyle w:val="FootnoteText"/>
        <w:rPr>
          <w:lang w:val="en-GB"/>
        </w:rPr>
      </w:pPr>
      <w:r>
        <w:rPr>
          <w:rStyle w:val="FootnoteReference"/>
        </w:rPr>
        <w:footnoteRef/>
      </w:r>
      <w:r w:rsidR="003C31D9" w:rsidRPr="003C31D9">
        <w:rPr>
          <w:lang w:val="en-US"/>
        </w:rPr>
        <w:t xml:space="preserve">Committee on the elimination of all forms of discrimination against women,  </w:t>
      </w:r>
      <w:r w:rsidRPr="003C31D9">
        <w:rPr>
          <w:lang w:val="en-US"/>
        </w:rPr>
        <w:t xml:space="preserve"> </w:t>
      </w:r>
      <w:r>
        <w:rPr>
          <w:lang w:val="en-GB"/>
        </w:rPr>
        <w:t>General Recommendation 19, paragraph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42A1"/>
    <w:multiLevelType w:val="hybridMultilevel"/>
    <w:tmpl w:val="9A948E14"/>
    <w:lvl w:ilvl="0" w:tplc="387099C0">
      <w:start w:val="1"/>
      <w:numFmt w:val="bullet"/>
      <w:lvlText w:val=""/>
      <w:lvlJc w:val="left"/>
      <w:pPr>
        <w:ind w:left="780" w:hanging="360"/>
      </w:pPr>
      <w:rPr>
        <w:rFonts w:ascii="Symbol" w:hAnsi="Symbol" w:hint="default"/>
      </w:rPr>
    </w:lvl>
    <w:lvl w:ilvl="1" w:tplc="F93E7C88">
      <w:start w:val="1"/>
      <w:numFmt w:val="bullet"/>
      <w:lvlText w:val="o"/>
      <w:lvlJc w:val="left"/>
      <w:pPr>
        <w:ind w:left="1500" w:hanging="360"/>
      </w:pPr>
      <w:rPr>
        <w:rFonts w:ascii="Courier New" w:hAnsi="Courier New" w:cs="Courier New" w:hint="default"/>
      </w:rPr>
    </w:lvl>
    <w:lvl w:ilvl="2" w:tplc="13061F78">
      <w:start w:val="1"/>
      <w:numFmt w:val="bullet"/>
      <w:lvlText w:val=""/>
      <w:lvlJc w:val="left"/>
      <w:pPr>
        <w:ind w:left="2220" w:hanging="360"/>
      </w:pPr>
      <w:rPr>
        <w:rFonts w:ascii="Wingdings" w:hAnsi="Wingdings" w:hint="default"/>
      </w:rPr>
    </w:lvl>
    <w:lvl w:ilvl="3" w:tplc="9132D0EC">
      <w:start w:val="1"/>
      <w:numFmt w:val="bullet"/>
      <w:lvlText w:val=""/>
      <w:lvlJc w:val="left"/>
      <w:pPr>
        <w:ind w:left="2940" w:hanging="360"/>
      </w:pPr>
      <w:rPr>
        <w:rFonts w:ascii="Symbol" w:hAnsi="Symbol" w:hint="default"/>
      </w:rPr>
    </w:lvl>
    <w:lvl w:ilvl="4" w:tplc="A3F46B7E">
      <w:start w:val="1"/>
      <w:numFmt w:val="bullet"/>
      <w:lvlText w:val="o"/>
      <w:lvlJc w:val="left"/>
      <w:pPr>
        <w:ind w:left="3660" w:hanging="360"/>
      </w:pPr>
      <w:rPr>
        <w:rFonts w:ascii="Courier New" w:hAnsi="Courier New" w:cs="Courier New" w:hint="default"/>
      </w:rPr>
    </w:lvl>
    <w:lvl w:ilvl="5" w:tplc="5A5AAF0A">
      <w:start w:val="1"/>
      <w:numFmt w:val="bullet"/>
      <w:lvlText w:val=""/>
      <w:lvlJc w:val="left"/>
      <w:pPr>
        <w:ind w:left="4380" w:hanging="360"/>
      </w:pPr>
      <w:rPr>
        <w:rFonts w:ascii="Wingdings" w:hAnsi="Wingdings" w:hint="default"/>
      </w:rPr>
    </w:lvl>
    <w:lvl w:ilvl="6" w:tplc="AFDC2390">
      <w:start w:val="1"/>
      <w:numFmt w:val="bullet"/>
      <w:lvlText w:val=""/>
      <w:lvlJc w:val="left"/>
      <w:pPr>
        <w:ind w:left="5100" w:hanging="360"/>
      </w:pPr>
      <w:rPr>
        <w:rFonts w:ascii="Symbol" w:hAnsi="Symbol" w:hint="default"/>
      </w:rPr>
    </w:lvl>
    <w:lvl w:ilvl="7" w:tplc="A8601E36">
      <w:start w:val="1"/>
      <w:numFmt w:val="bullet"/>
      <w:lvlText w:val="o"/>
      <w:lvlJc w:val="left"/>
      <w:pPr>
        <w:ind w:left="5820" w:hanging="360"/>
      </w:pPr>
      <w:rPr>
        <w:rFonts w:ascii="Courier New" w:hAnsi="Courier New" w:cs="Courier New" w:hint="default"/>
      </w:rPr>
    </w:lvl>
    <w:lvl w:ilvl="8" w:tplc="476ED0A2">
      <w:start w:val="1"/>
      <w:numFmt w:val="bullet"/>
      <w:lvlText w:val=""/>
      <w:lvlJc w:val="left"/>
      <w:pPr>
        <w:ind w:left="6540" w:hanging="360"/>
      </w:pPr>
      <w:rPr>
        <w:rFonts w:ascii="Wingdings" w:hAnsi="Wingdings" w:hint="default"/>
      </w:rPr>
    </w:lvl>
  </w:abstractNum>
  <w:abstractNum w:abstractNumId="1" w15:restartNumberingAfterBreak="0">
    <w:nsid w:val="0B056E97"/>
    <w:multiLevelType w:val="hybridMultilevel"/>
    <w:tmpl w:val="E6AE2514"/>
    <w:lvl w:ilvl="0" w:tplc="FA0C54D4">
      <w:start w:val="1"/>
      <w:numFmt w:val="bullet"/>
      <w:lvlText w:val="-"/>
      <w:lvlJc w:val="left"/>
      <w:pPr>
        <w:ind w:left="1035" w:hanging="360"/>
      </w:pPr>
      <w:rPr>
        <w:rFonts w:ascii="Calibri" w:eastAsia="Calibri" w:hAnsi="Calibri" w:cs="Calibri" w:hint="default"/>
      </w:rPr>
    </w:lvl>
    <w:lvl w:ilvl="1" w:tplc="AC5266B6">
      <w:start w:val="1"/>
      <w:numFmt w:val="bullet"/>
      <w:lvlText w:val="o"/>
      <w:lvlJc w:val="left"/>
      <w:pPr>
        <w:ind w:left="1755" w:hanging="360"/>
      </w:pPr>
      <w:rPr>
        <w:rFonts w:ascii="Courier New" w:hAnsi="Courier New" w:cs="Courier New" w:hint="default"/>
      </w:rPr>
    </w:lvl>
    <w:lvl w:ilvl="2" w:tplc="DEAC06A0">
      <w:start w:val="1"/>
      <w:numFmt w:val="bullet"/>
      <w:lvlText w:val=""/>
      <w:lvlJc w:val="left"/>
      <w:pPr>
        <w:ind w:left="2475" w:hanging="360"/>
      </w:pPr>
      <w:rPr>
        <w:rFonts w:ascii="Wingdings" w:hAnsi="Wingdings" w:hint="default"/>
      </w:rPr>
    </w:lvl>
    <w:lvl w:ilvl="3" w:tplc="8C7CF9C8">
      <w:start w:val="1"/>
      <w:numFmt w:val="bullet"/>
      <w:lvlText w:val=""/>
      <w:lvlJc w:val="left"/>
      <w:pPr>
        <w:ind w:left="3195" w:hanging="360"/>
      </w:pPr>
      <w:rPr>
        <w:rFonts w:ascii="Symbol" w:hAnsi="Symbol" w:hint="default"/>
      </w:rPr>
    </w:lvl>
    <w:lvl w:ilvl="4" w:tplc="FAE00DBC">
      <w:start w:val="1"/>
      <w:numFmt w:val="bullet"/>
      <w:lvlText w:val="o"/>
      <w:lvlJc w:val="left"/>
      <w:pPr>
        <w:ind w:left="3915" w:hanging="360"/>
      </w:pPr>
      <w:rPr>
        <w:rFonts w:ascii="Courier New" w:hAnsi="Courier New" w:cs="Courier New" w:hint="default"/>
      </w:rPr>
    </w:lvl>
    <w:lvl w:ilvl="5" w:tplc="58AC5086">
      <w:start w:val="1"/>
      <w:numFmt w:val="bullet"/>
      <w:lvlText w:val=""/>
      <w:lvlJc w:val="left"/>
      <w:pPr>
        <w:ind w:left="4635" w:hanging="360"/>
      </w:pPr>
      <w:rPr>
        <w:rFonts w:ascii="Wingdings" w:hAnsi="Wingdings" w:hint="default"/>
      </w:rPr>
    </w:lvl>
    <w:lvl w:ilvl="6" w:tplc="86001DD8">
      <w:start w:val="1"/>
      <w:numFmt w:val="bullet"/>
      <w:lvlText w:val=""/>
      <w:lvlJc w:val="left"/>
      <w:pPr>
        <w:ind w:left="5355" w:hanging="360"/>
      </w:pPr>
      <w:rPr>
        <w:rFonts w:ascii="Symbol" w:hAnsi="Symbol" w:hint="default"/>
      </w:rPr>
    </w:lvl>
    <w:lvl w:ilvl="7" w:tplc="5F604FD8">
      <w:start w:val="1"/>
      <w:numFmt w:val="bullet"/>
      <w:lvlText w:val="o"/>
      <w:lvlJc w:val="left"/>
      <w:pPr>
        <w:ind w:left="6075" w:hanging="360"/>
      </w:pPr>
      <w:rPr>
        <w:rFonts w:ascii="Courier New" w:hAnsi="Courier New" w:cs="Courier New" w:hint="default"/>
      </w:rPr>
    </w:lvl>
    <w:lvl w:ilvl="8" w:tplc="8BA6FAEE">
      <w:start w:val="1"/>
      <w:numFmt w:val="bullet"/>
      <w:lvlText w:val=""/>
      <w:lvlJc w:val="left"/>
      <w:pPr>
        <w:ind w:left="6795" w:hanging="360"/>
      </w:pPr>
      <w:rPr>
        <w:rFonts w:ascii="Wingdings" w:hAnsi="Wingdings" w:hint="default"/>
      </w:rPr>
    </w:lvl>
  </w:abstractNum>
  <w:abstractNum w:abstractNumId="2" w15:restartNumberingAfterBreak="0">
    <w:nsid w:val="10C465AF"/>
    <w:multiLevelType w:val="hybridMultilevel"/>
    <w:tmpl w:val="61186B24"/>
    <w:lvl w:ilvl="0" w:tplc="E2464C4A">
      <w:start w:val="1"/>
      <w:numFmt w:val="bullet"/>
      <w:lvlText w:val="-"/>
      <w:lvlJc w:val="left"/>
      <w:pPr>
        <w:ind w:left="720" w:hanging="360"/>
      </w:pPr>
      <w:rPr>
        <w:rFonts w:ascii="Calibri" w:eastAsia="Calibri" w:hAnsi="Calibri" w:cs="Calibri" w:hint="default"/>
      </w:rPr>
    </w:lvl>
    <w:lvl w:ilvl="1" w:tplc="0D68ACC0">
      <w:start w:val="1"/>
      <w:numFmt w:val="bullet"/>
      <w:lvlText w:val="o"/>
      <w:lvlJc w:val="left"/>
      <w:pPr>
        <w:ind w:left="1440" w:hanging="360"/>
      </w:pPr>
      <w:rPr>
        <w:rFonts w:ascii="Courier New" w:hAnsi="Courier New" w:cs="Courier New" w:hint="default"/>
      </w:rPr>
    </w:lvl>
    <w:lvl w:ilvl="2" w:tplc="F4921584">
      <w:start w:val="1"/>
      <w:numFmt w:val="bullet"/>
      <w:lvlText w:val=""/>
      <w:lvlJc w:val="left"/>
      <w:pPr>
        <w:ind w:left="2160" w:hanging="360"/>
      </w:pPr>
      <w:rPr>
        <w:rFonts w:ascii="Wingdings" w:hAnsi="Wingdings" w:hint="default"/>
      </w:rPr>
    </w:lvl>
    <w:lvl w:ilvl="3" w:tplc="EEE0A738">
      <w:start w:val="1"/>
      <w:numFmt w:val="bullet"/>
      <w:lvlText w:val=""/>
      <w:lvlJc w:val="left"/>
      <w:pPr>
        <w:ind w:left="2880" w:hanging="360"/>
      </w:pPr>
      <w:rPr>
        <w:rFonts w:ascii="Symbol" w:hAnsi="Symbol" w:hint="default"/>
      </w:rPr>
    </w:lvl>
    <w:lvl w:ilvl="4" w:tplc="7E3642E2">
      <w:start w:val="1"/>
      <w:numFmt w:val="bullet"/>
      <w:lvlText w:val="o"/>
      <w:lvlJc w:val="left"/>
      <w:pPr>
        <w:ind w:left="3600" w:hanging="360"/>
      </w:pPr>
      <w:rPr>
        <w:rFonts w:ascii="Courier New" w:hAnsi="Courier New" w:cs="Courier New" w:hint="default"/>
      </w:rPr>
    </w:lvl>
    <w:lvl w:ilvl="5" w:tplc="589AA070">
      <w:start w:val="1"/>
      <w:numFmt w:val="bullet"/>
      <w:lvlText w:val=""/>
      <w:lvlJc w:val="left"/>
      <w:pPr>
        <w:ind w:left="4320" w:hanging="360"/>
      </w:pPr>
      <w:rPr>
        <w:rFonts w:ascii="Wingdings" w:hAnsi="Wingdings" w:hint="default"/>
      </w:rPr>
    </w:lvl>
    <w:lvl w:ilvl="6" w:tplc="721ADCDC">
      <w:start w:val="1"/>
      <w:numFmt w:val="bullet"/>
      <w:lvlText w:val=""/>
      <w:lvlJc w:val="left"/>
      <w:pPr>
        <w:ind w:left="5040" w:hanging="360"/>
      </w:pPr>
      <w:rPr>
        <w:rFonts w:ascii="Symbol" w:hAnsi="Symbol" w:hint="default"/>
      </w:rPr>
    </w:lvl>
    <w:lvl w:ilvl="7" w:tplc="976C7584">
      <w:start w:val="1"/>
      <w:numFmt w:val="bullet"/>
      <w:lvlText w:val="o"/>
      <w:lvlJc w:val="left"/>
      <w:pPr>
        <w:ind w:left="5760" w:hanging="360"/>
      </w:pPr>
      <w:rPr>
        <w:rFonts w:ascii="Courier New" w:hAnsi="Courier New" w:cs="Courier New" w:hint="default"/>
      </w:rPr>
    </w:lvl>
    <w:lvl w:ilvl="8" w:tplc="DC564B7C">
      <w:start w:val="1"/>
      <w:numFmt w:val="bullet"/>
      <w:lvlText w:val=""/>
      <w:lvlJc w:val="left"/>
      <w:pPr>
        <w:ind w:left="6480" w:hanging="360"/>
      </w:pPr>
      <w:rPr>
        <w:rFonts w:ascii="Wingdings" w:hAnsi="Wingdings" w:hint="default"/>
      </w:rPr>
    </w:lvl>
  </w:abstractNum>
  <w:abstractNum w:abstractNumId="3" w15:restartNumberingAfterBreak="0">
    <w:nsid w:val="193F3C8A"/>
    <w:multiLevelType w:val="hybridMultilevel"/>
    <w:tmpl w:val="6A22F0B4"/>
    <w:lvl w:ilvl="0" w:tplc="D7705D5E">
      <w:start w:val="1"/>
      <w:numFmt w:val="bullet"/>
      <w:lvlText w:val="·"/>
      <w:lvlJc w:val="left"/>
      <w:pPr>
        <w:ind w:left="709" w:hanging="360"/>
      </w:pPr>
      <w:rPr>
        <w:rFonts w:ascii="Symbol" w:eastAsia="Symbol" w:hAnsi="Symbol" w:cs="Symbol"/>
      </w:rPr>
    </w:lvl>
    <w:lvl w:ilvl="1" w:tplc="59488CBC">
      <w:start w:val="1"/>
      <w:numFmt w:val="bullet"/>
      <w:lvlText w:val="o"/>
      <w:lvlJc w:val="left"/>
      <w:pPr>
        <w:ind w:left="1440" w:hanging="360"/>
      </w:pPr>
      <w:rPr>
        <w:rFonts w:ascii="Courier New" w:eastAsia="Courier New" w:hAnsi="Courier New" w:cs="Courier New"/>
      </w:rPr>
    </w:lvl>
    <w:lvl w:ilvl="2" w:tplc="A99C7166">
      <w:start w:val="1"/>
      <w:numFmt w:val="bullet"/>
      <w:lvlText w:val="§"/>
      <w:lvlJc w:val="left"/>
      <w:pPr>
        <w:ind w:left="2160" w:hanging="360"/>
      </w:pPr>
      <w:rPr>
        <w:rFonts w:ascii="Wingdings" w:eastAsia="Wingdings" w:hAnsi="Wingdings" w:cs="Wingdings"/>
      </w:rPr>
    </w:lvl>
    <w:lvl w:ilvl="3" w:tplc="CFE6240C">
      <w:start w:val="1"/>
      <w:numFmt w:val="bullet"/>
      <w:lvlText w:val="·"/>
      <w:lvlJc w:val="left"/>
      <w:pPr>
        <w:ind w:left="2880" w:hanging="360"/>
      </w:pPr>
      <w:rPr>
        <w:rFonts w:ascii="Symbol" w:eastAsia="Symbol" w:hAnsi="Symbol" w:cs="Symbol"/>
      </w:rPr>
    </w:lvl>
    <w:lvl w:ilvl="4" w:tplc="3C2A7030">
      <w:start w:val="1"/>
      <w:numFmt w:val="bullet"/>
      <w:lvlText w:val="o"/>
      <w:lvlJc w:val="left"/>
      <w:pPr>
        <w:ind w:left="3600" w:hanging="360"/>
      </w:pPr>
      <w:rPr>
        <w:rFonts w:ascii="Courier New" w:eastAsia="Courier New" w:hAnsi="Courier New" w:cs="Courier New"/>
      </w:rPr>
    </w:lvl>
    <w:lvl w:ilvl="5" w:tplc="84EEFDFA">
      <w:start w:val="1"/>
      <w:numFmt w:val="bullet"/>
      <w:lvlText w:val="§"/>
      <w:lvlJc w:val="left"/>
      <w:pPr>
        <w:ind w:left="4320" w:hanging="360"/>
      </w:pPr>
      <w:rPr>
        <w:rFonts w:ascii="Wingdings" w:eastAsia="Wingdings" w:hAnsi="Wingdings" w:cs="Wingdings"/>
      </w:rPr>
    </w:lvl>
    <w:lvl w:ilvl="6" w:tplc="F93E68E0">
      <w:start w:val="1"/>
      <w:numFmt w:val="bullet"/>
      <w:lvlText w:val="·"/>
      <w:lvlJc w:val="left"/>
      <w:pPr>
        <w:ind w:left="5040" w:hanging="360"/>
      </w:pPr>
      <w:rPr>
        <w:rFonts w:ascii="Symbol" w:eastAsia="Symbol" w:hAnsi="Symbol" w:cs="Symbol"/>
      </w:rPr>
    </w:lvl>
    <w:lvl w:ilvl="7" w:tplc="EAECDCA6">
      <w:start w:val="1"/>
      <w:numFmt w:val="bullet"/>
      <w:lvlText w:val="o"/>
      <w:lvlJc w:val="left"/>
      <w:pPr>
        <w:ind w:left="5760" w:hanging="360"/>
      </w:pPr>
      <w:rPr>
        <w:rFonts w:ascii="Courier New" w:eastAsia="Courier New" w:hAnsi="Courier New" w:cs="Courier New"/>
      </w:rPr>
    </w:lvl>
    <w:lvl w:ilvl="8" w:tplc="4EB61368">
      <w:start w:val="1"/>
      <w:numFmt w:val="bullet"/>
      <w:lvlText w:val="§"/>
      <w:lvlJc w:val="left"/>
      <w:pPr>
        <w:ind w:left="6480" w:hanging="360"/>
      </w:pPr>
      <w:rPr>
        <w:rFonts w:ascii="Wingdings" w:eastAsia="Wingdings" w:hAnsi="Wingdings" w:cs="Wingdings"/>
      </w:rPr>
    </w:lvl>
  </w:abstractNum>
  <w:abstractNum w:abstractNumId="4" w15:restartNumberingAfterBreak="0">
    <w:nsid w:val="1BDB658F"/>
    <w:multiLevelType w:val="hybridMultilevel"/>
    <w:tmpl w:val="D710FD8A"/>
    <w:lvl w:ilvl="0" w:tplc="1C22A7C2">
      <w:start w:val="1"/>
      <w:numFmt w:val="bullet"/>
      <w:lvlText w:val="·"/>
      <w:lvlJc w:val="left"/>
      <w:pPr>
        <w:ind w:left="709" w:hanging="360"/>
      </w:pPr>
      <w:rPr>
        <w:rFonts w:ascii="Symbol" w:eastAsia="Symbol" w:hAnsi="Symbol" w:cs="Symbol"/>
      </w:rPr>
    </w:lvl>
    <w:lvl w:ilvl="1" w:tplc="419EAB7E">
      <w:start w:val="1"/>
      <w:numFmt w:val="bullet"/>
      <w:lvlText w:val="o"/>
      <w:lvlJc w:val="left"/>
      <w:pPr>
        <w:ind w:left="1429" w:hanging="360"/>
      </w:pPr>
      <w:rPr>
        <w:rFonts w:ascii="Courier New" w:eastAsia="Courier New" w:hAnsi="Courier New" w:cs="Courier New"/>
      </w:rPr>
    </w:lvl>
    <w:lvl w:ilvl="2" w:tplc="87B0F8B2">
      <w:start w:val="1"/>
      <w:numFmt w:val="bullet"/>
      <w:lvlText w:val="§"/>
      <w:lvlJc w:val="left"/>
      <w:pPr>
        <w:ind w:left="2149" w:hanging="360"/>
      </w:pPr>
      <w:rPr>
        <w:rFonts w:ascii="Wingdings" w:eastAsia="Wingdings" w:hAnsi="Wingdings" w:cs="Wingdings"/>
      </w:rPr>
    </w:lvl>
    <w:lvl w:ilvl="3" w:tplc="4CE2CAE8">
      <w:start w:val="1"/>
      <w:numFmt w:val="bullet"/>
      <w:lvlText w:val="·"/>
      <w:lvlJc w:val="left"/>
      <w:pPr>
        <w:ind w:left="2869" w:hanging="360"/>
      </w:pPr>
      <w:rPr>
        <w:rFonts w:ascii="Symbol" w:eastAsia="Symbol" w:hAnsi="Symbol" w:cs="Symbol"/>
      </w:rPr>
    </w:lvl>
    <w:lvl w:ilvl="4" w:tplc="A54865EE">
      <w:start w:val="1"/>
      <w:numFmt w:val="bullet"/>
      <w:lvlText w:val="o"/>
      <w:lvlJc w:val="left"/>
      <w:pPr>
        <w:ind w:left="3589" w:hanging="360"/>
      </w:pPr>
      <w:rPr>
        <w:rFonts w:ascii="Courier New" w:eastAsia="Courier New" w:hAnsi="Courier New" w:cs="Courier New"/>
      </w:rPr>
    </w:lvl>
    <w:lvl w:ilvl="5" w:tplc="F9327752">
      <w:start w:val="1"/>
      <w:numFmt w:val="bullet"/>
      <w:lvlText w:val="§"/>
      <w:lvlJc w:val="left"/>
      <w:pPr>
        <w:ind w:left="4309" w:hanging="360"/>
      </w:pPr>
      <w:rPr>
        <w:rFonts w:ascii="Wingdings" w:eastAsia="Wingdings" w:hAnsi="Wingdings" w:cs="Wingdings"/>
      </w:rPr>
    </w:lvl>
    <w:lvl w:ilvl="6" w:tplc="0040D79A">
      <w:start w:val="1"/>
      <w:numFmt w:val="bullet"/>
      <w:lvlText w:val="·"/>
      <w:lvlJc w:val="left"/>
      <w:pPr>
        <w:ind w:left="5029" w:hanging="360"/>
      </w:pPr>
      <w:rPr>
        <w:rFonts w:ascii="Symbol" w:eastAsia="Symbol" w:hAnsi="Symbol" w:cs="Symbol"/>
      </w:rPr>
    </w:lvl>
    <w:lvl w:ilvl="7" w:tplc="B170998A">
      <w:start w:val="1"/>
      <w:numFmt w:val="bullet"/>
      <w:lvlText w:val="o"/>
      <w:lvlJc w:val="left"/>
      <w:pPr>
        <w:ind w:left="5749" w:hanging="360"/>
      </w:pPr>
      <w:rPr>
        <w:rFonts w:ascii="Courier New" w:eastAsia="Courier New" w:hAnsi="Courier New" w:cs="Courier New"/>
      </w:rPr>
    </w:lvl>
    <w:lvl w:ilvl="8" w:tplc="BD5C067E">
      <w:start w:val="1"/>
      <w:numFmt w:val="bullet"/>
      <w:lvlText w:val="§"/>
      <w:lvlJc w:val="left"/>
      <w:pPr>
        <w:ind w:left="6469" w:hanging="360"/>
      </w:pPr>
      <w:rPr>
        <w:rFonts w:ascii="Wingdings" w:eastAsia="Wingdings" w:hAnsi="Wingdings" w:cs="Wingdings"/>
      </w:rPr>
    </w:lvl>
  </w:abstractNum>
  <w:abstractNum w:abstractNumId="5" w15:restartNumberingAfterBreak="0">
    <w:nsid w:val="1DEE64AB"/>
    <w:multiLevelType w:val="hybridMultilevel"/>
    <w:tmpl w:val="7786D35A"/>
    <w:lvl w:ilvl="0" w:tplc="CD585A46">
      <w:start w:val="1"/>
      <w:numFmt w:val="bullet"/>
      <w:lvlText w:val=""/>
      <w:lvlJc w:val="left"/>
      <w:pPr>
        <w:ind w:left="975" w:hanging="360"/>
      </w:pPr>
      <w:rPr>
        <w:rFonts w:ascii="Symbol" w:hAnsi="Symbol" w:hint="default"/>
      </w:rPr>
    </w:lvl>
    <w:lvl w:ilvl="1" w:tplc="B1E87CF8">
      <w:start w:val="1"/>
      <w:numFmt w:val="bullet"/>
      <w:lvlText w:val="o"/>
      <w:lvlJc w:val="left"/>
      <w:pPr>
        <w:ind w:left="1695" w:hanging="360"/>
      </w:pPr>
      <w:rPr>
        <w:rFonts w:ascii="Courier New" w:hAnsi="Courier New" w:cs="Courier New" w:hint="default"/>
      </w:rPr>
    </w:lvl>
    <w:lvl w:ilvl="2" w:tplc="DB98D96A">
      <w:start w:val="1"/>
      <w:numFmt w:val="bullet"/>
      <w:lvlText w:val=""/>
      <w:lvlJc w:val="left"/>
      <w:pPr>
        <w:ind w:left="2415" w:hanging="360"/>
      </w:pPr>
      <w:rPr>
        <w:rFonts w:ascii="Wingdings" w:hAnsi="Wingdings" w:hint="default"/>
      </w:rPr>
    </w:lvl>
    <w:lvl w:ilvl="3" w:tplc="3D1CDA60">
      <w:start w:val="1"/>
      <w:numFmt w:val="bullet"/>
      <w:lvlText w:val=""/>
      <w:lvlJc w:val="left"/>
      <w:pPr>
        <w:ind w:left="3135" w:hanging="360"/>
      </w:pPr>
      <w:rPr>
        <w:rFonts w:ascii="Symbol" w:hAnsi="Symbol" w:hint="default"/>
      </w:rPr>
    </w:lvl>
    <w:lvl w:ilvl="4" w:tplc="16F2C5EE">
      <w:start w:val="1"/>
      <w:numFmt w:val="bullet"/>
      <w:lvlText w:val="o"/>
      <w:lvlJc w:val="left"/>
      <w:pPr>
        <w:ind w:left="3855" w:hanging="360"/>
      </w:pPr>
      <w:rPr>
        <w:rFonts w:ascii="Courier New" w:hAnsi="Courier New" w:cs="Courier New" w:hint="default"/>
      </w:rPr>
    </w:lvl>
    <w:lvl w:ilvl="5" w:tplc="CA4A1012">
      <w:start w:val="1"/>
      <w:numFmt w:val="bullet"/>
      <w:lvlText w:val=""/>
      <w:lvlJc w:val="left"/>
      <w:pPr>
        <w:ind w:left="4575" w:hanging="360"/>
      </w:pPr>
      <w:rPr>
        <w:rFonts w:ascii="Wingdings" w:hAnsi="Wingdings" w:hint="default"/>
      </w:rPr>
    </w:lvl>
    <w:lvl w:ilvl="6" w:tplc="FF982C2A">
      <w:start w:val="1"/>
      <w:numFmt w:val="bullet"/>
      <w:lvlText w:val=""/>
      <w:lvlJc w:val="left"/>
      <w:pPr>
        <w:ind w:left="5295" w:hanging="360"/>
      </w:pPr>
      <w:rPr>
        <w:rFonts w:ascii="Symbol" w:hAnsi="Symbol" w:hint="default"/>
      </w:rPr>
    </w:lvl>
    <w:lvl w:ilvl="7" w:tplc="98661258">
      <w:start w:val="1"/>
      <w:numFmt w:val="bullet"/>
      <w:lvlText w:val="o"/>
      <w:lvlJc w:val="left"/>
      <w:pPr>
        <w:ind w:left="6015" w:hanging="360"/>
      </w:pPr>
      <w:rPr>
        <w:rFonts w:ascii="Courier New" w:hAnsi="Courier New" w:cs="Courier New" w:hint="default"/>
      </w:rPr>
    </w:lvl>
    <w:lvl w:ilvl="8" w:tplc="347AA60E">
      <w:start w:val="1"/>
      <w:numFmt w:val="bullet"/>
      <w:lvlText w:val=""/>
      <w:lvlJc w:val="left"/>
      <w:pPr>
        <w:ind w:left="6735" w:hanging="360"/>
      </w:pPr>
      <w:rPr>
        <w:rFonts w:ascii="Wingdings" w:hAnsi="Wingdings" w:hint="default"/>
      </w:rPr>
    </w:lvl>
  </w:abstractNum>
  <w:abstractNum w:abstractNumId="6" w15:restartNumberingAfterBreak="0">
    <w:nsid w:val="2BB5789A"/>
    <w:multiLevelType w:val="hybridMultilevel"/>
    <w:tmpl w:val="02921D56"/>
    <w:lvl w:ilvl="0" w:tplc="ECE00DDC">
      <w:start w:val="1"/>
      <w:numFmt w:val="bullet"/>
      <w:lvlText w:val="·"/>
      <w:lvlJc w:val="left"/>
      <w:pPr>
        <w:ind w:left="709" w:hanging="360"/>
      </w:pPr>
      <w:rPr>
        <w:rFonts w:ascii="Symbol" w:eastAsia="Symbol" w:hAnsi="Symbol" w:cs="Symbol"/>
      </w:rPr>
    </w:lvl>
    <w:lvl w:ilvl="1" w:tplc="1AC42A58">
      <w:start w:val="1"/>
      <w:numFmt w:val="bullet"/>
      <w:lvlText w:val="o"/>
      <w:lvlJc w:val="left"/>
      <w:pPr>
        <w:ind w:left="1429" w:hanging="360"/>
      </w:pPr>
      <w:rPr>
        <w:rFonts w:ascii="Courier New" w:eastAsia="Courier New" w:hAnsi="Courier New" w:cs="Courier New"/>
      </w:rPr>
    </w:lvl>
    <w:lvl w:ilvl="2" w:tplc="E606F762">
      <w:start w:val="1"/>
      <w:numFmt w:val="bullet"/>
      <w:lvlText w:val="§"/>
      <w:lvlJc w:val="left"/>
      <w:pPr>
        <w:ind w:left="2149" w:hanging="360"/>
      </w:pPr>
      <w:rPr>
        <w:rFonts w:ascii="Wingdings" w:eastAsia="Wingdings" w:hAnsi="Wingdings" w:cs="Wingdings"/>
      </w:rPr>
    </w:lvl>
    <w:lvl w:ilvl="3" w:tplc="25D823EA">
      <w:start w:val="1"/>
      <w:numFmt w:val="bullet"/>
      <w:lvlText w:val="·"/>
      <w:lvlJc w:val="left"/>
      <w:pPr>
        <w:ind w:left="2869" w:hanging="360"/>
      </w:pPr>
      <w:rPr>
        <w:rFonts w:ascii="Symbol" w:eastAsia="Symbol" w:hAnsi="Symbol" w:cs="Symbol"/>
      </w:rPr>
    </w:lvl>
    <w:lvl w:ilvl="4" w:tplc="4C3AD6C4">
      <w:start w:val="1"/>
      <w:numFmt w:val="bullet"/>
      <w:lvlText w:val="o"/>
      <w:lvlJc w:val="left"/>
      <w:pPr>
        <w:ind w:left="3589" w:hanging="360"/>
      </w:pPr>
      <w:rPr>
        <w:rFonts w:ascii="Courier New" w:eastAsia="Courier New" w:hAnsi="Courier New" w:cs="Courier New"/>
      </w:rPr>
    </w:lvl>
    <w:lvl w:ilvl="5" w:tplc="AA0058F8">
      <w:start w:val="1"/>
      <w:numFmt w:val="bullet"/>
      <w:lvlText w:val="§"/>
      <w:lvlJc w:val="left"/>
      <w:pPr>
        <w:ind w:left="4309" w:hanging="360"/>
      </w:pPr>
      <w:rPr>
        <w:rFonts w:ascii="Wingdings" w:eastAsia="Wingdings" w:hAnsi="Wingdings" w:cs="Wingdings"/>
      </w:rPr>
    </w:lvl>
    <w:lvl w:ilvl="6" w:tplc="79DA0F0C">
      <w:start w:val="1"/>
      <w:numFmt w:val="bullet"/>
      <w:lvlText w:val="·"/>
      <w:lvlJc w:val="left"/>
      <w:pPr>
        <w:ind w:left="5029" w:hanging="360"/>
      </w:pPr>
      <w:rPr>
        <w:rFonts w:ascii="Symbol" w:eastAsia="Symbol" w:hAnsi="Symbol" w:cs="Symbol"/>
      </w:rPr>
    </w:lvl>
    <w:lvl w:ilvl="7" w:tplc="B876F4A2">
      <w:start w:val="1"/>
      <w:numFmt w:val="bullet"/>
      <w:lvlText w:val="o"/>
      <w:lvlJc w:val="left"/>
      <w:pPr>
        <w:ind w:left="5749" w:hanging="360"/>
      </w:pPr>
      <w:rPr>
        <w:rFonts w:ascii="Courier New" w:eastAsia="Courier New" w:hAnsi="Courier New" w:cs="Courier New"/>
      </w:rPr>
    </w:lvl>
    <w:lvl w:ilvl="8" w:tplc="75524D7A">
      <w:start w:val="1"/>
      <w:numFmt w:val="bullet"/>
      <w:lvlText w:val="§"/>
      <w:lvlJc w:val="left"/>
      <w:pPr>
        <w:ind w:left="6469" w:hanging="360"/>
      </w:pPr>
      <w:rPr>
        <w:rFonts w:ascii="Wingdings" w:eastAsia="Wingdings" w:hAnsi="Wingdings" w:cs="Wingdings"/>
      </w:rPr>
    </w:lvl>
  </w:abstractNum>
  <w:abstractNum w:abstractNumId="7" w15:restartNumberingAfterBreak="0">
    <w:nsid w:val="3D966A5A"/>
    <w:multiLevelType w:val="hybridMultilevel"/>
    <w:tmpl w:val="A89E275E"/>
    <w:lvl w:ilvl="0" w:tplc="CF08E5BA">
      <w:start w:val="1"/>
      <w:numFmt w:val="bullet"/>
      <w:lvlText w:val="·"/>
      <w:lvlJc w:val="left"/>
      <w:pPr>
        <w:ind w:left="709" w:hanging="360"/>
      </w:pPr>
      <w:rPr>
        <w:rFonts w:ascii="Symbol" w:eastAsia="Symbol" w:hAnsi="Symbol" w:cs="Symbol"/>
      </w:rPr>
    </w:lvl>
    <w:lvl w:ilvl="1" w:tplc="B3B0ED18">
      <w:start w:val="1"/>
      <w:numFmt w:val="bullet"/>
      <w:lvlText w:val="o"/>
      <w:lvlJc w:val="left"/>
      <w:pPr>
        <w:ind w:left="1440" w:hanging="360"/>
      </w:pPr>
      <w:rPr>
        <w:rFonts w:ascii="Courier New" w:eastAsia="Courier New" w:hAnsi="Courier New" w:cs="Courier New"/>
      </w:rPr>
    </w:lvl>
    <w:lvl w:ilvl="2" w:tplc="6FE07C88">
      <w:start w:val="1"/>
      <w:numFmt w:val="bullet"/>
      <w:lvlText w:val="§"/>
      <w:lvlJc w:val="left"/>
      <w:pPr>
        <w:ind w:left="2160" w:hanging="360"/>
      </w:pPr>
      <w:rPr>
        <w:rFonts w:ascii="Wingdings" w:eastAsia="Wingdings" w:hAnsi="Wingdings" w:cs="Wingdings"/>
      </w:rPr>
    </w:lvl>
    <w:lvl w:ilvl="3" w:tplc="E2BAB3E2">
      <w:start w:val="1"/>
      <w:numFmt w:val="bullet"/>
      <w:lvlText w:val="·"/>
      <w:lvlJc w:val="left"/>
      <w:pPr>
        <w:ind w:left="2880" w:hanging="360"/>
      </w:pPr>
      <w:rPr>
        <w:rFonts w:ascii="Symbol" w:eastAsia="Symbol" w:hAnsi="Symbol" w:cs="Symbol"/>
      </w:rPr>
    </w:lvl>
    <w:lvl w:ilvl="4" w:tplc="68A632F6">
      <w:start w:val="1"/>
      <w:numFmt w:val="bullet"/>
      <w:lvlText w:val="o"/>
      <w:lvlJc w:val="left"/>
      <w:pPr>
        <w:ind w:left="3600" w:hanging="360"/>
      </w:pPr>
      <w:rPr>
        <w:rFonts w:ascii="Courier New" w:eastAsia="Courier New" w:hAnsi="Courier New" w:cs="Courier New"/>
      </w:rPr>
    </w:lvl>
    <w:lvl w:ilvl="5" w:tplc="70CCE286">
      <w:start w:val="1"/>
      <w:numFmt w:val="bullet"/>
      <w:lvlText w:val="§"/>
      <w:lvlJc w:val="left"/>
      <w:pPr>
        <w:ind w:left="4320" w:hanging="360"/>
      </w:pPr>
      <w:rPr>
        <w:rFonts w:ascii="Wingdings" w:eastAsia="Wingdings" w:hAnsi="Wingdings" w:cs="Wingdings"/>
      </w:rPr>
    </w:lvl>
    <w:lvl w:ilvl="6" w:tplc="AC48B87C">
      <w:start w:val="1"/>
      <w:numFmt w:val="bullet"/>
      <w:lvlText w:val="·"/>
      <w:lvlJc w:val="left"/>
      <w:pPr>
        <w:ind w:left="5040" w:hanging="360"/>
      </w:pPr>
      <w:rPr>
        <w:rFonts w:ascii="Symbol" w:eastAsia="Symbol" w:hAnsi="Symbol" w:cs="Symbol"/>
      </w:rPr>
    </w:lvl>
    <w:lvl w:ilvl="7" w:tplc="FF226BDC">
      <w:start w:val="1"/>
      <w:numFmt w:val="bullet"/>
      <w:lvlText w:val="o"/>
      <w:lvlJc w:val="left"/>
      <w:pPr>
        <w:ind w:left="5760" w:hanging="360"/>
      </w:pPr>
      <w:rPr>
        <w:rFonts w:ascii="Courier New" w:eastAsia="Courier New" w:hAnsi="Courier New" w:cs="Courier New"/>
      </w:rPr>
    </w:lvl>
    <w:lvl w:ilvl="8" w:tplc="75C45874">
      <w:start w:val="1"/>
      <w:numFmt w:val="bullet"/>
      <w:lvlText w:val="§"/>
      <w:lvlJc w:val="left"/>
      <w:pPr>
        <w:ind w:left="6480" w:hanging="360"/>
      </w:pPr>
      <w:rPr>
        <w:rFonts w:ascii="Wingdings" w:eastAsia="Wingdings" w:hAnsi="Wingdings" w:cs="Wingdings"/>
      </w:rPr>
    </w:lvl>
  </w:abstractNum>
  <w:abstractNum w:abstractNumId="8" w15:restartNumberingAfterBreak="0">
    <w:nsid w:val="41D71448"/>
    <w:multiLevelType w:val="hybridMultilevel"/>
    <w:tmpl w:val="82D6E32E"/>
    <w:lvl w:ilvl="0" w:tplc="E49A7080">
      <w:start w:val="1"/>
      <w:numFmt w:val="bullet"/>
      <w:lvlText w:val="·"/>
      <w:lvlJc w:val="left"/>
      <w:pPr>
        <w:ind w:left="709" w:hanging="360"/>
      </w:pPr>
      <w:rPr>
        <w:rFonts w:ascii="Symbol" w:eastAsia="Symbol" w:hAnsi="Symbol" w:cs="Symbol"/>
      </w:rPr>
    </w:lvl>
    <w:lvl w:ilvl="1" w:tplc="3BD2499A">
      <w:start w:val="1"/>
      <w:numFmt w:val="bullet"/>
      <w:lvlText w:val="o"/>
      <w:lvlJc w:val="left"/>
      <w:pPr>
        <w:ind w:left="1429" w:hanging="360"/>
      </w:pPr>
      <w:rPr>
        <w:rFonts w:ascii="Courier New" w:eastAsia="Courier New" w:hAnsi="Courier New" w:cs="Courier New"/>
      </w:rPr>
    </w:lvl>
    <w:lvl w:ilvl="2" w:tplc="FEBE5596">
      <w:start w:val="1"/>
      <w:numFmt w:val="bullet"/>
      <w:lvlText w:val="§"/>
      <w:lvlJc w:val="left"/>
      <w:pPr>
        <w:ind w:left="2149" w:hanging="360"/>
      </w:pPr>
      <w:rPr>
        <w:rFonts w:ascii="Wingdings" w:eastAsia="Wingdings" w:hAnsi="Wingdings" w:cs="Wingdings"/>
      </w:rPr>
    </w:lvl>
    <w:lvl w:ilvl="3" w:tplc="B74C5034">
      <w:start w:val="1"/>
      <w:numFmt w:val="bullet"/>
      <w:lvlText w:val="·"/>
      <w:lvlJc w:val="left"/>
      <w:pPr>
        <w:ind w:left="2869" w:hanging="360"/>
      </w:pPr>
      <w:rPr>
        <w:rFonts w:ascii="Symbol" w:eastAsia="Symbol" w:hAnsi="Symbol" w:cs="Symbol"/>
      </w:rPr>
    </w:lvl>
    <w:lvl w:ilvl="4" w:tplc="40A44046">
      <w:start w:val="1"/>
      <w:numFmt w:val="bullet"/>
      <w:lvlText w:val="o"/>
      <w:lvlJc w:val="left"/>
      <w:pPr>
        <w:ind w:left="3589" w:hanging="360"/>
      </w:pPr>
      <w:rPr>
        <w:rFonts w:ascii="Courier New" w:eastAsia="Courier New" w:hAnsi="Courier New" w:cs="Courier New"/>
      </w:rPr>
    </w:lvl>
    <w:lvl w:ilvl="5" w:tplc="09BA6C90">
      <w:start w:val="1"/>
      <w:numFmt w:val="bullet"/>
      <w:lvlText w:val="§"/>
      <w:lvlJc w:val="left"/>
      <w:pPr>
        <w:ind w:left="4309" w:hanging="360"/>
      </w:pPr>
      <w:rPr>
        <w:rFonts w:ascii="Wingdings" w:eastAsia="Wingdings" w:hAnsi="Wingdings" w:cs="Wingdings"/>
      </w:rPr>
    </w:lvl>
    <w:lvl w:ilvl="6" w:tplc="5F387A54">
      <w:start w:val="1"/>
      <w:numFmt w:val="bullet"/>
      <w:lvlText w:val="·"/>
      <w:lvlJc w:val="left"/>
      <w:pPr>
        <w:ind w:left="5029" w:hanging="360"/>
      </w:pPr>
      <w:rPr>
        <w:rFonts w:ascii="Symbol" w:eastAsia="Symbol" w:hAnsi="Symbol" w:cs="Symbol"/>
      </w:rPr>
    </w:lvl>
    <w:lvl w:ilvl="7" w:tplc="88D6E89C">
      <w:start w:val="1"/>
      <w:numFmt w:val="bullet"/>
      <w:lvlText w:val="o"/>
      <w:lvlJc w:val="left"/>
      <w:pPr>
        <w:ind w:left="5749" w:hanging="360"/>
      </w:pPr>
      <w:rPr>
        <w:rFonts w:ascii="Courier New" w:eastAsia="Courier New" w:hAnsi="Courier New" w:cs="Courier New"/>
      </w:rPr>
    </w:lvl>
    <w:lvl w:ilvl="8" w:tplc="6174328A">
      <w:start w:val="1"/>
      <w:numFmt w:val="bullet"/>
      <w:lvlText w:val="§"/>
      <w:lvlJc w:val="left"/>
      <w:pPr>
        <w:ind w:left="6469" w:hanging="360"/>
      </w:pPr>
      <w:rPr>
        <w:rFonts w:ascii="Wingdings" w:eastAsia="Wingdings" w:hAnsi="Wingdings" w:cs="Wingdings"/>
      </w:rPr>
    </w:lvl>
  </w:abstractNum>
  <w:abstractNum w:abstractNumId="9" w15:restartNumberingAfterBreak="0">
    <w:nsid w:val="42F743A3"/>
    <w:multiLevelType w:val="hybridMultilevel"/>
    <w:tmpl w:val="F0F6D024"/>
    <w:lvl w:ilvl="0" w:tplc="79B4509A">
      <w:start w:val="1"/>
      <w:numFmt w:val="bullet"/>
      <w:lvlText w:val=""/>
      <w:lvlJc w:val="left"/>
      <w:pPr>
        <w:ind w:left="720" w:hanging="360"/>
      </w:pPr>
      <w:rPr>
        <w:rFonts w:ascii="Symbol" w:hAnsi="Symbol" w:hint="default"/>
      </w:rPr>
    </w:lvl>
    <w:lvl w:ilvl="1" w:tplc="B1A0BA74">
      <w:start w:val="1"/>
      <w:numFmt w:val="bullet"/>
      <w:lvlText w:val="o"/>
      <w:lvlJc w:val="left"/>
      <w:pPr>
        <w:ind w:left="1440" w:hanging="360"/>
      </w:pPr>
      <w:rPr>
        <w:rFonts w:ascii="Courier New" w:hAnsi="Courier New" w:cs="Courier New" w:hint="default"/>
      </w:rPr>
    </w:lvl>
    <w:lvl w:ilvl="2" w:tplc="7CF0862C">
      <w:start w:val="1"/>
      <w:numFmt w:val="bullet"/>
      <w:lvlText w:val=""/>
      <w:lvlJc w:val="left"/>
      <w:pPr>
        <w:ind w:left="2160" w:hanging="360"/>
      </w:pPr>
      <w:rPr>
        <w:rFonts w:ascii="Wingdings" w:hAnsi="Wingdings" w:hint="default"/>
      </w:rPr>
    </w:lvl>
    <w:lvl w:ilvl="3" w:tplc="D9E4B142">
      <w:start w:val="1"/>
      <w:numFmt w:val="bullet"/>
      <w:lvlText w:val=""/>
      <w:lvlJc w:val="left"/>
      <w:pPr>
        <w:ind w:left="2880" w:hanging="360"/>
      </w:pPr>
      <w:rPr>
        <w:rFonts w:ascii="Symbol" w:hAnsi="Symbol" w:hint="default"/>
      </w:rPr>
    </w:lvl>
    <w:lvl w:ilvl="4" w:tplc="DEF4F162">
      <w:start w:val="1"/>
      <w:numFmt w:val="bullet"/>
      <w:lvlText w:val="o"/>
      <w:lvlJc w:val="left"/>
      <w:pPr>
        <w:ind w:left="3600" w:hanging="360"/>
      </w:pPr>
      <w:rPr>
        <w:rFonts w:ascii="Courier New" w:hAnsi="Courier New" w:cs="Courier New" w:hint="default"/>
      </w:rPr>
    </w:lvl>
    <w:lvl w:ilvl="5" w:tplc="E27660D8">
      <w:start w:val="1"/>
      <w:numFmt w:val="bullet"/>
      <w:lvlText w:val=""/>
      <w:lvlJc w:val="left"/>
      <w:pPr>
        <w:ind w:left="4320" w:hanging="360"/>
      </w:pPr>
      <w:rPr>
        <w:rFonts w:ascii="Wingdings" w:hAnsi="Wingdings" w:hint="default"/>
      </w:rPr>
    </w:lvl>
    <w:lvl w:ilvl="6" w:tplc="C4FEC9BE">
      <w:start w:val="1"/>
      <w:numFmt w:val="bullet"/>
      <w:lvlText w:val=""/>
      <w:lvlJc w:val="left"/>
      <w:pPr>
        <w:ind w:left="5040" w:hanging="360"/>
      </w:pPr>
      <w:rPr>
        <w:rFonts w:ascii="Symbol" w:hAnsi="Symbol" w:hint="default"/>
      </w:rPr>
    </w:lvl>
    <w:lvl w:ilvl="7" w:tplc="21F4E0F2">
      <w:start w:val="1"/>
      <w:numFmt w:val="bullet"/>
      <w:lvlText w:val="o"/>
      <w:lvlJc w:val="left"/>
      <w:pPr>
        <w:ind w:left="5760" w:hanging="360"/>
      </w:pPr>
      <w:rPr>
        <w:rFonts w:ascii="Courier New" w:hAnsi="Courier New" w:cs="Courier New" w:hint="default"/>
      </w:rPr>
    </w:lvl>
    <w:lvl w:ilvl="8" w:tplc="59A485F6">
      <w:start w:val="1"/>
      <w:numFmt w:val="bullet"/>
      <w:lvlText w:val=""/>
      <w:lvlJc w:val="left"/>
      <w:pPr>
        <w:ind w:left="6480" w:hanging="360"/>
      </w:pPr>
      <w:rPr>
        <w:rFonts w:ascii="Wingdings" w:hAnsi="Wingdings" w:hint="default"/>
      </w:rPr>
    </w:lvl>
  </w:abstractNum>
  <w:abstractNum w:abstractNumId="10" w15:restartNumberingAfterBreak="0">
    <w:nsid w:val="4B64797D"/>
    <w:multiLevelType w:val="hybridMultilevel"/>
    <w:tmpl w:val="0BD2EF88"/>
    <w:lvl w:ilvl="0" w:tplc="CECCDDEA">
      <w:start w:val="1"/>
      <w:numFmt w:val="bullet"/>
      <w:lvlText w:val=""/>
      <w:lvlJc w:val="left"/>
      <w:pPr>
        <w:ind w:left="780" w:hanging="360"/>
      </w:pPr>
      <w:rPr>
        <w:rFonts w:ascii="Symbol" w:hAnsi="Symbol" w:hint="default"/>
      </w:rPr>
    </w:lvl>
    <w:lvl w:ilvl="1" w:tplc="D934589E">
      <w:start w:val="1"/>
      <w:numFmt w:val="bullet"/>
      <w:lvlText w:val="o"/>
      <w:lvlJc w:val="left"/>
      <w:pPr>
        <w:ind w:left="1500" w:hanging="360"/>
      </w:pPr>
      <w:rPr>
        <w:rFonts w:ascii="Courier New" w:hAnsi="Courier New" w:cs="Courier New" w:hint="default"/>
      </w:rPr>
    </w:lvl>
    <w:lvl w:ilvl="2" w:tplc="F93E5988">
      <w:start w:val="1"/>
      <w:numFmt w:val="bullet"/>
      <w:lvlText w:val=""/>
      <w:lvlJc w:val="left"/>
      <w:pPr>
        <w:ind w:left="2220" w:hanging="360"/>
      </w:pPr>
      <w:rPr>
        <w:rFonts w:ascii="Wingdings" w:hAnsi="Wingdings" w:hint="default"/>
      </w:rPr>
    </w:lvl>
    <w:lvl w:ilvl="3" w:tplc="3950338A">
      <w:start w:val="1"/>
      <w:numFmt w:val="bullet"/>
      <w:lvlText w:val=""/>
      <w:lvlJc w:val="left"/>
      <w:pPr>
        <w:ind w:left="2940" w:hanging="360"/>
      </w:pPr>
      <w:rPr>
        <w:rFonts w:ascii="Symbol" w:hAnsi="Symbol" w:hint="default"/>
      </w:rPr>
    </w:lvl>
    <w:lvl w:ilvl="4" w:tplc="9DA8A1E2">
      <w:start w:val="1"/>
      <w:numFmt w:val="bullet"/>
      <w:lvlText w:val="o"/>
      <w:lvlJc w:val="left"/>
      <w:pPr>
        <w:ind w:left="3660" w:hanging="360"/>
      </w:pPr>
      <w:rPr>
        <w:rFonts w:ascii="Courier New" w:hAnsi="Courier New" w:cs="Courier New" w:hint="default"/>
      </w:rPr>
    </w:lvl>
    <w:lvl w:ilvl="5" w:tplc="0A688D9A">
      <w:start w:val="1"/>
      <w:numFmt w:val="bullet"/>
      <w:lvlText w:val=""/>
      <w:lvlJc w:val="left"/>
      <w:pPr>
        <w:ind w:left="4380" w:hanging="360"/>
      </w:pPr>
      <w:rPr>
        <w:rFonts w:ascii="Wingdings" w:hAnsi="Wingdings" w:hint="default"/>
      </w:rPr>
    </w:lvl>
    <w:lvl w:ilvl="6" w:tplc="E76218CC">
      <w:start w:val="1"/>
      <w:numFmt w:val="bullet"/>
      <w:lvlText w:val=""/>
      <w:lvlJc w:val="left"/>
      <w:pPr>
        <w:ind w:left="5100" w:hanging="360"/>
      </w:pPr>
      <w:rPr>
        <w:rFonts w:ascii="Symbol" w:hAnsi="Symbol" w:hint="default"/>
      </w:rPr>
    </w:lvl>
    <w:lvl w:ilvl="7" w:tplc="95EE75BE">
      <w:start w:val="1"/>
      <w:numFmt w:val="bullet"/>
      <w:lvlText w:val="o"/>
      <w:lvlJc w:val="left"/>
      <w:pPr>
        <w:ind w:left="5820" w:hanging="360"/>
      </w:pPr>
      <w:rPr>
        <w:rFonts w:ascii="Courier New" w:hAnsi="Courier New" w:cs="Courier New" w:hint="default"/>
      </w:rPr>
    </w:lvl>
    <w:lvl w:ilvl="8" w:tplc="684EE3F4">
      <w:start w:val="1"/>
      <w:numFmt w:val="bullet"/>
      <w:lvlText w:val=""/>
      <w:lvlJc w:val="left"/>
      <w:pPr>
        <w:ind w:left="6540" w:hanging="360"/>
      </w:pPr>
      <w:rPr>
        <w:rFonts w:ascii="Wingdings" w:hAnsi="Wingdings" w:hint="default"/>
      </w:rPr>
    </w:lvl>
  </w:abstractNum>
  <w:abstractNum w:abstractNumId="11" w15:restartNumberingAfterBreak="0">
    <w:nsid w:val="4B997C75"/>
    <w:multiLevelType w:val="hybridMultilevel"/>
    <w:tmpl w:val="E57C6BCA"/>
    <w:lvl w:ilvl="0" w:tplc="AF723CC8">
      <w:start w:val="1"/>
      <w:numFmt w:val="bullet"/>
      <w:lvlText w:val="·"/>
      <w:lvlJc w:val="left"/>
      <w:pPr>
        <w:ind w:left="709" w:hanging="360"/>
      </w:pPr>
      <w:rPr>
        <w:rFonts w:ascii="Symbol" w:eastAsia="Symbol" w:hAnsi="Symbol" w:cs="Symbol"/>
      </w:rPr>
    </w:lvl>
    <w:lvl w:ilvl="1" w:tplc="379CB8DA">
      <w:start w:val="1"/>
      <w:numFmt w:val="bullet"/>
      <w:lvlText w:val="o"/>
      <w:lvlJc w:val="left"/>
      <w:pPr>
        <w:ind w:left="1429" w:hanging="360"/>
      </w:pPr>
      <w:rPr>
        <w:rFonts w:ascii="Courier New" w:eastAsia="Courier New" w:hAnsi="Courier New" w:cs="Courier New"/>
      </w:rPr>
    </w:lvl>
    <w:lvl w:ilvl="2" w:tplc="15D4E71E">
      <w:start w:val="1"/>
      <w:numFmt w:val="bullet"/>
      <w:lvlText w:val="§"/>
      <w:lvlJc w:val="left"/>
      <w:pPr>
        <w:ind w:left="2149" w:hanging="360"/>
      </w:pPr>
      <w:rPr>
        <w:rFonts w:ascii="Wingdings" w:eastAsia="Wingdings" w:hAnsi="Wingdings" w:cs="Wingdings"/>
      </w:rPr>
    </w:lvl>
    <w:lvl w:ilvl="3" w:tplc="FEE66A68">
      <w:start w:val="1"/>
      <w:numFmt w:val="bullet"/>
      <w:lvlText w:val="·"/>
      <w:lvlJc w:val="left"/>
      <w:pPr>
        <w:ind w:left="2869" w:hanging="360"/>
      </w:pPr>
      <w:rPr>
        <w:rFonts w:ascii="Symbol" w:eastAsia="Symbol" w:hAnsi="Symbol" w:cs="Symbol"/>
      </w:rPr>
    </w:lvl>
    <w:lvl w:ilvl="4" w:tplc="9CA4BF86">
      <w:start w:val="1"/>
      <w:numFmt w:val="bullet"/>
      <w:lvlText w:val="o"/>
      <w:lvlJc w:val="left"/>
      <w:pPr>
        <w:ind w:left="3589" w:hanging="360"/>
      </w:pPr>
      <w:rPr>
        <w:rFonts w:ascii="Courier New" w:eastAsia="Courier New" w:hAnsi="Courier New" w:cs="Courier New"/>
      </w:rPr>
    </w:lvl>
    <w:lvl w:ilvl="5" w:tplc="F61C2666">
      <w:start w:val="1"/>
      <w:numFmt w:val="bullet"/>
      <w:lvlText w:val="§"/>
      <w:lvlJc w:val="left"/>
      <w:pPr>
        <w:ind w:left="4309" w:hanging="360"/>
      </w:pPr>
      <w:rPr>
        <w:rFonts w:ascii="Wingdings" w:eastAsia="Wingdings" w:hAnsi="Wingdings" w:cs="Wingdings"/>
      </w:rPr>
    </w:lvl>
    <w:lvl w:ilvl="6" w:tplc="81C4B800">
      <w:start w:val="1"/>
      <w:numFmt w:val="bullet"/>
      <w:lvlText w:val="·"/>
      <w:lvlJc w:val="left"/>
      <w:pPr>
        <w:ind w:left="5029" w:hanging="360"/>
      </w:pPr>
      <w:rPr>
        <w:rFonts w:ascii="Symbol" w:eastAsia="Symbol" w:hAnsi="Symbol" w:cs="Symbol"/>
      </w:rPr>
    </w:lvl>
    <w:lvl w:ilvl="7" w:tplc="699601C0">
      <w:start w:val="1"/>
      <w:numFmt w:val="bullet"/>
      <w:lvlText w:val="o"/>
      <w:lvlJc w:val="left"/>
      <w:pPr>
        <w:ind w:left="5749" w:hanging="360"/>
      </w:pPr>
      <w:rPr>
        <w:rFonts w:ascii="Courier New" w:eastAsia="Courier New" w:hAnsi="Courier New" w:cs="Courier New"/>
      </w:rPr>
    </w:lvl>
    <w:lvl w:ilvl="8" w:tplc="A2D421B0">
      <w:start w:val="1"/>
      <w:numFmt w:val="bullet"/>
      <w:lvlText w:val="§"/>
      <w:lvlJc w:val="left"/>
      <w:pPr>
        <w:ind w:left="6469" w:hanging="360"/>
      </w:pPr>
      <w:rPr>
        <w:rFonts w:ascii="Wingdings" w:eastAsia="Wingdings" w:hAnsi="Wingdings" w:cs="Wingdings"/>
      </w:rPr>
    </w:lvl>
  </w:abstractNum>
  <w:abstractNum w:abstractNumId="12" w15:restartNumberingAfterBreak="0">
    <w:nsid w:val="4E961E9E"/>
    <w:multiLevelType w:val="hybridMultilevel"/>
    <w:tmpl w:val="7DEE81A4"/>
    <w:lvl w:ilvl="0" w:tplc="DDC438C4">
      <w:start w:val="1"/>
      <w:numFmt w:val="bullet"/>
      <w:lvlText w:val=""/>
      <w:lvlJc w:val="left"/>
      <w:pPr>
        <w:ind w:left="720" w:hanging="360"/>
      </w:pPr>
      <w:rPr>
        <w:rFonts w:ascii="Symbol" w:hAnsi="Symbol" w:hint="default"/>
      </w:rPr>
    </w:lvl>
    <w:lvl w:ilvl="1" w:tplc="4A1EE1D4">
      <w:start w:val="1"/>
      <w:numFmt w:val="bullet"/>
      <w:lvlText w:val="o"/>
      <w:lvlJc w:val="left"/>
      <w:pPr>
        <w:ind w:left="1440" w:hanging="360"/>
      </w:pPr>
      <w:rPr>
        <w:rFonts w:ascii="Courier New" w:hAnsi="Courier New" w:cs="Courier New" w:hint="default"/>
      </w:rPr>
    </w:lvl>
    <w:lvl w:ilvl="2" w:tplc="201400CA">
      <w:start w:val="1"/>
      <w:numFmt w:val="bullet"/>
      <w:lvlText w:val=""/>
      <w:lvlJc w:val="left"/>
      <w:pPr>
        <w:ind w:left="2160" w:hanging="360"/>
      </w:pPr>
      <w:rPr>
        <w:rFonts w:ascii="Wingdings" w:hAnsi="Wingdings" w:hint="default"/>
      </w:rPr>
    </w:lvl>
    <w:lvl w:ilvl="3" w:tplc="BA201022">
      <w:start w:val="1"/>
      <w:numFmt w:val="bullet"/>
      <w:lvlText w:val=""/>
      <w:lvlJc w:val="left"/>
      <w:pPr>
        <w:ind w:left="2880" w:hanging="360"/>
      </w:pPr>
      <w:rPr>
        <w:rFonts w:ascii="Symbol" w:hAnsi="Symbol" w:hint="default"/>
      </w:rPr>
    </w:lvl>
    <w:lvl w:ilvl="4" w:tplc="642C5036">
      <w:start w:val="1"/>
      <w:numFmt w:val="bullet"/>
      <w:lvlText w:val="o"/>
      <w:lvlJc w:val="left"/>
      <w:pPr>
        <w:ind w:left="3600" w:hanging="360"/>
      </w:pPr>
      <w:rPr>
        <w:rFonts w:ascii="Courier New" w:hAnsi="Courier New" w:cs="Courier New" w:hint="default"/>
      </w:rPr>
    </w:lvl>
    <w:lvl w:ilvl="5" w:tplc="90F6BE46">
      <w:start w:val="1"/>
      <w:numFmt w:val="bullet"/>
      <w:lvlText w:val=""/>
      <w:lvlJc w:val="left"/>
      <w:pPr>
        <w:ind w:left="4320" w:hanging="360"/>
      </w:pPr>
      <w:rPr>
        <w:rFonts w:ascii="Wingdings" w:hAnsi="Wingdings" w:hint="default"/>
      </w:rPr>
    </w:lvl>
    <w:lvl w:ilvl="6" w:tplc="244E3178">
      <w:start w:val="1"/>
      <w:numFmt w:val="bullet"/>
      <w:lvlText w:val=""/>
      <w:lvlJc w:val="left"/>
      <w:pPr>
        <w:ind w:left="5040" w:hanging="360"/>
      </w:pPr>
      <w:rPr>
        <w:rFonts w:ascii="Symbol" w:hAnsi="Symbol" w:hint="default"/>
      </w:rPr>
    </w:lvl>
    <w:lvl w:ilvl="7" w:tplc="2A92699E">
      <w:start w:val="1"/>
      <w:numFmt w:val="bullet"/>
      <w:lvlText w:val="o"/>
      <w:lvlJc w:val="left"/>
      <w:pPr>
        <w:ind w:left="5760" w:hanging="360"/>
      </w:pPr>
      <w:rPr>
        <w:rFonts w:ascii="Courier New" w:hAnsi="Courier New" w:cs="Courier New" w:hint="default"/>
      </w:rPr>
    </w:lvl>
    <w:lvl w:ilvl="8" w:tplc="62D4CB54">
      <w:start w:val="1"/>
      <w:numFmt w:val="bullet"/>
      <w:lvlText w:val=""/>
      <w:lvlJc w:val="left"/>
      <w:pPr>
        <w:ind w:left="6480" w:hanging="360"/>
      </w:pPr>
      <w:rPr>
        <w:rFonts w:ascii="Wingdings" w:hAnsi="Wingdings" w:hint="default"/>
      </w:rPr>
    </w:lvl>
  </w:abstractNum>
  <w:abstractNum w:abstractNumId="13" w15:restartNumberingAfterBreak="0">
    <w:nsid w:val="55EA40D2"/>
    <w:multiLevelType w:val="hybridMultilevel"/>
    <w:tmpl w:val="D9E81FAA"/>
    <w:lvl w:ilvl="0" w:tplc="3294A8DC">
      <w:start w:val="1"/>
      <w:numFmt w:val="bullet"/>
      <w:lvlText w:val="·"/>
      <w:lvlJc w:val="left"/>
      <w:pPr>
        <w:ind w:left="709" w:hanging="360"/>
      </w:pPr>
      <w:rPr>
        <w:rFonts w:ascii="Symbol" w:eastAsia="Symbol" w:hAnsi="Symbol" w:cs="Symbol"/>
      </w:rPr>
    </w:lvl>
    <w:lvl w:ilvl="1" w:tplc="72767A44">
      <w:start w:val="1"/>
      <w:numFmt w:val="bullet"/>
      <w:lvlText w:val="o"/>
      <w:lvlJc w:val="left"/>
      <w:pPr>
        <w:ind w:left="1429" w:hanging="360"/>
      </w:pPr>
      <w:rPr>
        <w:rFonts w:ascii="Courier New" w:eastAsia="Courier New" w:hAnsi="Courier New" w:cs="Courier New"/>
      </w:rPr>
    </w:lvl>
    <w:lvl w:ilvl="2" w:tplc="0C5A4012">
      <w:start w:val="1"/>
      <w:numFmt w:val="bullet"/>
      <w:lvlText w:val="§"/>
      <w:lvlJc w:val="left"/>
      <w:pPr>
        <w:ind w:left="2149" w:hanging="360"/>
      </w:pPr>
      <w:rPr>
        <w:rFonts w:ascii="Wingdings" w:eastAsia="Wingdings" w:hAnsi="Wingdings" w:cs="Wingdings"/>
      </w:rPr>
    </w:lvl>
    <w:lvl w:ilvl="3" w:tplc="8580F2B2">
      <w:start w:val="1"/>
      <w:numFmt w:val="bullet"/>
      <w:lvlText w:val="·"/>
      <w:lvlJc w:val="left"/>
      <w:pPr>
        <w:ind w:left="2869" w:hanging="360"/>
      </w:pPr>
      <w:rPr>
        <w:rFonts w:ascii="Symbol" w:eastAsia="Symbol" w:hAnsi="Symbol" w:cs="Symbol"/>
      </w:rPr>
    </w:lvl>
    <w:lvl w:ilvl="4" w:tplc="311ECAA4">
      <w:start w:val="1"/>
      <w:numFmt w:val="bullet"/>
      <w:lvlText w:val="o"/>
      <w:lvlJc w:val="left"/>
      <w:pPr>
        <w:ind w:left="3589" w:hanging="360"/>
      </w:pPr>
      <w:rPr>
        <w:rFonts w:ascii="Courier New" w:eastAsia="Courier New" w:hAnsi="Courier New" w:cs="Courier New"/>
      </w:rPr>
    </w:lvl>
    <w:lvl w:ilvl="5" w:tplc="A40E379C">
      <w:start w:val="1"/>
      <w:numFmt w:val="bullet"/>
      <w:lvlText w:val="§"/>
      <w:lvlJc w:val="left"/>
      <w:pPr>
        <w:ind w:left="4309" w:hanging="360"/>
      </w:pPr>
      <w:rPr>
        <w:rFonts w:ascii="Wingdings" w:eastAsia="Wingdings" w:hAnsi="Wingdings" w:cs="Wingdings"/>
      </w:rPr>
    </w:lvl>
    <w:lvl w:ilvl="6" w:tplc="C7B05788">
      <w:start w:val="1"/>
      <w:numFmt w:val="bullet"/>
      <w:lvlText w:val="·"/>
      <w:lvlJc w:val="left"/>
      <w:pPr>
        <w:ind w:left="5029" w:hanging="360"/>
      </w:pPr>
      <w:rPr>
        <w:rFonts w:ascii="Symbol" w:eastAsia="Symbol" w:hAnsi="Symbol" w:cs="Symbol"/>
      </w:rPr>
    </w:lvl>
    <w:lvl w:ilvl="7" w:tplc="6A665C08">
      <w:start w:val="1"/>
      <w:numFmt w:val="bullet"/>
      <w:lvlText w:val="o"/>
      <w:lvlJc w:val="left"/>
      <w:pPr>
        <w:ind w:left="5749" w:hanging="360"/>
      </w:pPr>
      <w:rPr>
        <w:rFonts w:ascii="Courier New" w:eastAsia="Courier New" w:hAnsi="Courier New" w:cs="Courier New"/>
      </w:rPr>
    </w:lvl>
    <w:lvl w:ilvl="8" w:tplc="F5742794">
      <w:start w:val="1"/>
      <w:numFmt w:val="bullet"/>
      <w:lvlText w:val="§"/>
      <w:lvlJc w:val="left"/>
      <w:pPr>
        <w:ind w:left="6469" w:hanging="360"/>
      </w:pPr>
      <w:rPr>
        <w:rFonts w:ascii="Wingdings" w:eastAsia="Wingdings" w:hAnsi="Wingdings" w:cs="Wingdings"/>
      </w:rPr>
    </w:lvl>
  </w:abstractNum>
  <w:abstractNum w:abstractNumId="14" w15:restartNumberingAfterBreak="0">
    <w:nsid w:val="56C914E3"/>
    <w:multiLevelType w:val="hybridMultilevel"/>
    <w:tmpl w:val="E236EAD0"/>
    <w:lvl w:ilvl="0" w:tplc="D110DB74">
      <w:start w:val="1"/>
      <w:numFmt w:val="bullet"/>
      <w:lvlText w:val=""/>
      <w:lvlJc w:val="left"/>
      <w:pPr>
        <w:ind w:left="975" w:hanging="360"/>
      </w:pPr>
      <w:rPr>
        <w:rFonts w:ascii="Symbol" w:hAnsi="Symbol" w:hint="default"/>
      </w:rPr>
    </w:lvl>
    <w:lvl w:ilvl="1" w:tplc="A55AFAE4">
      <w:start w:val="1"/>
      <w:numFmt w:val="bullet"/>
      <w:lvlText w:val="o"/>
      <w:lvlJc w:val="left"/>
      <w:pPr>
        <w:ind w:left="1695" w:hanging="360"/>
      </w:pPr>
      <w:rPr>
        <w:rFonts w:ascii="Courier New" w:hAnsi="Courier New" w:cs="Courier New" w:hint="default"/>
      </w:rPr>
    </w:lvl>
    <w:lvl w:ilvl="2" w:tplc="BA2820C6">
      <w:start w:val="1"/>
      <w:numFmt w:val="bullet"/>
      <w:lvlText w:val=""/>
      <w:lvlJc w:val="left"/>
      <w:pPr>
        <w:ind w:left="2415" w:hanging="360"/>
      </w:pPr>
      <w:rPr>
        <w:rFonts w:ascii="Wingdings" w:hAnsi="Wingdings" w:hint="default"/>
      </w:rPr>
    </w:lvl>
    <w:lvl w:ilvl="3" w:tplc="CB806AA6">
      <w:start w:val="1"/>
      <w:numFmt w:val="bullet"/>
      <w:lvlText w:val=""/>
      <w:lvlJc w:val="left"/>
      <w:pPr>
        <w:ind w:left="3135" w:hanging="360"/>
      </w:pPr>
      <w:rPr>
        <w:rFonts w:ascii="Symbol" w:hAnsi="Symbol" w:hint="default"/>
      </w:rPr>
    </w:lvl>
    <w:lvl w:ilvl="4" w:tplc="DBE2FAEC">
      <w:start w:val="1"/>
      <w:numFmt w:val="bullet"/>
      <w:lvlText w:val="o"/>
      <w:lvlJc w:val="left"/>
      <w:pPr>
        <w:ind w:left="3855" w:hanging="360"/>
      </w:pPr>
      <w:rPr>
        <w:rFonts w:ascii="Courier New" w:hAnsi="Courier New" w:cs="Courier New" w:hint="default"/>
      </w:rPr>
    </w:lvl>
    <w:lvl w:ilvl="5" w:tplc="B9AEDE52">
      <w:start w:val="1"/>
      <w:numFmt w:val="bullet"/>
      <w:lvlText w:val=""/>
      <w:lvlJc w:val="left"/>
      <w:pPr>
        <w:ind w:left="4575" w:hanging="360"/>
      </w:pPr>
      <w:rPr>
        <w:rFonts w:ascii="Wingdings" w:hAnsi="Wingdings" w:hint="default"/>
      </w:rPr>
    </w:lvl>
    <w:lvl w:ilvl="6" w:tplc="9E745606">
      <w:start w:val="1"/>
      <w:numFmt w:val="bullet"/>
      <w:lvlText w:val=""/>
      <w:lvlJc w:val="left"/>
      <w:pPr>
        <w:ind w:left="5295" w:hanging="360"/>
      </w:pPr>
      <w:rPr>
        <w:rFonts w:ascii="Symbol" w:hAnsi="Symbol" w:hint="default"/>
      </w:rPr>
    </w:lvl>
    <w:lvl w:ilvl="7" w:tplc="904ACC20">
      <w:start w:val="1"/>
      <w:numFmt w:val="bullet"/>
      <w:lvlText w:val="o"/>
      <w:lvlJc w:val="left"/>
      <w:pPr>
        <w:ind w:left="6015" w:hanging="360"/>
      </w:pPr>
      <w:rPr>
        <w:rFonts w:ascii="Courier New" w:hAnsi="Courier New" w:cs="Courier New" w:hint="default"/>
      </w:rPr>
    </w:lvl>
    <w:lvl w:ilvl="8" w:tplc="609A5FF4">
      <w:start w:val="1"/>
      <w:numFmt w:val="bullet"/>
      <w:lvlText w:val=""/>
      <w:lvlJc w:val="left"/>
      <w:pPr>
        <w:ind w:left="6735" w:hanging="360"/>
      </w:pPr>
      <w:rPr>
        <w:rFonts w:ascii="Wingdings" w:hAnsi="Wingdings" w:hint="default"/>
      </w:rPr>
    </w:lvl>
  </w:abstractNum>
  <w:abstractNum w:abstractNumId="15" w15:restartNumberingAfterBreak="0">
    <w:nsid w:val="5FDE196E"/>
    <w:multiLevelType w:val="hybridMultilevel"/>
    <w:tmpl w:val="76B8F3CE"/>
    <w:lvl w:ilvl="0" w:tplc="AE44F678">
      <w:start w:val="1"/>
      <w:numFmt w:val="bullet"/>
      <w:lvlText w:val="·"/>
      <w:lvlJc w:val="left"/>
      <w:pPr>
        <w:ind w:left="709" w:hanging="360"/>
      </w:pPr>
      <w:rPr>
        <w:rFonts w:ascii="Symbol" w:eastAsia="Symbol" w:hAnsi="Symbol" w:cs="Symbol"/>
      </w:rPr>
    </w:lvl>
    <w:lvl w:ilvl="1" w:tplc="FD8ED190">
      <w:start w:val="1"/>
      <w:numFmt w:val="bullet"/>
      <w:lvlText w:val="o"/>
      <w:lvlJc w:val="left"/>
      <w:pPr>
        <w:ind w:left="1440" w:hanging="360"/>
      </w:pPr>
      <w:rPr>
        <w:rFonts w:ascii="Courier New" w:eastAsia="Courier New" w:hAnsi="Courier New" w:cs="Courier New"/>
      </w:rPr>
    </w:lvl>
    <w:lvl w:ilvl="2" w:tplc="21E6D8D0">
      <w:start w:val="1"/>
      <w:numFmt w:val="bullet"/>
      <w:lvlText w:val="§"/>
      <w:lvlJc w:val="left"/>
      <w:pPr>
        <w:ind w:left="2160" w:hanging="360"/>
      </w:pPr>
      <w:rPr>
        <w:rFonts w:ascii="Wingdings" w:eastAsia="Wingdings" w:hAnsi="Wingdings" w:cs="Wingdings"/>
      </w:rPr>
    </w:lvl>
    <w:lvl w:ilvl="3" w:tplc="608E85D0">
      <w:start w:val="1"/>
      <w:numFmt w:val="bullet"/>
      <w:lvlText w:val="·"/>
      <w:lvlJc w:val="left"/>
      <w:pPr>
        <w:ind w:left="2880" w:hanging="360"/>
      </w:pPr>
      <w:rPr>
        <w:rFonts w:ascii="Symbol" w:eastAsia="Symbol" w:hAnsi="Symbol" w:cs="Symbol"/>
      </w:rPr>
    </w:lvl>
    <w:lvl w:ilvl="4" w:tplc="F9A6DC42">
      <w:start w:val="1"/>
      <w:numFmt w:val="bullet"/>
      <w:lvlText w:val="o"/>
      <w:lvlJc w:val="left"/>
      <w:pPr>
        <w:ind w:left="3600" w:hanging="360"/>
      </w:pPr>
      <w:rPr>
        <w:rFonts w:ascii="Courier New" w:eastAsia="Courier New" w:hAnsi="Courier New" w:cs="Courier New"/>
      </w:rPr>
    </w:lvl>
    <w:lvl w:ilvl="5" w:tplc="8E4A1A7C">
      <w:start w:val="1"/>
      <w:numFmt w:val="bullet"/>
      <w:lvlText w:val="§"/>
      <w:lvlJc w:val="left"/>
      <w:pPr>
        <w:ind w:left="4320" w:hanging="360"/>
      </w:pPr>
      <w:rPr>
        <w:rFonts w:ascii="Wingdings" w:eastAsia="Wingdings" w:hAnsi="Wingdings" w:cs="Wingdings"/>
      </w:rPr>
    </w:lvl>
    <w:lvl w:ilvl="6" w:tplc="6DF6D632">
      <w:start w:val="1"/>
      <w:numFmt w:val="bullet"/>
      <w:lvlText w:val="·"/>
      <w:lvlJc w:val="left"/>
      <w:pPr>
        <w:ind w:left="5040" w:hanging="360"/>
      </w:pPr>
      <w:rPr>
        <w:rFonts w:ascii="Symbol" w:eastAsia="Symbol" w:hAnsi="Symbol" w:cs="Symbol"/>
      </w:rPr>
    </w:lvl>
    <w:lvl w:ilvl="7" w:tplc="FAD8C66A">
      <w:start w:val="1"/>
      <w:numFmt w:val="bullet"/>
      <w:lvlText w:val="o"/>
      <w:lvlJc w:val="left"/>
      <w:pPr>
        <w:ind w:left="5760" w:hanging="360"/>
      </w:pPr>
      <w:rPr>
        <w:rFonts w:ascii="Courier New" w:eastAsia="Courier New" w:hAnsi="Courier New" w:cs="Courier New"/>
      </w:rPr>
    </w:lvl>
    <w:lvl w:ilvl="8" w:tplc="78467564">
      <w:start w:val="1"/>
      <w:numFmt w:val="bullet"/>
      <w:lvlText w:val="§"/>
      <w:lvlJc w:val="left"/>
      <w:pPr>
        <w:ind w:left="6480" w:hanging="360"/>
      </w:pPr>
      <w:rPr>
        <w:rFonts w:ascii="Wingdings" w:eastAsia="Wingdings" w:hAnsi="Wingdings" w:cs="Wingdings"/>
      </w:rPr>
    </w:lvl>
  </w:abstractNum>
  <w:abstractNum w:abstractNumId="16" w15:restartNumberingAfterBreak="0">
    <w:nsid w:val="632F442B"/>
    <w:multiLevelType w:val="hybridMultilevel"/>
    <w:tmpl w:val="C7349FD8"/>
    <w:lvl w:ilvl="0" w:tplc="C128B1E6">
      <w:start w:val="1"/>
      <w:numFmt w:val="bullet"/>
      <w:lvlText w:val="·"/>
      <w:lvlJc w:val="left"/>
      <w:pPr>
        <w:ind w:left="709" w:hanging="360"/>
      </w:pPr>
      <w:rPr>
        <w:rFonts w:ascii="Symbol" w:eastAsia="Symbol" w:hAnsi="Symbol" w:cs="Symbol"/>
      </w:rPr>
    </w:lvl>
    <w:lvl w:ilvl="1" w:tplc="3D728950">
      <w:start w:val="1"/>
      <w:numFmt w:val="bullet"/>
      <w:lvlText w:val="o"/>
      <w:lvlJc w:val="left"/>
      <w:pPr>
        <w:ind w:left="1440" w:hanging="360"/>
      </w:pPr>
      <w:rPr>
        <w:rFonts w:ascii="Courier New" w:eastAsia="Courier New" w:hAnsi="Courier New" w:cs="Courier New"/>
      </w:rPr>
    </w:lvl>
    <w:lvl w:ilvl="2" w:tplc="270A0D86">
      <w:start w:val="1"/>
      <w:numFmt w:val="bullet"/>
      <w:lvlText w:val="§"/>
      <w:lvlJc w:val="left"/>
      <w:pPr>
        <w:ind w:left="2160" w:hanging="360"/>
      </w:pPr>
      <w:rPr>
        <w:rFonts w:ascii="Wingdings" w:eastAsia="Wingdings" w:hAnsi="Wingdings" w:cs="Wingdings"/>
      </w:rPr>
    </w:lvl>
    <w:lvl w:ilvl="3" w:tplc="2132C038">
      <w:start w:val="1"/>
      <w:numFmt w:val="bullet"/>
      <w:lvlText w:val="·"/>
      <w:lvlJc w:val="left"/>
      <w:pPr>
        <w:ind w:left="2880" w:hanging="360"/>
      </w:pPr>
      <w:rPr>
        <w:rFonts w:ascii="Symbol" w:eastAsia="Symbol" w:hAnsi="Symbol" w:cs="Symbol"/>
      </w:rPr>
    </w:lvl>
    <w:lvl w:ilvl="4" w:tplc="C6265CEA">
      <w:start w:val="1"/>
      <w:numFmt w:val="bullet"/>
      <w:lvlText w:val="o"/>
      <w:lvlJc w:val="left"/>
      <w:pPr>
        <w:ind w:left="3600" w:hanging="360"/>
      </w:pPr>
      <w:rPr>
        <w:rFonts w:ascii="Courier New" w:eastAsia="Courier New" w:hAnsi="Courier New" w:cs="Courier New"/>
      </w:rPr>
    </w:lvl>
    <w:lvl w:ilvl="5" w:tplc="13561EE2">
      <w:start w:val="1"/>
      <w:numFmt w:val="bullet"/>
      <w:lvlText w:val="§"/>
      <w:lvlJc w:val="left"/>
      <w:pPr>
        <w:ind w:left="4320" w:hanging="360"/>
      </w:pPr>
      <w:rPr>
        <w:rFonts w:ascii="Wingdings" w:eastAsia="Wingdings" w:hAnsi="Wingdings" w:cs="Wingdings"/>
      </w:rPr>
    </w:lvl>
    <w:lvl w:ilvl="6" w:tplc="3AC29D50">
      <w:start w:val="1"/>
      <w:numFmt w:val="bullet"/>
      <w:lvlText w:val="·"/>
      <w:lvlJc w:val="left"/>
      <w:pPr>
        <w:ind w:left="5040" w:hanging="360"/>
      </w:pPr>
      <w:rPr>
        <w:rFonts w:ascii="Symbol" w:eastAsia="Symbol" w:hAnsi="Symbol" w:cs="Symbol"/>
      </w:rPr>
    </w:lvl>
    <w:lvl w:ilvl="7" w:tplc="85FC8DCA">
      <w:start w:val="1"/>
      <w:numFmt w:val="bullet"/>
      <w:lvlText w:val="o"/>
      <w:lvlJc w:val="left"/>
      <w:pPr>
        <w:ind w:left="5760" w:hanging="360"/>
      </w:pPr>
      <w:rPr>
        <w:rFonts w:ascii="Courier New" w:eastAsia="Courier New" w:hAnsi="Courier New" w:cs="Courier New"/>
      </w:rPr>
    </w:lvl>
    <w:lvl w:ilvl="8" w:tplc="E8163372">
      <w:start w:val="1"/>
      <w:numFmt w:val="bullet"/>
      <w:lvlText w:val="§"/>
      <w:lvlJc w:val="left"/>
      <w:pPr>
        <w:ind w:left="6480" w:hanging="360"/>
      </w:pPr>
      <w:rPr>
        <w:rFonts w:ascii="Wingdings" w:eastAsia="Wingdings" w:hAnsi="Wingdings" w:cs="Wingdings"/>
      </w:rPr>
    </w:lvl>
  </w:abstractNum>
  <w:abstractNum w:abstractNumId="17" w15:restartNumberingAfterBreak="0">
    <w:nsid w:val="63557357"/>
    <w:multiLevelType w:val="hybridMultilevel"/>
    <w:tmpl w:val="1D98B886"/>
    <w:lvl w:ilvl="0" w:tplc="7D4C2F42">
      <w:start w:val="1"/>
      <w:numFmt w:val="bullet"/>
      <w:lvlText w:val="-"/>
      <w:lvlJc w:val="left"/>
      <w:pPr>
        <w:ind w:left="1035" w:hanging="360"/>
      </w:pPr>
      <w:rPr>
        <w:rFonts w:ascii="Calibri" w:eastAsia="Calibri" w:hAnsi="Calibri" w:cs="Calibri" w:hint="default"/>
      </w:rPr>
    </w:lvl>
    <w:lvl w:ilvl="1" w:tplc="81C4C556">
      <w:start w:val="1"/>
      <w:numFmt w:val="bullet"/>
      <w:lvlText w:val="o"/>
      <w:lvlJc w:val="left"/>
      <w:pPr>
        <w:ind w:left="1755" w:hanging="360"/>
      </w:pPr>
      <w:rPr>
        <w:rFonts w:ascii="Courier New" w:hAnsi="Courier New" w:cs="Courier New" w:hint="default"/>
      </w:rPr>
    </w:lvl>
    <w:lvl w:ilvl="2" w:tplc="239C87D2">
      <w:start w:val="1"/>
      <w:numFmt w:val="bullet"/>
      <w:lvlText w:val=""/>
      <w:lvlJc w:val="left"/>
      <w:pPr>
        <w:ind w:left="2475" w:hanging="360"/>
      </w:pPr>
      <w:rPr>
        <w:rFonts w:ascii="Wingdings" w:hAnsi="Wingdings" w:hint="default"/>
      </w:rPr>
    </w:lvl>
    <w:lvl w:ilvl="3" w:tplc="F56E2F1C">
      <w:start w:val="1"/>
      <w:numFmt w:val="bullet"/>
      <w:lvlText w:val=""/>
      <w:lvlJc w:val="left"/>
      <w:pPr>
        <w:ind w:left="3195" w:hanging="360"/>
      </w:pPr>
      <w:rPr>
        <w:rFonts w:ascii="Symbol" w:hAnsi="Symbol" w:hint="default"/>
      </w:rPr>
    </w:lvl>
    <w:lvl w:ilvl="4" w:tplc="AEEC3138">
      <w:start w:val="1"/>
      <w:numFmt w:val="bullet"/>
      <w:lvlText w:val="o"/>
      <w:lvlJc w:val="left"/>
      <w:pPr>
        <w:ind w:left="3915" w:hanging="360"/>
      </w:pPr>
      <w:rPr>
        <w:rFonts w:ascii="Courier New" w:hAnsi="Courier New" w:cs="Courier New" w:hint="default"/>
      </w:rPr>
    </w:lvl>
    <w:lvl w:ilvl="5" w:tplc="8C6EDF5C">
      <w:start w:val="1"/>
      <w:numFmt w:val="bullet"/>
      <w:lvlText w:val=""/>
      <w:lvlJc w:val="left"/>
      <w:pPr>
        <w:ind w:left="4635" w:hanging="360"/>
      </w:pPr>
      <w:rPr>
        <w:rFonts w:ascii="Wingdings" w:hAnsi="Wingdings" w:hint="default"/>
      </w:rPr>
    </w:lvl>
    <w:lvl w:ilvl="6" w:tplc="6FA0AF6E">
      <w:start w:val="1"/>
      <w:numFmt w:val="bullet"/>
      <w:lvlText w:val=""/>
      <w:lvlJc w:val="left"/>
      <w:pPr>
        <w:ind w:left="5355" w:hanging="360"/>
      </w:pPr>
      <w:rPr>
        <w:rFonts w:ascii="Symbol" w:hAnsi="Symbol" w:hint="default"/>
      </w:rPr>
    </w:lvl>
    <w:lvl w:ilvl="7" w:tplc="AC2CB28E">
      <w:start w:val="1"/>
      <w:numFmt w:val="bullet"/>
      <w:lvlText w:val="o"/>
      <w:lvlJc w:val="left"/>
      <w:pPr>
        <w:ind w:left="6075" w:hanging="360"/>
      </w:pPr>
      <w:rPr>
        <w:rFonts w:ascii="Courier New" w:hAnsi="Courier New" w:cs="Courier New" w:hint="default"/>
      </w:rPr>
    </w:lvl>
    <w:lvl w:ilvl="8" w:tplc="70B0696C">
      <w:start w:val="1"/>
      <w:numFmt w:val="bullet"/>
      <w:lvlText w:val=""/>
      <w:lvlJc w:val="left"/>
      <w:pPr>
        <w:ind w:left="6795" w:hanging="360"/>
      </w:pPr>
      <w:rPr>
        <w:rFonts w:ascii="Wingdings" w:hAnsi="Wingdings" w:hint="default"/>
      </w:rPr>
    </w:lvl>
  </w:abstractNum>
  <w:abstractNum w:abstractNumId="18" w15:restartNumberingAfterBreak="0">
    <w:nsid w:val="697739B7"/>
    <w:multiLevelType w:val="hybridMultilevel"/>
    <w:tmpl w:val="E32A7474"/>
    <w:lvl w:ilvl="0" w:tplc="2BC6C5A6">
      <w:start w:val="1"/>
      <w:numFmt w:val="bullet"/>
      <w:lvlText w:val="-"/>
      <w:lvlJc w:val="left"/>
      <w:pPr>
        <w:ind w:left="720" w:hanging="360"/>
      </w:pPr>
      <w:rPr>
        <w:rFonts w:ascii="Calibri" w:eastAsia="Calibri" w:hAnsi="Calibri" w:cs="Calibri" w:hint="default"/>
      </w:rPr>
    </w:lvl>
    <w:lvl w:ilvl="1" w:tplc="2E6EA42A">
      <w:start w:val="1"/>
      <w:numFmt w:val="bullet"/>
      <w:lvlText w:val="o"/>
      <w:lvlJc w:val="left"/>
      <w:pPr>
        <w:ind w:left="1440" w:hanging="360"/>
      </w:pPr>
      <w:rPr>
        <w:rFonts w:ascii="Courier New" w:hAnsi="Courier New" w:cs="Courier New" w:hint="default"/>
      </w:rPr>
    </w:lvl>
    <w:lvl w:ilvl="2" w:tplc="92B0F362">
      <w:start w:val="1"/>
      <w:numFmt w:val="bullet"/>
      <w:lvlText w:val=""/>
      <w:lvlJc w:val="left"/>
      <w:pPr>
        <w:ind w:left="2160" w:hanging="360"/>
      </w:pPr>
      <w:rPr>
        <w:rFonts w:ascii="Wingdings" w:hAnsi="Wingdings" w:hint="default"/>
      </w:rPr>
    </w:lvl>
    <w:lvl w:ilvl="3" w:tplc="B866D7D2">
      <w:start w:val="1"/>
      <w:numFmt w:val="bullet"/>
      <w:lvlText w:val=""/>
      <w:lvlJc w:val="left"/>
      <w:pPr>
        <w:ind w:left="2880" w:hanging="360"/>
      </w:pPr>
      <w:rPr>
        <w:rFonts w:ascii="Symbol" w:hAnsi="Symbol" w:hint="default"/>
      </w:rPr>
    </w:lvl>
    <w:lvl w:ilvl="4" w:tplc="385C7A04">
      <w:start w:val="1"/>
      <w:numFmt w:val="bullet"/>
      <w:lvlText w:val="o"/>
      <w:lvlJc w:val="left"/>
      <w:pPr>
        <w:ind w:left="3600" w:hanging="360"/>
      </w:pPr>
      <w:rPr>
        <w:rFonts w:ascii="Courier New" w:hAnsi="Courier New" w:cs="Courier New" w:hint="default"/>
      </w:rPr>
    </w:lvl>
    <w:lvl w:ilvl="5" w:tplc="7BA60412">
      <w:start w:val="1"/>
      <w:numFmt w:val="bullet"/>
      <w:lvlText w:val=""/>
      <w:lvlJc w:val="left"/>
      <w:pPr>
        <w:ind w:left="4320" w:hanging="360"/>
      </w:pPr>
      <w:rPr>
        <w:rFonts w:ascii="Wingdings" w:hAnsi="Wingdings" w:hint="default"/>
      </w:rPr>
    </w:lvl>
    <w:lvl w:ilvl="6" w:tplc="682867AC">
      <w:start w:val="1"/>
      <w:numFmt w:val="bullet"/>
      <w:lvlText w:val=""/>
      <w:lvlJc w:val="left"/>
      <w:pPr>
        <w:ind w:left="5040" w:hanging="360"/>
      </w:pPr>
      <w:rPr>
        <w:rFonts w:ascii="Symbol" w:hAnsi="Symbol" w:hint="default"/>
      </w:rPr>
    </w:lvl>
    <w:lvl w:ilvl="7" w:tplc="B172F2FC">
      <w:start w:val="1"/>
      <w:numFmt w:val="bullet"/>
      <w:lvlText w:val="o"/>
      <w:lvlJc w:val="left"/>
      <w:pPr>
        <w:ind w:left="5760" w:hanging="360"/>
      </w:pPr>
      <w:rPr>
        <w:rFonts w:ascii="Courier New" w:hAnsi="Courier New" w:cs="Courier New" w:hint="default"/>
      </w:rPr>
    </w:lvl>
    <w:lvl w:ilvl="8" w:tplc="44EC5CD8">
      <w:start w:val="1"/>
      <w:numFmt w:val="bullet"/>
      <w:lvlText w:val=""/>
      <w:lvlJc w:val="left"/>
      <w:pPr>
        <w:ind w:left="6480" w:hanging="360"/>
      </w:pPr>
      <w:rPr>
        <w:rFonts w:ascii="Wingdings" w:hAnsi="Wingdings" w:hint="default"/>
      </w:rPr>
    </w:lvl>
  </w:abstractNum>
  <w:abstractNum w:abstractNumId="19" w15:restartNumberingAfterBreak="0">
    <w:nsid w:val="6D99620B"/>
    <w:multiLevelType w:val="hybridMultilevel"/>
    <w:tmpl w:val="2CCA8B24"/>
    <w:lvl w:ilvl="0" w:tplc="5D3659E6">
      <w:start w:val="1"/>
      <w:numFmt w:val="bullet"/>
      <w:lvlText w:val="·"/>
      <w:lvlJc w:val="left"/>
      <w:pPr>
        <w:ind w:left="709" w:hanging="360"/>
      </w:pPr>
      <w:rPr>
        <w:rFonts w:ascii="Symbol" w:eastAsia="Symbol" w:hAnsi="Symbol" w:cs="Symbol"/>
      </w:rPr>
    </w:lvl>
    <w:lvl w:ilvl="1" w:tplc="2DC09C8E">
      <w:start w:val="1"/>
      <w:numFmt w:val="bullet"/>
      <w:lvlText w:val="o"/>
      <w:lvlJc w:val="left"/>
      <w:pPr>
        <w:ind w:left="1440" w:hanging="360"/>
      </w:pPr>
      <w:rPr>
        <w:rFonts w:ascii="Courier New" w:eastAsia="Courier New" w:hAnsi="Courier New" w:cs="Courier New"/>
      </w:rPr>
    </w:lvl>
    <w:lvl w:ilvl="2" w:tplc="5C4A1252">
      <w:start w:val="1"/>
      <w:numFmt w:val="bullet"/>
      <w:lvlText w:val="§"/>
      <w:lvlJc w:val="left"/>
      <w:pPr>
        <w:ind w:left="2160" w:hanging="360"/>
      </w:pPr>
      <w:rPr>
        <w:rFonts w:ascii="Wingdings" w:eastAsia="Wingdings" w:hAnsi="Wingdings" w:cs="Wingdings"/>
      </w:rPr>
    </w:lvl>
    <w:lvl w:ilvl="3" w:tplc="23527CA6">
      <w:start w:val="1"/>
      <w:numFmt w:val="bullet"/>
      <w:lvlText w:val="·"/>
      <w:lvlJc w:val="left"/>
      <w:pPr>
        <w:ind w:left="2880" w:hanging="360"/>
      </w:pPr>
      <w:rPr>
        <w:rFonts w:ascii="Symbol" w:eastAsia="Symbol" w:hAnsi="Symbol" w:cs="Symbol"/>
      </w:rPr>
    </w:lvl>
    <w:lvl w:ilvl="4" w:tplc="567C2826">
      <w:start w:val="1"/>
      <w:numFmt w:val="bullet"/>
      <w:lvlText w:val="o"/>
      <w:lvlJc w:val="left"/>
      <w:pPr>
        <w:ind w:left="3600" w:hanging="360"/>
      </w:pPr>
      <w:rPr>
        <w:rFonts w:ascii="Courier New" w:eastAsia="Courier New" w:hAnsi="Courier New" w:cs="Courier New"/>
      </w:rPr>
    </w:lvl>
    <w:lvl w:ilvl="5" w:tplc="B74C7EC2">
      <w:start w:val="1"/>
      <w:numFmt w:val="bullet"/>
      <w:lvlText w:val="§"/>
      <w:lvlJc w:val="left"/>
      <w:pPr>
        <w:ind w:left="4320" w:hanging="360"/>
      </w:pPr>
      <w:rPr>
        <w:rFonts w:ascii="Wingdings" w:eastAsia="Wingdings" w:hAnsi="Wingdings" w:cs="Wingdings"/>
      </w:rPr>
    </w:lvl>
    <w:lvl w:ilvl="6" w:tplc="74C4E1DA">
      <w:start w:val="1"/>
      <w:numFmt w:val="bullet"/>
      <w:lvlText w:val="·"/>
      <w:lvlJc w:val="left"/>
      <w:pPr>
        <w:ind w:left="5040" w:hanging="360"/>
      </w:pPr>
      <w:rPr>
        <w:rFonts w:ascii="Symbol" w:eastAsia="Symbol" w:hAnsi="Symbol" w:cs="Symbol"/>
      </w:rPr>
    </w:lvl>
    <w:lvl w:ilvl="7" w:tplc="1F542FCC">
      <w:start w:val="1"/>
      <w:numFmt w:val="bullet"/>
      <w:lvlText w:val="o"/>
      <w:lvlJc w:val="left"/>
      <w:pPr>
        <w:ind w:left="5760" w:hanging="360"/>
      </w:pPr>
      <w:rPr>
        <w:rFonts w:ascii="Courier New" w:eastAsia="Courier New" w:hAnsi="Courier New" w:cs="Courier New"/>
      </w:rPr>
    </w:lvl>
    <w:lvl w:ilvl="8" w:tplc="2FA409DA">
      <w:start w:val="1"/>
      <w:numFmt w:val="bullet"/>
      <w:lvlText w:val="§"/>
      <w:lvlJc w:val="left"/>
      <w:pPr>
        <w:ind w:left="6480" w:hanging="360"/>
      </w:pPr>
      <w:rPr>
        <w:rFonts w:ascii="Wingdings" w:eastAsia="Wingdings" w:hAnsi="Wingdings" w:cs="Wingdings"/>
      </w:rPr>
    </w:lvl>
  </w:abstractNum>
  <w:abstractNum w:abstractNumId="20" w15:restartNumberingAfterBreak="0">
    <w:nsid w:val="733B7AF4"/>
    <w:multiLevelType w:val="hybridMultilevel"/>
    <w:tmpl w:val="7F043364"/>
    <w:lvl w:ilvl="0" w:tplc="FB5CA8D8">
      <w:start w:val="1"/>
      <w:numFmt w:val="bullet"/>
      <w:lvlText w:val=""/>
      <w:lvlJc w:val="left"/>
      <w:pPr>
        <w:ind w:left="1755" w:hanging="360"/>
      </w:pPr>
      <w:rPr>
        <w:rFonts w:ascii="Symbol" w:hAnsi="Symbol" w:hint="default"/>
      </w:rPr>
    </w:lvl>
    <w:lvl w:ilvl="1" w:tplc="01324644">
      <w:start w:val="1"/>
      <w:numFmt w:val="bullet"/>
      <w:lvlText w:val="o"/>
      <w:lvlJc w:val="left"/>
      <w:pPr>
        <w:ind w:left="2475" w:hanging="360"/>
      </w:pPr>
      <w:rPr>
        <w:rFonts w:ascii="Courier New" w:hAnsi="Courier New" w:cs="Courier New" w:hint="default"/>
      </w:rPr>
    </w:lvl>
    <w:lvl w:ilvl="2" w:tplc="EFB8FA50">
      <w:start w:val="1"/>
      <w:numFmt w:val="bullet"/>
      <w:lvlText w:val=""/>
      <w:lvlJc w:val="left"/>
      <w:pPr>
        <w:ind w:left="3195" w:hanging="360"/>
      </w:pPr>
      <w:rPr>
        <w:rFonts w:ascii="Wingdings" w:hAnsi="Wingdings" w:hint="default"/>
      </w:rPr>
    </w:lvl>
    <w:lvl w:ilvl="3" w:tplc="506CC6A8">
      <w:start w:val="1"/>
      <w:numFmt w:val="bullet"/>
      <w:lvlText w:val=""/>
      <w:lvlJc w:val="left"/>
      <w:pPr>
        <w:ind w:left="3915" w:hanging="360"/>
      </w:pPr>
      <w:rPr>
        <w:rFonts w:ascii="Symbol" w:hAnsi="Symbol" w:hint="default"/>
      </w:rPr>
    </w:lvl>
    <w:lvl w:ilvl="4" w:tplc="9F726BCA">
      <w:start w:val="1"/>
      <w:numFmt w:val="bullet"/>
      <w:lvlText w:val="o"/>
      <w:lvlJc w:val="left"/>
      <w:pPr>
        <w:ind w:left="4635" w:hanging="360"/>
      </w:pPr>
      <w:rPr>
        <w:rFonts w:ascii="Courier New" w:hAnsi="Courier New" w:cs="Courier New" w:hint="default"/>
      </w:rPr>
    </w:lvl>
    <w:lvl w:ilvl="5" w:tplc="A8289942">
      <w:start w:val="1"/>
      <w:numFmt w:val="bullet"/>
      <w:lvlText w:val=""/>
      <w:lvlJc w:val="left"/>
      <w:pPr>
        <w:ind w:left="5355" w:hanging="360"/>
      </w:pPr>
      <w:rPr>
        <w:rFonts w:ascii="Wingdings" w:hAnsi="Wingdings" w:hint="default"/>
      </w:rPr>
    </w:lvl>
    <w:lvl w:ilvl="6" w:tplc="137A9B6A">
      <w:start w:val="1"/>
      <w:numFmt w:val="bullet"/>
      <w:lvlText w:val=""/>
      <w:lvlJc w:val="left"/>
      <w:pPr>
        <w:ind w:left="6075" w:hanging="360"/>
      </w:pPr>
      <w:rPr>
        <w:rFonts w:ascii="Symbol" w:hAnsi="Symbol" w:hint="default"/>
      </w:rPr>
    </w:lvl>
    <w:lvl w:ilvl="7" w:tplc="B4E4133C">
      <w:start w:val="1"/>
      <w:numFmt w:val="bullet"/>
      <w:lvlText w:val="o"/>
      <w:lvlJc w:val="left"/>
      <w:pPr>
        <w:ind w:left="6795" w:hanging="360"/>
      </w:pPr>
      <w:rPr>
        <w:rFonts w:ascii="Courier New" w:hAnsi="Courier New" w:cs="Courier New" w:hint="default"/>
      </w:rPr>
    </w:lvl>
    <w:lvl w:ilvl="8" w:tplc="3BF0C03A">
      <w:start w:val="1"/>
      <w:numFmt w:val="bullet"/>
      <w:lvlText w:val=""/>
      <w:lvlJc w:val="left"/>
      <w:pPr>
        <w:ind w:left="7515" w:hanging="360"/>
      </w:pPr>
      <w:rPr>
        <w:rFonts w:ascii="Wingdings" w:hAnsi="Wingdings" w:hint="default"/>
      </w:rPr>
    </w:lvl>
  </w:abstractNum>
  <w:abstractNum w:abstractNumId="21" w15:restartNumberingAfterBreak="0">
    <w:nsid w:val="74871DEB"/>
    <w:multiLevelType w:val="hybridMultilevel"/>
    <w:tmpl w:val="DD8CDAFA"/>
    <w:lvl w:ilvl="0" w:tplc="467452EC">
      <w:start w:val="1"/>
      <w:numFmt w:val="bullet"/>
      <w:lvlText w:val=""/>
      <w:lvlJc w:val="left"/>
      <w:pPr>
        <w:ind w:left="780" w:hanging="360"/>
      </w:pPr>
      <w:rPr>
        <w:rFonts w:ascii="Symbol" w:hAnsi="Symbol"/>
      </w:rPr>
    </w:lvl>
    <w:lvl w:ilvl="1" w:tplc="AA6A13DA">
      <w:start w:val="1"/>
      <w:numFmt w:val="bullet"/>
      <w:lvlText w:val="o"/>
      <w:lvlJc w:val="left"/>
      <w:pPr>
        <w:ind w:left="1500" w:hanging="360"/>
      </w:pPr>
      <w:rPr>
        <w:rFonts w:ascii="Courier New" w:hAnsi="Courier New" w:cs="Courier New"/>
      </w:rPr>
    </w:lvl>
    <w:lvl w:ilvl="2" w:tplc="DB04B0F2">
      <w:start w:val="1"/>
      <w:numFmt w:val="bullet"/>
      <w:lvlText w:val=""/>
      <w:lvlJc w:val="left"/>
      <w:pPr>
        <w:ind w:left="2220" w:hanging="360"/>
      </w:pPr>
      <w:rPr>
        <w:rFonts w:ascii="Wingdings" w:hAnsi="Wingdings"/>
      </w:rPr>
    </w:lvl>
    <w:lvl w:ilvl="3" w:tplc="C234DD62">
      <w:start w:val="1"/>
      <w:numFmt w:val="bullet"/>
      <w:lvlText w:val=""/>
      <w:lvlJc w:val="left"/>
      <w:pPr>
        <w:ind w:left="2940" w:hanging="360"/>
      </w:pPr>
      <w:rPr>
        <w:rFonts w:ascii="Symbol" w:hAnsi="Symbol"/>
      </w:rPr>
    </w:lvl>
    <w:lvl w:ilvl="4" w:tplc="BDB8D866">
      <w:start w:val="1"/>
      <w:numFmt w:val="bullet"/>
      <w:lvlText w:val="o"/>
      <w:lvlJc w:val="left"/>
      <w:pPr>
        <w:ind w:left="3660" w:hanging="360"/>
      </w:pPr>
      <w:rPr>
        <w:rFonts w:ascii="Courier New" w:hAnsi="Courier New" w:cs="Courier New"/>
      </w:rPr>
    </w:lvl>
    <w:lvl w:ilvl="5" w:tplc="6950ABF4">
      <w:start w:val="1"/>
      <w:numFmt w:val="bullet"/>
      <w:lvlText w:val=""/>
      <w:lvlJc w:val="left"/>
      <w:pPr>
        <w:ind w:left="4380" w:hanging="360"/>
      </w:pPr>
      <w:rPr>
        <w:rFonts w:ascii="Wingdings" w:hAnsi="Wingdings"/>
      </w:rPr>
    </w:lvl>
    <w:lvl w:ilvl="6" w:tplc="27AC40E6">
      <w:start w:val="1"/>
      <w:numFmt w:val="bullet"/>
      <w:lvlText w:val=""/>
      <w:lvlJc w:val="left"/>
      <w:pPr>
        <w:ind w:left="5100" w:hanging="360"/>
      </w:pPr>
      <w:rPr>
        <w:rFonts w:ascii="Symbol" w:hAnsi="Symbol"/>
      </w:rPr>
    </w:lvl>
    <w:lvl w:ilvl="7" w:tplc="138C543A">
      <w:start w:val="1"/>
      <w:numFmt w:val="bullet"/>
      <w:lvlText w:val="o"/>
      <w:lvlJc w:val="left"/>
      <w:pPr>
        <w:ind w:left="5820" w:hanging="360"/>
      </w:pPr>
      <w:rPr>
        <w:rFonts w:ascii="Courier New" w:hAnsi="Courier New" w:cs="Courier New"/>
      </w:rPr>
    </w:lvl>
    <w:lvl w:ilvl="8" w:tplc="BC163E76">
      <w:start w:val="1"/>
      <w:numFmt w:val="bullet"/>
      <w:lvlText w:val=""/>
      <w:lvlJc w:val="left"/>
      <w:pPr>
        <w:ind w:left="6540" w:hanging="360"/>
      </w:pPr>
      <w:rPr>
        <w:rFonts w:ascii="Wingdings" w:hAnsi="Wingdings"/>
      </w:rPr>
    </w:lvl>
  </w:abstractNum>
  <w:abstractNum w:abstractNumId="22" w15:restartNumberingAfterBreak="0">
    <w:nsid w:val="74CA4529"/>
    <w:multiLevelType w:val="hybridMultilevel"/>
    <w:tmpl w:val="EC0E676C"/>
    <w:lvl w:ilvl="0" w:tplc="29AAC50C">
      <w:start w:val="1"/>
      <w:numFmt w:val="bullet"/>
      <w:lvlText w:val="·"/>
      <w:lvlJc w:val="left"/>
      <w:pPr>
        <w:ind w:left="709" w:hanging="360"/>
      </w:pPr>
      <w:rPr>
        <w:rFonts w:ascii="Symbol" w:eastAsia="Symbol" w:hAnsi="Symbol" w:cs="Symbol"/>
      </w:rPr>
    </w:lvl>
    <w:lvl w:ilvl="1" w:tplc="06683094">
      <w:start w:val="1"/>
      <w:numFmt w:val="bullet"/>
      <w:lvlText w:val="o"/>
      <w:lvlJc w:val="left"/>
      <w:pPr>
        <w:ind w:left="1429" w:hanging="360"/>
      </w:pPr>
      <w:rPr>
        <w:rFonts w:ascii="Courier New" w:eastAsia="Courier New" w:hAnsi="Courier New" w:cs="Courier New"/>
      </w:rPr>
    </w:lvl>
    <w:lvl w:ilvl="2" w:tplc="FF143DD4">
      <w:start w:val="1"/>
      <w:numFmt w:val="bullet"/>
      <w:lvlText w:val="§"/>
      <w:lvlJc w:val="left"/>
      <w:pPr>
        <w:ind w:left="2149" w:hanging="360"/>
      </w:pPr>
      <w:rPr>
        <w:rFonts w:ascii="Wingdings" w:eastAsia="Wingdings" w:hAnsi="Wingdings" w:cs="Wingdings"/>
      </w:rPr>
    </w:lvl>
    <w:lvl w:ilvl="3" w:tplc="45E279C4">
      <w:start w:val="1"/>
      <w:numFmt w:val="bullet"/>
      <w:lvlText w:val="·"/>
      <w:lvlJc w:val="left"/>
      <w:pPr>
        <w:ind w:left="2869" w:hanging="360"/>
      </w:pPr>
      <w:rPr>
        <w:rFonts w:ascii="Symbol" w:eastAsia="Symbol" w:hAnsi="Symbol" w:cs="Symbol"/>
      </w:rPr>
    </w:lvl>
    <w:lvl w:ilvl="4" w:tplc="E708B240">
      <w:start w:val="1"/>
      <w:numFmt w:val="bullet"/>
      <w:lvlText w:val="o"/>
      <w:lvlJc w:val="left"/>
      <w:pPr>
        <w:ind w:left="3589" w:hanging="360"/>
      </w:pPr>
      <w:rPr>
        <w:rFonts w:ascii="Courier New" w:eastAsia="Courier New" w:hAnsi="Courier New" w:cs="Courier New"/>
      </w:rPr>
    </w:lvl>
    <w:lvl w:ilvl="5" w:tplc="F642FAA6">
      <w:start w:val="1"/>
      <w:numFmt w:val="bullet"/>
      <w:lvlText w:val="§"/>
      <w:lvlJc w:val="left"/>
      <w:pPr>
        <w:ind w:left="4309" w:hanging="360"/>
      </w:pPr>
      <w:rPr>
        <w:rFonts w:ascii="Wingdings" w:eastAsia="Wingdings" w:hAnsi="Wingdings" w:cs="Wingdings"/>
      </w:rPr>
    </w:lvl>
    <w:lvl w:ilvl="6" w:tplc="3D622332">
      <w:start w:val="1"/>
      <w:numFmt w:val="bullet"/>
      <w:lvlText w:val="·"/>
      <w:lvlJc w:val="left"/>
      <w:pPr>
        <w:ind w:left="5029" w:hanging="360"/>
      </w:pPr>
      <w:rPr>
        <w:rFonts w:ascii="Symbol" w:eastAsia="Symbol" w:hAnsi="Symbol" w:cs="Symbol"/>
      </w:rPr>
    </w:lvl>
    <w:lvl w:ilvl="7" w:tplc="91B42654">
      <w:start w:val="1"/>
      <w:numFmt w:val="bullet"/>
      <w:lvlText w:val="o"/>
      <w:lvlJc w:val="left"/>
      <w:pPr>
        <w:ind w:left="5749" w:hanging="360"/>
      </w:pPr>
      <w:rPr>
        <w:rFonts w:ascii="Courier New" w:eastAsia="Courier New" w:hAnsi="Courier New" w:cs="Courier New"/>
      </w:rPr>
    </w:lvl>
    <w:lvl w:ilvl="8" w:tplc="A86A7A6A">
      <w:start w:val="1"/>
      <w:numFmt w:val="bullet"/>
      <w:lvlText w:val="§"/>
      <w:lvlJc w:val="left"/>
      <w:pPr>
        <w:ind w:left="6469" w:hanging="360"/>
      </w:pPr>
      <w:rPr>
        <w:rFonts w:ascii="Wingdings" w:eastAsia="Wingdings" w:hAnsi="Wingdings" w:cs="Wingdings"/>
      </w:rPr>
    </w:lvl>
  </w:abstractNum>
  <w:abstractNum w:abstractNumId="23" w15:restartNumberingAfterBreak="0">
    <w:nsid w:val="75F62A55"/>
    <w:multiLevelType w:val="hybridMultilevel"/>
    <w:tmpl w:val="4D460CAE"/>
    <w:lvl w:ilvl="0" w:tplc="E1B2F0B4">
      <w:start w:val="1"/>
      <w:numFmt w:val="bullet"/>
      <w:lvlText w:val=""/>
      <w:lvlJc w:val="left"/>
      <w:pPr>
        <w:ind w:left="780" w:hanging="360"/>
      </w:pPr>
      <w:rPr>
        <w:rFonts w:ascii="Symbol" w:hAnsi="Symbol"/>
      </w:rPr>
    </w:lvl>
    <w:lvl w:ilvl="1" w:tplc="C5143116">
      <w:start w:val="1"/>
      <w:numFmt w:val="bullet"/>
      <w:lvlText w:val="o"/>
      <w:lvlJc w:val="left"/>
      <w:pPr>
        <w:ind w:left="1500" w:hanging="360"/>
      </w:pPr>
      <w:rPr>
        <w:rFonts w:ascii="Courier New" w:hAnsi="Courier New" w:cs="Courier New"/>
      </w:rPr>
    </w:lvl>
    <w:lvl w:ilvl="2" w:tplc="7CC4C6D8">
      <w:start w:val="1"/>
      <w:numFmt w:val="bullet"/>
      <w:lvlText w:val=""/>
      <w:lvlJc w:val="left"/>
      <w:pPr>
        <w:ind w:left="2220" w:hanging="360"/>
      </w:pPr>
      <w:rPr>
        <w:rFonts w:ascii="Wingdings" w:hAnsi="Wingdings"/>
      </w:rPr>
    </w:lvl>
    <w:lvl w:ilvl="3" w:tplc="E084EB5A">
      <w:start w:val="1"/>
      <w:numFmt w:val="bullet"/>
      <w:lvlText w:val=""/>
      <w:lvlJc w:val="left"/>
      <w:pPr>
        <w:ind w:left="2940" w:hanging="360"/>
      </w:pPr>
      <w:rPr>
        <w:rFonts w:ascii="Symbol" w:hAnsi="Symbol"/>
      </w:rPr>
    </w:lvl>
    <w:lvl w:ilvl="4" w:tplc="95682A58">
      <w:start w:val="1"/>
      <w:numFmt w:val="bullet"/>
      <w:lvlText w:val="o"/>
      <w:lvlJc w:val="left"/>
      <w:pPr>
        <w:ind w:left="3660" w:hanging="360"/>
      </w:pPr>
      <w:rPr>
        <w:rFonts w:ascii="Courier New" w:hAnsi="Courier New" w:cs="Courier New"/>
      </w:rPr>
    </w:lvl>
    <w:lvl w:ilvl="5" w:tplc="FD7AF076">
      <w:start w:val="1"/>
      <w:numFmt w:val="bullet"/>
      <w:lvlText w:val=""/>
      <w:lvlJc w:val="left"/>
      <w:pPr>
        <w:ind w:left="4380" w:hanging="360"/>
      </w:pPr>
      <w:rPr>
        <w:rFonts w:ascii="Wingdings" w:hAnsi="Wingdings"/>
      </w:rPr>
    </w:lvl>
    <w:lvl w:ilvl="6" w:tplc="676069A8">
      <w:start w:val="1"/>
      <w:numFmt w:val="bullet"/>
      <w:lvlText w:val=""/>
      <w:lvlJc w:val="left"/>
      <w:pPr>
        <w:ind w:left="5100" w:hanging="360"/>
      </w:pPr>
      <w:rPr>
        <w:rFonts w:ascii="Symbol" w:hAnsi="Symbol"/>
      </w:rPr>
    </w:lvl>
    <w:lvl w:ilvl="7" w:tplc="EA1AA9EC">
      <w:start w:val="1"/>
      <w:numFmt w:val="bullet"/>
      <w:lvlText w:val="o"/>
      <w:lvlJc w:val="left"/>
      <w:pPr>
        <w:ind w:left="5820" w:hanging="360"/>
      </w:pPr>
      <w:rPr>
        <w:rFonts w:ascii="Courier New" w:hAnsi="Courier New" w:cs="Courier New"/>
      </w:rPr>
    </w:lvl>
    <w:lvl w:ilvl="8" w:tplc="604EF498">
      <w:start w:val="1"/>
      <w:numFmt w:val="bullet"/>
      <w:lvlText w:val=""/>
      <w:lvlJc w:val="left"/>
      <w:pPr>
        <w:ind w:left="6540" w:hanging="360"/>
      </w:pPr>
      <w:rPr>
        <w:rFonts w:ascii="Wingdings" w:hAnsi="Wingdings"/>
      </w:rPr>
    </w:lvl>
  </w:abstractNum>
  <w:abstractNum w:abstractNumId="24" w15:restartNumberingAfterBreak="0">
    <w:nsid w:val="76BA1F62"/>
    <w:multiLevelType w:val="hybridMultilevel"/>
    <w:tmpl w:val="5CE88B60"/>
    <w:lvl w:ilvl="0" w:tplc="5908DF7E">
      <w:start w:val="1"/>
      <w:numFmt w:val="bullet"/>
      <w:lvlText w:val="·"/>
      <w:lvlJc w:val="left"/>
      <w:pPr>
        <w:ind w:left="709" w:hanging="360"/>
      </w:pPr>
      <w:rPr>
        <w:rFonts w:ascii="Symbol" w:eastAsia="Symbol" w:hAnsi="Symbol" w:cs="Symbol"/>
      </w:rPr>
    </w:lvl>
    <w:lvl w:ilvl="1" w:tplc="8DAED20A">
      <w:start w:val="1"/>
      <w:numFmt w:val="bullet"/>
      <w:lvlText w:val="o"/>
      <w:lvlJc w:val="left"/>
      <w:pPr>
        <w:ind w:left="1440" w:hanging="360"/>
      </w:pPr>
      <w:rPr>
        <w:rFonts w:ascii="Courier New" w:eastAsia="Courier New" w:hAnsi="Courier New" w:cs="Courier New"/>
      </w:rPr>
    </w:lvl>
    <w:lvl w:ilvl="2" w:tplc="51B2AEA6">
      <w:start w:val="1"/>
      <w:numFmt w:val="bullet"/>
      <w:lvlText w:val="§"/>
      <w:lvlJc w:val="left"/>
      <w:pPr>
        <w:ind w:left="2160" w:hanging="360"/>
      </w:pPr>
      <w:rPr>
        <w:rFonts w:ascii="Wingdings" w:eastAsia="Wingdings" w:hAnsi="Wingdings" w:cs="Wingdings"/>
      </w:rPr>
    </w:lvl>
    <w:lvl w:ilvl="3" w:tplc="9440CD74">
      <w:start w:val="1"/>
      <w:numFmt w:val="bullet"/>
      <w:lvlText w:val="·"/>
      <w:lvlJc w:val="left"/>
      <w:pPr>
        <w:ind w:left="2880" w:hanging="360"/>
      </w:pPr>
      <w:rPr>
        <w:rFonts w:ascii="Symbol" w:eastAsia="Symbol" w:hAnsi="Symbol" w:cs="Symbol"/>
      </w:rPr>
    </w:lvl>
    <w:lvl w:ilvl="4" w:tplc="8E806AD8">
      <w:start w:val="1"/>
      <w:numFmt w:val="bullet"/>
      <w:lvlText w:val="o"/>
      <w:lvlJc w:val="left"/>
      <w:pPr>
        <w:ind w:left="3600" w:hanging="360"/>
      </w:pPr>
      <w:rPr>
        <w:rFonts w:ascii="Courier New" w:eastAsia="Courier New" w:hAnsi="Courier New" w:cs="Courier New"/>
      </w:rPr>
    </w:lvl>
    <w:lvl w:ilvl="5" w:tplc="43102B78">
      <w:start w:val="1"/>
      <w:numFmt w:val="bullet"/>
      <w:lvlText w:val="§"/>
      <w:lvlJc w:val="left"/>
      <w:pPr>
        <w:ind w:left="4320" w:hanging="360"/>
      </w:pPr>
      <w:rPr>
        <w:rFonts w:ascii="Wingdings" w:eastAsia="Wingdings" w:hAnsi="Wingdings" w:cs="Wingdings"/>
      </w:rPr>
    </w:lvl>
    <w:lvl w:ilvl="6" w:tplc="1772E334">
      <w:start w:val="1"/>
      <w:numFmt w:val="bullet"/>
      <w:lvlText w:val="·"/>
      <w:lvlJc w:val="left"/>
      <w:pPr>
        <w:ind w:left="5040" w:hanging="360"/>
      </w:pPr>
      <w:rPr>
        <w:rFonts w:ascii="Symbol" w:eastAsia="Symbol" w:hAnsi="Symbol" w:cs="Symbol"/>
      </w:rPr>
    </w:lvl>
    <w:lvl w:ilvl="7" w:tplc="EBC0CC2A">
      <w:start w:val="1"/>
      <w:numFmt w:val="bullet"/>
      <w:lvlText w:val="o"/>
      <w:lvlJc w:val="left"/>
      <w:pPr>
        <w:ind w:left="5760" w:hanging="360"/>
      </w:pPr>
      <w:rPr>
        <w:rFonts w:ascii="Courier New" w:eastAsia="Courier New" w:hAnsi="Courier New" w:cs="Courier New"/>
      </w:rPr>
    </w:lvl>
    <w:lvl w:ilvl="8" w:tplc="19646CC8">
      <w:start w:val="1"/>
      <w:numFmt w:val="bullet"/>
      <w:lvlText w:val="§"/>
      <w:lvlJc w:val="left"/>
      <w:pPr>
        <w:ind w:left="6480" w:hanging="360"/>
      </w:pPr>
      <w:rPr>
        <w:rFonts w:ascii="Wingdings" w:eastAsia="Wingdings" w:hAnsi="Wingdings" w:cs="Wingdings"/>
      </w:rPr>
    </w:lvl>
  </w:abstractNum>
  <w:abstractNum w:abstractNumId="25" w15:restartNumberingAfterBreak="0">
    <w:nsid w:val="7799052F"/>
    <w:multiLevelType w:val="hybridMultilevel"/>
    <w:tmpl w:val="1958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225A5"/>
    <w:multiLevelType w:val="hybridMultilevel"/>
    <w:tmpl w:val="D6B6C522"/>
    <w:lvl w:ilvl="0" w:tplc="59A2109A">
      <w:start w:val="1"/>
      <w:numFmt w:val="upperRoman"/>
      <w:pStyle w:val="Heading2"/>
      <w:lvlText w:val="%1-"/>
      <w:lvlJc w:val="left"/>
      <w:pPr>
        <w:ind w:left="1080" w:hanging="720"/>
      </w:pPr>
      <w:rPr>
        <w:rFonts w:hint="default"/>
      </w:rPr>
    </w:lvl>
    <w:lvl w:ilvl="1" w:tplc="35E04A18">
      <w:start w:val="1"/>
      <w:numFmt w:val="lowerLetter"/>
      <w:lvlText w:val="%2."/>
      <w:lvlJc w:val="left"/>
      <w:pPr>
        <w:ind w:left="1440" w:hanging="360"/>
      </w:pPr>
    </w:lvl>
    <w:lvl w:ilvl="2" w:tplc="F5324080">
      <w:start w:val="1"/>
      <w:numFmt w:val="lowerRoman"/>
      <w:lvlText w:val="%3."/>
      <w:lvlJc w:val="right"/>
      <w:pPr>
        <w:ind w:left="2160" w:hanging="180"/>
      </w:pPr>
    </w:lvl>
    <w:lvl w:ilvl="3" w:tplc="F6A81D80">
      <w:start w:val="1"/>
      <w:numFmt w:val="decimal"/>
      <w:lvlText w:val="%4."/>
      <w:lvlJc w:val="left"/>
      <w:pPr>
        <w:ind w:left="2880" w:hanging="360"/>
      </w:pPr>
    </w:lvl>
    <w:lvl w:ilvl="4" w:tplc="0CC4F890">
      <w:start w:val="1"/>
      <w:numFmt w:val="lowerLetter"/>
      <w:lvlText w:val="%5."/>
      <w:lvlJc w:val="left"/>
      <w:pPr>
        <w:ind w:left="3600" w:hanging="360"/>
      </w:pPr>
    </w:lvl>
    <w:lvl w:ilvl="5" w:tplc="7854AADE">
      <w:start w:val="1"/>
      <w:numFmt w:val="lowerRoman"/>
      <w:lvlText w:val="%6."/>
      <w:lvlJc w:val="right"/>
      <w:pPr>
        <w:ind w:left="4320" w:hanging="180"/>
      </w:pPr>
    </w:lvl>
    <w:lvl w:ilvl="6" w:tplc="95A2FB0A">
      <w:start w:val="1"/>
      <w:numFmt w:val="decimal"/>
      <w:lvlText w:val="%7."/>
      <w:lvlJc w:val="left"/>
      <w:pPr>
        <w:ind w:left="5040" w:hanging="360"/>
      </w:pPr>
    </w:lvl>
    <w:lvl w:ilvl="7" w:tplc="4440B958">
      <w:start w:val="1"/>
      <w:numFmt w:val="lowerLetter"/>
      <w:lvlText w:val="%8."/>
      <w:lvlJc w:val="left"/>
      <w:pPr>
        <w:ind w:left="5760" w:hanging="360"/>
      </w:pPr>
    </w:lvl>
    <w:lvl w:ilvl="8" w:tplc="0B14783C">
      <w:start w:val="1"/>
      <w:numFmt w:val="lowerRoman"/>
      <w:lvlText w:val="%9."/>
      <w:lvlJc w:val="right"/>
      <w:pPr>
        <w:ind w:left="6480" w:hanging="180"/>
      </w:pPr>
    </w:lvl>
  </w:abstractNum>
  <w:abstractNum w:abstractNumId="27" w15:restartNumberingAfterBreak="0">
    <w:nsid w:val="7A0F63BF"/>
    <w:multiLevelType w:val="hybridMultilevel"/>
    <w:tmpl w:val="E49E395C"/>
    <w:lvl w:ilvl="0" w:tplc="CE66C170">
      <w:start w:val="1"/>
      <w:numFmt w:val="bullet"/>
      <w:lvlText w:val=""/>
      <w:lvlJc w:val="left"/>
      <w:pPr>
        <w:ind w:left="1755" w:hanging="360"/>
      </w:pPr>
      <w:rPr>
        <w:rFonts w:ascii="Symbol" w:hAnsi="Symbol" w:hint="default"/>
      </w:rPr>
    </w:lvl>
    <w:lvl w:ilvl="1" w:tplc="9CB42B7C">
      <w:start w:val="1"/>
      <w:numFmt w:val="bullet"/>
      <w:lvlText w:val="o"/>
      <w:lvlJc w:val="left"/>
      <w:pPr>
        <w:ind w:left="2475" w:hanging="360"/>
      </w:pPr>
      <w:rPr>
        <w:rFonts w:ascii="Courier New" w:hAnsi="Courier New" w:cs="Courier New" w:hint="default"/>
      </w:rPr>
    </w:lvl>
    <w:lvl w:ilvl="2" w:tplc="B0506B88">
      <w:start w:val="1"/>
      <w:numFmt w:val="bullet"/>
      <w:lvlText w:val=""/>
      <w:lvlJc w:val="left"/>
      <w:pPr>
        <w:ind w:left="3195" w:hanging="360"/>
      </w:pPr>
      <w:rPr>
        <w:rFonts w:ascii="Wingdings" w:hAnsi="Wingdings" w:hint="default"/>
      </w:rPr>
    </w:lvl>
    <w:lvl w:ilvl="3" w:tplc="DBD64ECE">
      <w:start w:val="1"/>
      <w:numFmt w:val="bullet"/>
      <w:lvlText w:val=""/>
      <w:lvlJc w:val="left"/>
      <w:pPr>
        <w:ind w:left="3915" w:hanging="360"/>
      </w:pPr>
      <w:rPr>
        <w:rFonts w:ascii="Symbol" w:hAnsi="Symbol" w:hint="default"/>
      </w:rPr>
    </w:lvl>
    <w:lvl w:ilvl="4" w:tplc="B808950C">
      <w:start w:val="1"/>
      <w:numFmt w:val="bullet"/>
      <w:lvlText w:val="o"/>
      <w:lvlJc w:val="left"/>
      <w:pPr>
        <w:ind w:left="4635" w:hanging="360"/>
      </w:pPr>
      <w:rPr>
        <w:rFonts w:ascii="Courier New" w:hAnsi="Courier New" w:cs="Courier New" w:hint="default"/>
      </w:rPr>
    </w:lvl>
    <w:lvl w:ilvl="5" w:tplc="518837E4">
      <w:start w:val="1"/>
      <w:numFmt w:val="bullet"/>
      <w:lvlText w:val=""/>
      <w:lvlJc w:val="left"/>
      <w:pPr>
        <w:ind w:left="5355" w:hanging="360"/>
      </w:pPr>
      <w:rPr>
        <w:rFonts w:ascii="Wingdings" w:hAnsi="Wingdings" w:hint="default"/>
      </w:rPr>
    </w:lvl>
    <w:lvl w:ilvl="6" w:tplc="A99A1818">
      <w:start w:val="1"/>
      <w:numFmt w:val="bullet"/>
      <w:lvlText w:val=""/>
      <w:lvlJc w:val="left"/>
      <w:pPr>
        <w:ind w:left="6075" w:hanging="360"/>
      </w:pPr>
      <w:rPr>
        <w:rFonts w:ascii="Symbol" w:hAnsi="Symbol" w:hint="default"/>
      </w:rPr>
    </w:lvl>
    <w:lvl w:ilvl="7" w:tplc="CC30F256">
      <w:start w:val="1"/>
      <w:numFmt w:val="bullet"/>
      <w:lvlText w:val="o"/>
      <w:lvlJc w:val="left"/>
      <w:pPr>
        <w:ind w:left="6795" w:hanging="360"/>
      </w:pPr>
      <w:rPr>
        <w:rFonts w:ascii="Courier New" w:hAnsi="Courier New" w:cs="Courier New" w:hint="default"/>
      </w:rPr>
    </w:lvl>
    <w:lvl w:ilvl="8" w:tplc="63D8EB92">
      <w:start w:val="1"/>
      <w:numFmt w:val="bullet"/>
      <w:lvlText w:val=""/>
      <w:lvlJc w:val="left"/>
      <w:pPr>
        <w:ind w:left="7515" w:hanging="360"/>
      </w:pPr>
      <w:rPr>
        <w:rFonts w:ascii="Wingdings" w:hAnsi="Wingdings" w:hint="default"/>
      </w:rPr>
    </w:lvl>
  </w:abstractNum>
  <w:num w:numId="1">
    <w:abstractNumId w:val="2"/>
  </w:num>
  <w:num w:numId="2">
    <w:abstractNumId w:val="17"/>
  </w:num>
  <w:num w:numId="3">
    <w:abstractNumId w:val="27"/>
  </w:num>
  <w:num w:numId="4">
    <w:abstractNumId w:val="9"/>
  </w:num>
  <w:num w:numId="5">
    <w:abstractNumId w:val="4"/>
  </w:num>
  <w:num w:numId="6">
    <w:abstractNumId w:val="15"/>
  </w:num>
  <w:num w:numId="7">
    <w:abstractNumId w:val="5"/>
  </w:num>
  <w:num w:numId="8">
    <w:abstractNumId w:val="10"/>
  </w:num>
  <w:num w:numId="9">
    <w:abstractNumId w:val="21"/>
  </w:num>
  <w:num w:numId="10">
    <w:abstractNumId w:val="22"/>
  </w:num>
  <w:num w:numId="11">
    <w:abstractNumId w:val="8"/>
  </w:num>
  <w:num w:numId="12">
    <w:abstractNumId w:val="16"/>
  </w:num>
  <w:num w:numId="13">
    <w:abstractNumId w:val="7"/>
  </w:num>
  <w:num w:numId="14">
    <w:abstractNumId w:val="18"/>
  </w:num>
  <w:num w:numId="15">
    <w:abstractNumId w:val="1"/>
  </w:num>
  <w:num w:numId="16">
    <w:abstractNumId w:val="20"/>
  </w:num>
  <w:num w:numId="17">
    <w:abstractNumId w:val="12"/>
  </w:num>
  <w:num w:numId="18">
    <w:abstractNumId w:val="11"/>
  </w:num>
  <w:num w:numId="19">
    <w:abstractNumId w:val="19"/>
  </w:num>
  <w:num w:numId="20">
    <w:abstractNumId w:val="14"/>
  </w:num>
  <w:num w:numId="21">
    <w:abstractNumId w:val="0"/>
  </w:num>
  <w:num w:numId="22">
    <w:abstractNumId w:val="23"/>
  </w:num>
  <w:num w:numId="23">
    <w:abstractNumId w:val="13"/>
  </w:num>
  <w:num w:numId="24">
    <w:abstractNumId w:val="6"/>
  </w:num>
  <w:num w:numId="25">
    <w:abstractNumId w:val="24"/>
  </w:num>
  <w:num w:numId="26">
    <w:abstractNumId w:val="3"/>
  </w:num>
  <w:num w:numId="27">
    <w:abstractNumId w:val="26"/>
  </w:num>
  <w:num w:numId="28">
    <w:abstractNumId w:val="26"/>
  </w:num>
  <w:num w:numId="29">
    <w:abstractNumId w:val="26"/>
  </w:num>
  <w:num w:numId="30">
    <w:abstractNumId w:val="26"/>
    <w:lvlOverride w:ilvl="0">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F4"/>
    <w:rsid w:val="00026F2D"/>
    <w:rsid w:val="0005772D"/>
    <w:rsid w:val="000C1753"/>
    <w:rsid w:val="000D5A51"/>
    <w:rsid w:val="000D6EA7"/>
    <w:rsid w:val="00152F2A"/>
    <w:rsid w:val="001540E8"/>
    <w:rsid w:val="001721A4"/>
    <w:rsid w:val="001B35CD"/>
    <w:rsid w:val="0020410F"/>
    <w:rsid w:val="002A4ADC"/>
    <w:rsid w:val="002B3028"/>
    <w:rsid w:val="0032138F"/>
    <w:rsid w:val="003642BF"/>
    <w:rsid w:val="003C31D9"/>
    <w:rsid w:val="003D4403"/>
    <w:rsid w:val="00401742"/>
    <w:rsid w:val="00422610"/>
    <w:rsid w:val="00437FFC"/>
    <w:rsid w:val="00447B72"/>
    <w:rsid w:val="004D35C6"/>
    <w:rsid w:val="004D4483"/>
    <w:rsid w:val="0051183E"/>
    <w:rsid w:val="00533838"/>
    <w:rsid w:val="0055545F"/>
    <w:rsid w:val="00576F1D"/>
    <w:rsid w:val="00616E9F"/>
    <w:rsid w:val="00634F3D"/>
    <w:rsid w:val="006750E1"/>
    <w:rsid w:val="00693856"/>
    <w:rsid w:val="00696E9B"/>
    <w:rsid w:val="006A2D28"/>
    <w:rsid w:val="006D6C3E"/>
    <w:rsid w:val="006D72E8"/>
    <w:rsid w:val="006D76F4"/>
    <w:rsid w:val="006E1F41"/>
    <w:rsid w:val="0070617C"/>
    <w:rsid w:val="0078184B"/>
    <w:rsid w:val="0079151C"/>
    <w:rsid w:val="007E49D5"/>
    <w:rsid w:val="007F19CA"/>
    <w:rsid w:val="0098697E"/>
    <w:rsid w:val="009A315F"/>
    <w:rsid w:val="009F4F36"/>
    <w:rsid w:val="00AA0982"/>
    <w:rsid w:val="00AB5F03"/>
    <w:rsid w:val="00AC2F39"/>
    <w:rsid w:val="00AE2317"/>
    <w:rsid w:val="00AE4A55"/>
    <w:rsid w:val="00B20202"/>
    <w:rsid w:val="00B56AE5"/>
    <w:rsid w:val="00B64734"/>
    <w:rsid w:val="00C11614"/>
    <w:rsid w:val="00C70482"/>
    <w:rsid w:val="00C74D7D"/>
    <w:rsid w:val="00D83BFA"/>
    <w:rsid w:val="00D925EB"/>
    <w:rsid w:val="00D931B5"/>
    <w:rsid w:val="00DA5F3C"/>
    <w:rsid w:val="00E07E29"/>
    <w:rsid w:val="00E167A2"/>
    <w:rsid w:val="00E242B0"/>
    <w:rsid w:val="00E5144D"/>
    <w:rsid w:val="00E75980"/>
    <w:rsid w:val="00F2458E"/>
    <w:rsid w:val="00F37552"/>
    <w:rsid w:val="00F623C0"/>
    <w:rsid w:val="00F66055"/>
    <w:rsid w:val="00FC5640"/>
    <w:rsid w:val="00FE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E460"/>
  <w15:docId w15:val="{993455FB-FE91-421A-95A1-5C6769C7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numPr>
        <w:numId w:val="27"/>
      </w:numPr>
      <w:outlineLvl w:val="1"/>
    </w:pPr>
    <w:rPr>
      <w:b/>
      <w:sz w:val="28"/>
      <w:lang w:val="en-GB"/>
    </w:rPr>
  </w:style>
  <w:style w:type="paragraph" w:styleId="Heading3">
    <w:name w:val="heading 3"/>
    <w:basedOn w:val="Normal"/>
    <w:next w:val="Normal"/>
    <w:link w:val="Heading3Char1"/>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b/>
      <w:sz w:val="28"/>
      <w:lang w:val="en-GB"/>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1"/>
    <w:uiPriority w:val="10"/>
    <w:qFormat/>
    <w:pPr>
      <w:spacing w:before="3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1">
    <w:name w:val="Intense Quote Char1"/>
    <w:link w:val="IntenseQuote"/>
    <w:uiPriority w:val="30"/>
    <w:rPr>
      <w:i/>
    </w:rPr>
  </w:style>
  <w:style w:type="paragraph" w:styleId="Header">
    <w:name w:val="header"/>
    <w:basedOn w:val="Normal"/>
    <w:link w:val="HeaderChar1"/>
    <w:uiPriority w:val="99"/>
    <w:unhideWhenUsed/>
    <w:pPr>
      <w:tabs>
        <w:tab w:val="center" w:pos="7143"/>
        <w:tab w:val="right" w:pos="14287"/>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0">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10">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10">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10">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10">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10">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10">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10">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10">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10">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10">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10">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10">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10">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10">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10">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10">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10">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10">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10">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10">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10">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10">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10">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10">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10">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10">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10">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10">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10">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10">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10">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10">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10">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10">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10">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10">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10">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10">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10">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10">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10">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10">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10">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10">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10">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10">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EndnoteText">
    <w:name w:val="endnote text"/>
    <w:basedOn w:val="Normal"/>
    <w:link w:val="EndnoteTextChar1"/>
    <w:uiPriority w:val="99"/>
    <w:semiHidden/>
    <w:unhideWhenUsed/>
    <w:pPr>
      <w:spacing w:after="0" w:line="240" w:lineRule="auto"/>
    </w:pPr>
    <w:rPr>
      <w:sz w:val="20"/>
    </w:rPr>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qFormat/>
  </w:style>
  <w:style w:type="character" w:styleId="Hyperlink">
    <w:name w:val="Hyperlink"/>
    <w:basedOn w:val="DefaultParagraphFont"/>
    <w:uiPriority w:val="99"/>
    <w:unhideWhenUsed/>
    <w:rPr>
      <w:color w:val="0000FF"/>
      <w:u w:val="single"/>
    </w:rPr>
  </w:style>
  <w:style w:type="character" w:customStyle="1" w:styleId="module-messagemetadatadate">
    <w:name w:val="module-message__metadata__date"/>
    <w:basedOn w:val="DefaultParagraphFont"/>
  </w:style>
  <w:style w:type="paragraph" w:styleId="FootnoteText">
    <w:name w:val="footnote text"/>
    <w:basedOn w:val="Normal"/>
    <w:link w:val="FootnoteTextChar1"/>
    <w:uiPriority w:val="99"/>
    <w:unhideWhenUsed/>
    <w:qFormat/>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FootnoteReference">
    <w:name w:val="footnote reference"/>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entionnonrsolue1">
    <w:name w:val="Mention non résolue1"/>
    <w:basedOn w:val="DefaultParagraphFont"/>
    <w:uiPriority w:val="99"/>
    <w:semiHidden/>
    <w:unhideWhenUsed/>
    <w:rPr>
      <w:color w:val="605E5C"/>
      <w:shd w:val="clear" w:color="E1DFDD" w:fill="E1DFDD"/>
    </w:rPr>
  </w:style>
  <w:style w:type="paragraph" w:customStyle="1" w:styleId="Default">
    <w:name w:val="Default"/>
    <w:pPr>
      <w:spacing w:after="0" w:line="240" w:lineRule="auto"/>
    </w:pPr>
    <w:rPr>
      <w:rFonts w:ascii="Trebuchet MS" w:hAnsi="Trebuchet MS" w:cs="Trebuchet MS"/>
      <w:color w:val="000000"/>
      <w:sz w:val="24"/>
      <w:szCs w:val="24"/>
      <w:lang w:val="en-US"/>
    </w:rPr>
  </w:style>
  <w:style w:type="paragraph" w:styleId="Revision">
    <w:name w:val="Revision"/>
    <w:hidden/>
    <w:uiPriority w:val="99"/>
    <w:semiHidden/>
    <w:pPr>
      <w:spacing w:after="0" w:line="240" w:lineRule="auto"/>
    </w:pPr>
  </w:style>
  <w:style w:type="character" w:customStyle="1" w:styleId="DipnotBavurusu1">
    <w:name w:val="Dipnot Başvurusu1"/>
    <w:qFormat/>
  </w:style>
  <w:style w:type="paragraph" w:customStyle="1" w:styleId="DipnotMetni1">
    <w:name w:val="Dipnot Metni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0"/>
      <w:lang w:val="en-US"/>
    </w:rPr>
  </w:style>
  <w:style w:type="paragraph" w:customStyle="1" w:styleId="Standard">
    <w:name w:val="Standard"/>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0"/>
      <w:lang w:val="en-US"/>
    </w:rPr>
  </w:style>
  <w:style w:type="paragraph" w:customStyle="1" w:styleId="Nra">
    <w:name w:val="N*r*a*"/>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val="en-US" w:eastAsia="zh-CN" w:bidi="en-US"/>
    </w:rPr>
  </w:style>
  <w:style w:type="paragraph" w:customStyle="1" w:styleId="fontet">
    <w:name w:val="f*o*n*t* *e*t"/>
    <w:semiHidden/>
    <w:unhideWhenUsed/>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Times New Roman" w:eastAsia="Times New Roman" w:hAnsi="Times New Roman" w:cs="Times New Roman"/>
      <w:sz w:val="18"/>
      <w:szCs w:val="18"/>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0.jpg"/><Relationship Id="rId4" Type="http://schemas.openxmlformats.org/officeDocument/2006/relationships/settings" Target="settings.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boldmedya.com/2020/09/08/kiz-ogrencilere-iskence-kulotunu-indirip-otur-kalk-yaptirdilar/" TargetMode="External"/><Relationship Id="rId1" Type="http://schemas.openxmlformats.org/officeDocument/2006/relationships/hyperlink" Target="https://medyanews.net/strip-searching-in-prisons-has-been-happening-for-year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21B08-1863-4FCF-B453-FB9160EF89FD}">
  <ds:schemaRefs>
    <ds:schemaRef ds:uri="http://schemas.openxmlformats.org/officeDocument/2006/bibliography"/>
  </ds:schemaRefs>
</ds:datastoreItem>
</file>

<file path=customXml/itemProps2.xml><?xml version="1.0" encoding="utf-8"?>
<ds:datastoreItem xmlns:ds="http://schemas.openxmlformats.org/officeDocument/2006/customXml" ds:itemID="{E6137FE6-8869-4EEC-8FF1-37AEB3B6C79B}"/>
</file>

<file path=customXml/itemProps3.xml><?xml version="1.0" encoding="utf-8"?>
<ds:datastoreItem xmlns:ds="http://schemas.openxmlformats.org/officeDocument/2006/customXml" ds:itemID="{02F2F4D1-6FB4-4F5F-BAD1-D5F109D0CD53}"/>
</file>

<file path=customXml/itemProps4.xml><?xml version="1.0" encoding="utf-8"?>
<ds:datastoreItem xmlns:ds="http://schemas.openxmlformats.org/officeDocument/2006/customXml" ds:itemID="{6E8ABAF6-66A4-4FD6-93CD-E7FCBA524B7B}"/>
</file>

<file path=docProps/app.xml><?xml version="1.0" encoding="utf-8"?>
<Properties xmlns="http://schemas.openxmlformats.org/officeDocument/2006/extended-properties" xmlns:vt="http://schemas.openxmlformats.org/officeDocument/2006/docPropsVTypes">
  <Template>Normal.dotm</Template>
  <TotalTime>1</TotalTime>
  <Pages>20</Pages>
  <Words>2776</Words>
  <Characters>15828</Characters>
  <Application>Microsoft Office Word</Application>
  <DocSecurity>4</DocSecurity>
  <Lines>131</Lines>
  <Paragraphs>37</Paragraphs>
  <ScaleCrop>false</ScaleCrop>
  <HeadingPairs>
    <vt:vector size="6" baseType="variant">
      <vt:variant>
        <vt:lpstr>Title</vt:lpstr>
      </vt:variant>
      <vt:variant>
        <vt:i4>1</vt:i4>
      </vt:variant>
      <vt:variant>
        <vt:lpstr>Titre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L-X2</dc:creator>
  <cp:lastModifiedBy>OUKO Robert</cp:lastModifiedBy>
  <cp:revision>2</cp:revision>
  <cp:lastPrinted>2021-06-07T11:59:00Z</cp:lastPrinted>
  <dcterms:created xsi:type="dcterms:W3CDTF">2021-06-08T06:57:00Z</dcterms:created>
  <dcterms:modified xsi:type="dcterms:W3CDTF">2021-06-08T06:57:00Z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