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802" w:rsidRPr="005E42FA" w:rsidRDefault="00600802" w:rsidP="007210E4">
      <w:pPr>
        <w:spacing w:after="0"/>
        <w:rPr>
          <w:rFonts w:ascii="Arial" w:hAnsi="Arial" w:cs="Arial"/>
          <w:b/>
          <w:sz w:val="28"/>
          <w:szCs w:val="28"/>
          <w:lang w:val="en-US"/>
        </w:rPr>
      </w:pPr>
      <w:r w:rsidRPr="005E42FA">
        <w:rPr>
          <w:rFonts w:ascii="Arial" w:hAnsi="Arial" w:cs="Arial"/>
          <w:b/>
          <w:sz w:val="28"/>
          <w:szCs w:val="28"/>
          <w:lang w:val="en-US"/>
        </w:rPr>
        <w:t>List of issues</w:t>
      </w:r>
      <w:r w:rsidR="005E42FA" w:rsidRPr="005E42FA">
        <w:rPr>
          <w:rFonts w:ascii="Arial" w:hAnsi="Arial" w:cs="Arial"/>
          <w:b/>
          <w:sz w:val="28"/>
          <w:szCs w:val="28"/>
          <w:lang w:val="en-US"/>
        </w:rPr>
        <w:t xml:space="preserve"> on Ukraine</w:t>
      </w:r>
    </w:p>
    <w:p w:rsidR="00600802" w:rsidRPr="005E42FA" w:rsidRDefault="00600802" w:rsidP="007210E4">
      <w:pPr>
        <w:spacing w:after="0"/>
        <w:rPr>
          <w:rFonts w:ascii="Arial" w:hAnsi="Arial" w:cs="Arial"/>
          <w:sz w:val="28"/>
          <w:szCs w:val="28"/>
          <w:lang w:val="en-US"/>
        </w:rPr>
      </w:pPr>
    </w:p>
    <w:p w:rsidR="00B628C9" w:rsidRPr="005E42FA" w:rsidRDefault="005E42FA" w:rsidP="007210E4">
      <w:pPr>
        <w:spacing w:after="0"/>
        <w:rPr>
          <w:rFonts w:ascii="Arial" w:hAnsi="Arial" w:cs="Arial"/>
          <w:sz w:val="28"/>
          <w:szCs w:val="28"/>
          <w:lang w:val="en-US"/>
        </w:rPr>
      </w:pPr>
      <w:r>
        <w:rPr>
          <w:rFonts w:ascii="Arial" w:hAnsi="Arial" w:cs="Arial"/>
          <w:sz w:val="28"/>
          <w:szCs w:val="28"/>
          <w:lang w:val="en-US"/>
        </w:rPr>
        <w:t>Suggestions of the A</w:t>
      </w:r>
      <w:r w:rsidR="007210E4" w:rsidRPr="005E42FA">
        <w:rPr>
          <w:rFonts w:ascii="Arial" w:hAnsi="Arial" w:cs="Arial"/>
          <w:sz w:val="28"/>
          <w:szCs w:val="28"/>
          <w:lang w:val="en-US"/>
        </w:rPr>
        <w:t xml:space="preserve">ll-Ukrainian NGO Coalitions for Persons with Intellectual </w:t>
      </w:r>
      <w:proofErr w:type="gramStart"/>
      <w:r w:rsidR="007210E4" w:rsidRPr="005E42FA">
        <w:rPr>
          <w:rFonts w:ascii="Arial" w:hAnsi="Arial" w:cs="Arial"/>
          <w:sz w:val="28"/>
          <w:szCs w:val="28"/>
          <w:lang w:val="en-US"/>
        </w:rPr>
        <w:t xml:space="preserve">Disabilities </w:t>
      </w:r>
      <w:r>
        <w:rPr>
          <w:rFonts w:ascii="Arial" w:hAnsi="Arial" w:cs="Arial"/>
          <w:sz w:val="28"/>
          <w:szCs w:val="28"/>
          <w:lang w:val="en-US"/>
        </w:rPr>
        <w:t xml:space="preserve"> on</w:t>
      </w:r>
      <w:proofErr w:type="gramEnd"/>
      <w:r>
        <w:rPr>
          <w:rFonts w:ascii="Arial" w:hAnsi="Arial" w:cs="Arial"/>
          <w:sz w:val="28"/>
          <w:szCs w:val="28"/>
          <w:lang w:val="en-US"/>
        </w:rPr>
        <w:t xml:space="preserve"> the questions to be put to </w:t>
      </w:r>
      <w:r w:rsidR="007210E4" w:rsidRPr="005E42FA">
        <w:rPr>
          <w:rFonts w:ascii="Arial" w:hAnsi="Arial" w:cs="Arial"/>
          <w:sz w:val="28"/>
          <w:szCs w:val="28"/>
          <w:lang w:val="en-US"/>
        </w:rPr>
        <w:t xml:space="preserve">Ukrainian </w:t>
      </w:r>
      <w:r>
        <w:rPr>
          <w:rFonts w:ascii="Arial" w:hAnsi="Arial" w:cs="Arial"/>
          <w:sz w:val="28"/>
          <w:szCs w:val="28"/>
          <w:lang w:val="en-US"/>
        </w:rPr>
        <w:t xml:space="preserve">Parliament and the </w:t>
      </w:r>
      <w:r w:rsidR="007210E4" w:rsidRPr="005E42FA">
        <w:rPr>
          <w:rFonts w:ascii="Arial" w:hAnsi="Arial" w:cs="Arial"/>
          <w:sz w:val="28"/>
          <w:szCs w:val="28"/>
          <w:lang w:val="en-US"/>
        </w:rPr>
        <w:t>Government about the CRPD implementat</w:t>
      </w:r>
      <w:r>
        <w:rPr>
          <w:rFonts w:ascii="Arial" w:hAnsi="Arial" w:cs="Arial"/>
          <w:sz w:val="28"/>
          <w:szCs w:val="28"/>
          <w:lang w:val="en-US"/>
        </w:rPr>
        <w:t xml:space="preserve">ion within 2015-2019 </w:t>
      </w:r>
    </w:p>
    <w:p w:rsidR="00600802" w:rsidRPr="005E42FA" w:rsidRDefault="00600802" w:rsidP="007210E4">
      <w:pPr>
        <w:spacing w:after="0"/>
        <w:rPr>
          <w:rFonts w:ascii="Arial" w:hAnsi="Arial" w:cs="Arial"/>
          <w:sz w:val="28"/>
          <w:szCs w:val="28"/>
          <w:lang w:val="en-US"/>
        </w:rPr>
      </w:pPr>
    </w:p>
    <w:p w:rsidR="00600802" w:rsidRPr="005E42FA" w:rsidRDefault="008C5B5F" w:rsidP="00141C7C">
      <w:pPr>
        <w:spacing w:after="0"/>
        <w:rPr>
          <w:rFonts w:ascii="Arial" w:hAnsi="Arial" w:cs="Arial"/>
          <w:b/>
          <w:sz w:val="28"/>
          <w:szCs w:val="28"/>
          <w:lang w:val="en-US"/>
        </w:rPr>
      </w:pPr>
      <w:proofErr w:type="spellStart"/>
      <w:r>
        <w:rPr>
          <w:rFonts w:ascii="Arial" w:hAnsi="Arial" w:cs="Arial"/>
          <w:b/>
          <w:sz w:val="28"/>
          <w:szCs w:val="28"/>
        </w:rPr>
        <w:t>Issue</w:t>
      </w:r>
      <w:proofErr w:type="spellEnd"/>
      <w:r w:rsidR="00600802" w:rsidRPr="005E42FA">
        <w:rPr>
          <w:rFonts w:ascii="Arial" w:hAnsi="Arial" w:cs="Arial"/>
          <w:b/>
          <w:sz w:val="28"/>
          <w:szCs w:val="28"/>
          <w:lang w:val="en-US"/>
        </w:rPr>
        <w:t xml:space="preserve"> 1. </w:t>
      </w:r>
      <w:bookmarkStart w:id="0" w:name="_GoBack"/>
      <w:bookmarkEnd w:id="0"/>
    </w:p>
    <w:p w:rsidR="0090387C" w:rsidRPr="005E42FA" w:rsidRDefault="00141C7C" w:rsidP="005E42FA">
      <w:pPr>
        <w:spacing w:after="0"/>
        <w:rPr>
          <w:rFonts w:ascii="Arial" w:hAnsi="Arial" w:cs="Arial"/>
          <w:sz w:val="28"/>
          <w:szCs w:val="28"/>
        </w:rPr>
      </w:pPr>
      <w:r w:rsidRPr="005E42FA">
        <w:rPr>
          <w:rFonts w:ascii="Arial" w:hAnsi="Arial" w:cs="Arial"/>
          <w:sz w:val="28"/>
          <w:szCs w:val="28"/>
          <w:lang w:val="en-US"/>
        </w:rPr>
        <w:t>The definition of a person with a disability from CRPD Artic</w:t>
      </w:r>
      <w:r w:rsidR="0090387C" w:rsidRPr="005E42FA">
        <w:rPr>
          <w:rFonts w:ascii="Arial" w:hAnsi="Arial" w:cs="Arial"/>
          <w:sz w:val="28"/>
          <w:szCs w:val="28"/>
          <w:lang w:val="en-US"/>
        </w:rPr>
        <w:t>le 1 had to be included into</w:t>
      </w:r>
      <w:r w:rsidRPr="005E42FA">
        <w:rPr>
          <w:rFonts w:ascii="Arial" w:hAnsi="Arial" w:cs="Arial"/>
          <w:sz w:val="28"/>
          <w:szCs w:val="28"/>
          <w:lang w:val="en-US"/>
        </w:rPr>
        <w:t xml:space="preserve"> appropriate Ukrainian legislatio</w:t>
      </w:r>
      <w:r w:rsidR="00A735BA" w:rsidRPr="005E42FA">
        <w:rPr>
          <w:rFonts w:ascii="Arial" w:hAnsi="Arial" w:cs="Arial"/>
          <w:sz w:val="28"/>
          <w:szCs w:val="28"/>
          <w:lang w:val="en-US"/>
        </w:rPr>
        <w:t xml:space="preserve">n. </w:t>
      </w:r>
      <w:r w:rsidR="0090387C" w:rsidRPr="005E42FA">
        <w:rPr>
          <w:rFonts w:ascii="Arial" w:hAnsi="Arial" w:cs="Arial"/>
          <w:sz w:val="28"/>
          <w:szCs w:val="28"/>
          <w:lang w:val="en-US"/>
        </w:rPr>
        <w:t xml:space="preserve">Although </w:t>
      </w:r>
      <w:r w:rsidR="005E42FA">
        <w:rPr>
          <w:rFonts w:ascii="Arial" w:hAnsi="Arial" w:cs="Arial"/>
          <w:sz w:val="28"/>
          <w:szCs w:val="28"/>
          <w:lang w:val="en-US"/>
        </w:rPr>
        <w:t xml:space="preserve">CRPD Article 1 </w:t>
      </w:r>
      <w:proofErr w:type="gramStart"/>
      <w:r w:rsidR="005E42FA">
        <w:rPr>
          <w:rFonts w:ascii="Arial" w:hAnsi="Arial" w:cs="Arial"/>
          <w:sz w:val="28"/>
          <w:szCs w:val="28"/>
          <w:lang w:val="en-US"/>
        </w:rPr>
        <w:t>says</w:t>
      </w:r>
      <w:r w:rsidR="00350BB0" w:rsidRPr="005E42FA">
        <w:rPr>
          <w:rFonts w:ascii="Arial" w:hAnsi="Arial" w:cs="Arial"/>
          <w:sz w:val="28"/>
          <w:szCs w:val="28"/>
          <w:lang w:val="en-US"/>
        </w:rPr>
        <w:t xml:space="preserve">  that</w:t>
      </w:r>
      <w:proofErr w:type="gramEnd"/>
      <w:r w:rsidR="00350BB0" w:rsidRPr="005E42FA">
        <w:rPr>
          <w:rFonts w:ascii="Arial" w:hAnsi="Arial" w:cs="Arial"/>
          <w:sz w:val="28"/>
          <w:szCs w:val="28"/>
          <w:lang w:val="en-US"/>
        </w:rPr>
        <w:t xml:space="preserve"> “</w:t>
      </w:r>
      <w:r w:rsidR="00350BB0" w:rsidRPr="005E42FA">
        <w:rPr>
          <w:rFonts w:ascii="Arial" w:hAnsi="Arial" w:cs="Arial"/>
          <w:color w:val="000000"/>
          <w:sz w:val="28"/>
          <w:szCs w:val="28"/>
          <w:lang w:val="en"/>
        </w:rPr>
        <w:t xml:space="preserve">Persons with disabilities include those who have long-term physical, mental, intellectual or sensory impairments”, </w:t>
      </w:r>
      <w:r w:rsidRPr="005E42FA">
        <w:rPr>
          <w:rFonts w:ascii="Arial" w:hAnsi="Arial" w:cs="Arial"/>
          <w:sz w:val="28"/>
          <w:szCs w:val="28"/>
          <w:lang w:val="en-US"/>
        </w:rPr>
        <w:t xml:space="preserve">enumeration of impairments </w:t>
      </w:r>
      <w:r w:rsidR="0090387C" w:rsidRPr="005E42FA">
        <w:rPr>
          <w:rFonts w:ascii="Arial" w:hAnsi="Arial" w:cs="Arial"/>
          <w:sz w:val="28"/>
          <w:szCs w:val="28"/>
          <w:lang w:val="en-US"/>
        </w:rPr>
        <w:t>that may cause disabilities</w:t>
      </w:r>
      <w:r w:rsidRPr="005E42FA">
        <w:rPr>
          <w:rFonts w:ascii="Arial" w:hAnsi="Arial" w:cs="Arial"/>
          <w:sz w:val="28"/>
          <w:szCs w:val="28"/>
          <w:lang w:val="en-US"/>
        </w:rPr>
        <w:t xml:space="preserve"> are not included into the appropriate </w:t>
      </w:r>
      <w:r w:rsidR="0090387C" w:rsidRPr="005E42FA">
        <w:rPr>
          <w:rFonts w:ascii="Arial" w:hAnsi="Arial" w:cs="Arial"/>
          <w:sz w:val="28"/>
          <w:szCs w:val="28"/>
          <w:lang w:val="en-US"/>
        </w:rPr>
        <w:t xml:space="preserve">articles of either the Laws “On Rehabilitation of Persons with Disabilities in Ukraine” </w:t>
      </w:r>
      <w:r w:rsidR="0090387C" w:rsidRPr="005E42FA">
        <w:rPr>
          <w:rFonts w:ascii="Arial" w:hAnsi="Arial" w:cs="Arial"/>
          <w:sz w:val="28"/>
          <w:szCs w:val="28"/>
        </w:rPr>
        <w:t xml:space="preserve">(2961-IV) </w:t>
      </w:r>
      <w:r w:rsidR="0090387C" w:rsidRPr="005E42FA">
        <w:rPr>
          <w:rFonts w:ascii="Arial" w:hAnsi="Arial" w:cs="Arial"/>
          <w:sz w:val="28"/>
          <w:szCs w:val="28"/>
          <w:lang w:val="en-US"/>
        </w:rPr>
        <w:t>or “On the Basis of Social Protection of Persons with Disabilities in Ukraine” (document 875-XII).</w:t>
      </w:r>
      <w:r w:rsidR="00350BB0" w:rsidRPr="005E42FA">
        <w:rPr>
          <w:rFonts w:ascii="Arial" w:hAnsi="Arial" w:cs="Arial"/>
          <w:sz w:val="28"/>
          <w:szCs w:val="28"/>
          <w:lang w:val="en-US"/>
        </w:rPr>
        <w:t xml:space="preserve"> </w:t>
      </w:r>
    </w:p>
    <w:p w:rsidR="00141C7C" w:rsidRDefault="00141C7C" w:rsidP="005E42FA">
      <w:pPr>
        <w:spacing w:after="0"/>
        <w:rPr>
          <w:rFonts w:ascii="Arial" w:hAnsi="Arial" w:cs="Arial"/>
          <w:sz w:val="28"/>
          <w:szCs w:val="28"/>
          <w:lang w:val="en-US"/>
        </w:rPr>
      </w:pPr>
    </w:p>
    <w:p w:rsidR="005E42FA" w:rsidRDefault="005E42FA" w:rsidP="005E42FA">
      <w:pPr>
        <w:spacing w:after="0"/>
        <w:rPr>
          <w:rFonts w:ascii="Arial" w:hAnsi="Arial" w:cs="Arial"/>
          <w:b/>
          <w:sz w:val="28"/>
          <w:szCs w:val="28"/>
          <w:lang w:val="en-US"/>
        </w:rPr>
      </w:pPr>
      <w:r>
        <w:rPr>
          <w:rFonts w:ascii="Arial" w:hAnsi="Arial" w:cs="Arial"/>
          <w:b/>
          <w:sz w:val="28"/>
          <w:szCs w:val="28"/>
          <w:lang w:val="en-US"/>
        </w:rPr>
        <w:t>Why the four types of impairments to cause disabilities were excluded from the definition of persons with disabilities in the basic Ukrainian Laws?</w:t>
      </w:r>
    </w:p>
    <w:p w:rsidR="005E42FA" w:rsidRDefault="005E42FA" w:rsidP="005E42FA">
      <w:pPr>
        <w:spacing w:after="0"/>
        <w:rPr>
          <w:rFonts w:ascii="Arial" w:hAnsi="Arial" w:cs="Arial"/>
          <w:b/>
          <w:sz w:val="28"/>
          <w:szCs w:val="28"/>
          <w:lang w:val="en-US"/>
        </w:rPr>
      </w:pPr>
    </w:p>
    <w:p w:rsidR="005E42FA" w:rsidRDefault="005E42FA" w:rsidP="005E42FA">
      <w:pPr>
        <w:spacing w:after="0"/>
        <w:rPr>
          <w:rFonts w:ascii="Arial" w:hAnsi="Arial" w:cs="Arial"/>
          <w:b/>
          <w:sz w:val="28"/>
          <w:szCs w:val="28"/>
          <w:lang w:val="en-US"/>
        </w:rPr>
      </w:pPr>
      <w:r>
        <w:rPr>
          <w:rFonts w:ascii="Arial" w:hAnsi="Arial" w:cs="Arial"/>
          <w:b/>
          <w:sz w:val="28"/>
          <w:szCs w:val="28"/>
          <w:lang w:val="en-US"/>
        </w:rPr>
        <w:t>Issue 2</w:t>
      </w:r>
    </w:p>
    <w:p w:rsidR="00487471" w:rsidRDefault="00487471" w:rsidP="005E42FA">
      <w:pPr>
        <w:spacing w:after="0"/>
        <w:rPr>
          <w:rFonts w:ascii="Arial" w:hAnsi="Arial" w:cs="Arial"/>
          <w:b/>
          <w:sz w:val="28"/>
          <w:szCs w:val="28"/>
          <w:lang w:val="en-US"/>
        </w:rPr>
      </w:pPr>
      <w:r w:rsidRPr="00487471">
        <w:rPr>
          <w:rFonts w:ascii="Arial" w:hAnsi="Arial" w:cs="Arial"/>
          <w:sz w:val="28"/>
          <w:szCs w:val="28"/>
          <w:lang w:val="en-US"/>
        </w:rPr>
        <w:t>T</w:t>
      </w:r>
      <w:r w:rsidR="005E42FA" w:rsidRPr="00487471">
        <w:rPr>
          <w:rFonts w:ascii="Arial" w:hAnsi="Arial" w:cs="Arial"/>
          <w:sz w:val="28"/>
          <w:szCs w:val="28"/>
          <w:lang w:val="en-US"/>
        </w:rPr>
        <w:t xml:space="preserve">he classification of annexes to the Decree of the Cabinet of Ministers as of 8.12.2006 No 1686 On </w:t>
      </w:r>
      <w:proofErr w:type="gramStart"/>
      <w:r w:rsidR="005E42FA" w:rsidRPr="00487471">
        <w:rPr>
          <w:rFonts w:ascii="Arial" w:hAnsi="Arial" w:cs="Arial"/>
          <w:sz w:val="28"/>
          <w:szCs w:val="28"/>
          <w:lang w:val="en-US"/>
        </w:rPr>
        <w:t>Approval  of</w:t>
      </w:r>
      <w:proofErr w:type="gramEnd"/>
      <w:r w:rsidR="005E42FA" w:rsidRPr="00487471">
        <w:rPr>
          <w:rFonts w:ascii="Arial" w:hAnsi="Arial" w:cs="Arial"/>
          <w:sz w:val="28"/>
          <w:szCs w:val="28"/>
          <w:lang w:val="en-US"/>
        </w:rPr>
        <w:t xml:space="preserve"> the State </w:t>
      </w:r>
      <w:r w:rsidR="001B208C" w:rsidRPr="00487471">
        <w:rPr>
          <w:rFonts w:ascii="Arial" w:hAnsi="Arial" w:cs="Arial"/>
          <w:sz w:val="28"/>
          <w:szCs w:val="28"/>
          <w:lang w:val="en-US"/>
        </w:rPr>
        <w:t>Typical Program of R</w:t>
      </w:r>
      <w:r w:rsidR="005E42FA" w:rsidRPr="00487471">
        <w:rPr>
          <w:rFonts w:ascii="Arial" w:hAnsi="Arial" w:cs="Arial"/>
          <w:sz w:val="28"/>
          <w:szCs w:val="28"/>
          <w:lang w:val="en-US"/>
        </w:rPr>
        <w:t>ehabilitation of Invalids is inconsistent with CRPD</w:t>
      </w:r>
      <w:r>
        <w:rPr>
          <w:rFonts w:ascii="Arial" w:hAnsi="Arial" w:cs="Arial"/>
          <w:sz w:val="28"/>
          <w:szCs w:val="28"/>
          <w:lang w:val="en-US"/>
        </w:rPr>
        <w:t xml:space="preserve"> (it covers 6 types of impairments, while the one for persons with intellectual and psychosocial disabilities if not separated) </w:t>
      </w:r>
    </w:p>
    <w:p w:rsidR="005E42FA" w:rsidRDefault="00487471" w:rsidP="005E42FA">
      <w:pPr>
        <w:spacing w:after="0"/>
        <w:rPr>
          <w:rFonts w:ascii="Arial" w:hAnsi="Arial" w:cs="Arial"/>
          <w:b/>
          <w:sz w:val="28"/>
          <w:szCs w:val="28"/>
          <w:lang w:val="en-US"/>
        </w:rPr>
      </w:pPr>
      <w:r>
        <w:rPr>
          <w:rFonts w:ascii="Arial" w:hAnsi="Arial" w:cs="Arial"/>
          <w:b/>
          <w:sz w:val="28"/>
          <w:szCs w:val="28"/>
          <w:lang w:val="en-US"/>
        </w:rPr>
        <w:t>Is it not necessary</w:t>
      </w:r>
      <w:r w:rsidR="005E42FA">
        <w:rPr>
          <w:rFonts w:ascii="Arial" w:hAnsi="Arial" w:cs="Arial"/>
          <w:b/>
          <w:sz w:val="28"/>
          <w:szCs w:val="28"/>
          <w:lang w:val="en-US"/>
        </w:rPr>
        <w:t xml:space="preserve"> to insert changes to the named Decree, in particular, </w:t>
      </w:r>
      <w:r w:rsidR="001B208C">
        <w:rPr>
          <w:rFonts w:ascii="Arial" w:hAnsi="Arial" w:cs="Arial"/>
          <w:b/>
          <w:sz w:val="28"/>
          <w:szCs w:val="28"/>
          <w:lang w:val="en-US"/>
        </w:rPr>
        <w:t>to make separate annexes</w:t>
      </w:r>
      <w:r>
        <w:rPr>
          <w:rFonts w:ascii="Arial" w:hAnsi="Arial" w:cs="Arial"/>
          <w:b/>
          <w:sz w:val="28"/>
          <w:szCs w:val="28"/>
          <w:lang w:val="en-US"/>
        </w:rPr>
        <w:t xml:space="preserve"> about </w:t>
      </w:r>
      <w:proofErr w:type="gramStart"/>
      <w:r>
        <w:rPr>
          <w:rFonts w:ascii="Arial" w:hAnsi="Arial" w:cs="Arial"/>
          <w:b/>
          <w:sz w:val="28"/>
          <w:szCs w:val="28"/>
          <w:lang w:val="en-US"/>
        </w:rPr>
        <w:t xml:space="preserve">rehabilitation </w:t>
      </w:r>
      <w:r w:rsidR="001B208C">
        <w:rPr>
          <w:rFonts w:ascii="Arial" w:hAnsi="Arial" w:cs="Arial"/>
          <w:b/>
          <w:sz w:val="28"/>
          <w:szCs w:val="28"/>
          <w:lang w:val="en-US"/>
        </w:rPr>
        <w:t xml:space="preserve"> for</w:t>
      </w:r>
      <w:proofErr w:type="gramEnd"/>
      <w:r w:rsidR="001B208C">
        <w:rPr>
          <w:rFonts w:ascii="Arial" w:hAnsi="Arial" w:cs="Arial"/>
          <w:b/>
          <w:sz w:val="28"/>
          <w:szCs w:val="28"/>
          <w:lang w:val="en-US"/>
        </w:rPr>
        <w:t xml:space="preserve"> persons with intellectual disability and the one for persons with psychosocial disabilities?</w:t>
      </w:r>
    </w:p>
    <w:p w:rsidR="00141C7C" w:rsidRDefault="00141C7C" w:rsidP="00141C7C">
      <w:pPr>
        <w:spacing w:after="0"/>
        <w:ind w:left="360"/>
        <w:rPr>
          <w:rFonts w:ascii="Arial" w:hAnsi="Arial" w:cs="Arial"/>
          <w:sz w:val="28"/>
          <w:szCs w:val="28"/>
          <w:lang w:val="en-US"/>
        </w:rPr>
      </w:pPr>
    </w:p>
    <w:p w:rsidR="001B208C" w:rsidRDefault="001B208C" w:rsidP="001B208C">
      <w:pPr>
        <w:spacing w:after="0"/>
        <w:rPr>
          <w:rFonts w:ascii="Arial" w:hAnsi="Arial" w:cs="Arial"/>
          <w:b/>
          <w:sz w:val="28"/>
          <w:szCs w:val="28"/>
          <w:lang w:val="en-US"/>
        </w:rPr>
      </w:pPr>
      <w:r w:rsidRPr="001B208C">
        <w:rPr>
          <w:rFonts w:ascii="Arial" w:hAnsi="Arial" w:cs="Arial"/>
          <w:b/>
          <w:sz w:val="28"/>
          <w:szCs w:val="28"/>
          <w:lang w:val="en-US"/>
        </w:rPr>
        <w:t>Issue 3</w:t>
      </w:r>
    </w:p>
    <w:p w:rsidR="0000533B" w:rsidRPr="0000533B" w:rsidRDefault="001B208C" w:rsidP="001B208C">
      <w:pPr>
        <w:spacing w:after="0"/>
        <w:rPr>
          <w:rFonts w:ascii="Arial" w:hAnsi="Arial" w:cs="Arial"/>
          <w:sz w:val="28"/>
          <w:szCs w:val="28"/>
          <w:lang w:val="en-US"/>
        </w:rPr>
      </w:pPr>
      <w:r w:rsidRPr="0000533B">
        <w:rPr>
          <w:rFonts w:ascii="Arial" w:hAnsi="Arial" w:cs="Arial"/>
          <w:sz w:val="28"/>
          <w:szCs w:val="28"/>
          <w:lang w:val="en-US"/>
        </w:rPr>
        <w:t>All-Ukrainian NGO Coalition for Persons with Intellectual Disability consider it discriminative that assignment of the state benefit for th</w:t>
      </w:r>
      <w:r w:rsidR="0000533B" w:rsidRPr="0000533B">
        <w:rPr>
          <w:rFonts w:ascii="Arial" w:hAnsi="Arial" w:cs="Arial"/>
          <w:sz w:val="28"/>
          <w:szCs w:val="28"/>
          <w:lang w:val="en-US"/>
        </w:rPr>
        <w:t>e care over a</w:t>
      </w:r>
      <w:r w:rsidRPr="0000533B">
        <w:rPr>
          <w:rFonts w:ascii="Arial" w:hAnsi="Arial" w:cs="Arial"/>
          <w:sz w:val="28"/>
          <w:szCs w:val="28"/>
          <w:lang w:val="en-US"/>
        </w:rPr>
        <w:t xml:space="preserve"> person with intellectual and psychosocial </w:t>
      </w:r>
      <w:proofErr w:type="gramStart"/>
      <w:r w:rsidRPr="0000533B">
        <w:rPr>
          <w:rFonts w:ascii="Arial" w:hAnsi="Arial" w:cs="Arial"/>
          <w:sz w:val="28"/>
          <w:szCs w:val="28"/>
          <w:lang w:val="en-US"/>
        </w:rPr>
        <w:t>disability  of</w:t>
      </w:r>
      <w:proofErr w:type="gramEnd"/>
      <w:r w:rsidRPr="0000533B">
        <w:rPr>
          <w:rFonts w:ascii="Arial" w:hAnsi="Arial" w:cs="Arial"/>
          <w:sz w:val="28"/>
          <w:szCs w:val="28"/>
          <w:lang w:val="en-US"/>
        </w:rPr>
        <w:t xml:space="preserve"> the 1</w:t>
      </w:r>
      <w:r w:rsidRPr="0000533B">
        <w:rPr>
          <w:rFonts w:ascii="Arial" w:hAnsi="Arial" w:cs="Arial"/>
          <w:sz w:val="28"/>
          <w:szCs w:val="28"/>
          <w:vertAlign w:val="superscript"/>
          <w:lang w:val="en-US"/>
        </w:rPr>
        <w:t>st</w:t>
      </w:r>
      <w:r w:rsidRPr="0000533B">
        <w:rPr>
          <w:rFonts w:ascii="Arial" w:hAnsi="Arial" w:cs="Arial"/>
          <w:sz w:val="28"/>
          <w:szCs w:val="28"/>
          <w:lang w:val="en-US"/>
        </w:rPr>
        <w:t xml:space="preserve"> and 2</w:t>
      </w:r>
      <w:r w:rsidRPr="0000533B">
        <w:rPr>
          <w:rFonts w:ascii="Arial" w:hAnsi="Arial" w:cs="Arial"/>
          <w:sz w:val="28"/>
          <w:szCs w:val="28"/>
          <w:vertAlign w:val="superscript"/>
          <w:lang w:val="en-US"/>
        </w:rPr>
        <w:t>nd</w:t>
      </w:r>
      <w:r w:rsidRPr="0000533B">
        <w:rPr>
          <w:rFonts w:ascii="Arial" w:hAnsi="Arial" w:cs="Arial"/>
          <w:sz w:val="28"/>
          <w:szCs w:val="28"/>
          <w:lang w:val="en-US"/>
        </w:rPr>
        <w:t xml:space="preserve"> group (according to Art.5 of the Law “On Psychiatric Care”) depends on the family income, while</w:t>
      </w:r>
      <w:r w:rsidR="0000533B" w:rsidRPr="0000533B">
        <w:rPr>
          <w:rFonts w:ascii="Arial" w:hAnsi="Arial" w:cs="Arial"/>
          <w:sz w:val="28"/>
          <w:szCs w:val="28"/>
          <w:lang w:val="en-US"/>
        </w:rPr>
        <w:t xml:space="preserve"> referral of the similar person to the </w:t>
      </w:r>
      <w:proofErr w:type="spellStart"/>
      <w:r w:rsidR="0000533B" w:rsidRPr="0000533B">
        <w:rPr>
          <w:rFonts w:ascii="Arial" w:hAnsi="Arial" w:cs="Arial"/>
          <w:sz w:val="28"/>
          <w:szCs w:val="28"/>
          <w:lang w:val="en-US"/>
        </w:rPr>
        <w:t>psychoneurological</w:t>
      </w:r>
      <w:proofErr w:type="spellEnd"/>
      <w:r w:rsidR="0000533B" w:rsidRPr="0000533B">
        <w:rPr>
          <w:rFonts w:ascii="Arial" w:hAnsi="Arial" w:cs="Arial"/>
          <w:sz w:val="28"/>
          <w:szCs w:val="28"/>
          <w:lang w:val="en-US"/>
        </w:rPr>
        <w:t xml:space="preserve"> boarding home does not depend on the family income and impose even higher expenditures from public funds.</w:t>
      </w:r>
    </w:p>
    <w:p w:rsidR="0000533B" w:rsidRDefault="0000533B" w:rsidP="001B208C">
      <w:pPr>
        <w:spacing w:after="0"/>
        <w:rPr>
          <w:rFonts w:ascii="Arial" w:hAnsi="Arial" w:cs="Arial"/>
          <w:b/>
          <w:sz w:val="28"/>
          <w:szCs w:val="28"/>
          <w:lang w:val="en-US"/>
        </w:rPr>
      </w:pPr>
    </w:p>
    <w:p w:rsidR="001B208C" w:rsidRDefault="0000533B" w:rsidP="001B208C">
      <w:pPr>
        <w:spacing w:after="0"/>
        <w:rPr>
          <w:rFonts w:ascii="Arial" w:hAnsi="Arial" w:cs="Arial"/>
          <w:b/>
          <w:sz w:val="28"/>
          <w:szCs w:val="28"/>
          <w:lang w:val="en-US"/>
        </w:rPr>
      </w:pPr>
      <w:r>
        <w:rPr>
          <w:rFonts w:ascii="Arial" w:hAnsi="Arial" w:cs="Arial"/>
          <w:b/>
          <w:sz w:val="28"/>
          <w:szCs w:val="28"/>
          <w:lang w:val="en-US"/>
        </w:rPr>
        <w:t xml:space="preserve">Do not you find that this different approaches to community care giver </w:t>
      </w:r>
      <w:proofErr w:type="gramStart"/>
      <w:r>
        <w:rPr>
          <w:rFonts w:ascii="Arial" w:hAnsi="Arial" w:cs="Arial"/>
          <w:b/>
          <w:sz w:val="28"/>
          <w:szCs w:val="28"/>
          <w:lang w:val="en-US"/>
        </w:rPr>
        <w:t xml:space="preserve">support </w:t>
      </w:r>
      <w:r>
        <w:rPr>
          <w:rFonts w:ascii="Arial" w:hAnsi="Arial" w:cs="Arial"/>
          <w:b/>
          <w:sz w:val="28"/>
          <w:szCs w:val="28"/>
        </w:rPr>
        <w:t xml:space="preserve"> </w:t>
      </w:r>
      <w:r>
        <w:rPr>
          <w:rFonts w:ascii="Arial" w:hAnsi="Arial" w:cs="Arial"/>
          <w:b/>
          <w:sz w:val="28"/>
          <w:szCs w:val="28"/>
          <w:lang w:val="en-US"/>
        </w:rPr>
        <w:t>in</w:t>
      </w:r>
      <w:proofErr w:type="gramEnd"/>
      <w:r>
        <w:rPr>
          <w:rFonts w:ascii="Arial" w:hAnsi="Arial" w:cs="Arial"/>
          <w:b/>
          <w:sz w:val="28"/>
          <w:szCs w:val="28"/>
          <w:lang w:val="en-US"/>
        </w:rPr>
        <w:t xml:space="preserve"> favor of institutional placement contribute to  </w:t>
      </w:r>
      <w:proofErr w:type="spellStart"/>
      <w:r>
        <w:rPr>
          <w:rFonts w:ascii="Arial" w:hAnsi="Arial" w:cs="Arial"/>
          <w:b/>
          <w:sz w:val="28"/>
          <w:szCs w:val="28"/>
          <w:lang w:val="en-US"/>
        </w:rPr>
        <w:t>institualization</w:t>
      </w:r>
      <w:proofErr w:type="spellEnd"/>
      <w:r>
        <w:rPr>
          <w:rFonts w:ascii="Arial" w:hAnsi="Arial" w:cs="Arial"/>
          <w:b/>
          <w:sz w:val="28"/>
          <w:szCs w:val="28"/>
          <w:lang w:val="en-US"/>
        </w:rPr>
        <w:t xml:space="preserve"> of  PWD ?</w:t>
      </w:r>
      <w:r w:rsidR="001B208C">
        <w:rPr>
          <w:rFonts w:ascii="Arial" w:hAnsi="Arial" w:cs="Arial"/>
          <w:b/>
          <w:sz w:val="28"/>
          <w:szCs w:val="28"/>
          <w:lang w:val="en-US"/>
        </w:rPr>
        <w:t xml:space="preserve">  </w:t>
      </w:r>
    </w:p>
    <w:p w:rsidR="00487471" w:rsidRDefault="00487471" w:rsidP="001B208C">
      <w:pPr>
        <w:spacing w:after="0"/>
        <w:rPr>
          <w:rFonts w:ascii="Arial" w:hAnsi="Arial" w:cs="Arial"/>
          <w:b/>
          <w:sz w:val="28"/>
          <w:szCs w:val="28"/>
          <w:lang w:val="en-US"/>
        </w:rPr>
      </w:pPr>
    </w:p>
    <w:p w:rsidR="00487471" w:rsidRDefault="00487471" w:rsidP="001B208C">
      <w:pPr>
        <w:spacing w:after="0"/>
        <w:rPr>
          <w:rFonts w:ascii="Arial" w:hAnsi="Arial" w:cs="Arial"/>
          <w:b/>
          <w:sz w:val="28"/>
          <w:szCs w:val="28"/>
          <w:lang w:val="en-US"/>
        </w:rPr>
      </w:pPr>
      <w:r>
        <w:rPr>
          <w:rFonts w:ascii="Arial" w:hAnsi="Arial" w:cs="Arial"/>
          <w:b/>
          <w:sz w:val="28"/>
          <w:szCs w:val="28"/>
          <w:lang w:val="en-US"/>
        </w:rPr>
        <w:t>Issue 4</w:t>
      </w:r>
    </w:p>
    <w:p w:rsidR="00487471" w:rsidRDefault="00487471" w:rsidP="001B208C">
      <w:pPr>
        <w:spacing w:after="0"/>
        <w:rPr>
          <w:rFonts w:ascii="Arial" w:hAnsi="Arial" w:cs="Arial"/>
          <w:b/>
          <w:sz w:val="28"/>
          <w:szCs w:val="28"/>
          <w:lang w:val="en-US"/>
        </w:rPr>
      </w:pPr>
    </w:p>
    <w:p w:rsidR="00487471" w:rsidRDefault="00487471" w:rsidP="001B208C">
      <w:pPr>
        <w:spacing w:after="0"/>
        <w:rPr>
          <w:rFonts w:ascii="Arial" w:hAnsi="Arial" w:cs="Arial"/>
          <w:sz w:val="28"/>
          <w:szCs w:val="28"/>
          <w:lang w:val="en-US"/>
        </w:rPr>
      </w:pPr>
      <w:r w:rsidRPr="00487471">
        <w:rPr>
          <w:rFonts w:ascii="Arial" w:hAnsi="Arial" w:cs="Arial"/>
          <w:sz w:val="28"/>
          <w:szCs w:val="28"/>
          <w:lang w:val="en-US"/>
        </w:rPr>
        <w:t>The Applicant receives numerous applications from local DPOs about the facts when the mothers die and the adult son or daughter are finally placed in the boarding home after 30-40 years of family living.</w:t>
      </w:r>
    </w:p>
    <w:p w:rsidR="00487471" w:rsidRDefault="00487471" w:rsidP="001B208C">
      <w:pPr>
        <w:spacing w:after="0"/>
        <w:rPr>
          <w:rFonts w:ascii="Arial" w:hAnsi="Arial" w:cs="Arial"/>
          <w:sz w:val="28"/>
          <w:szCs w:val="28"/>
          <w:lang w:val="en-US"/>
        </w:rPr>
      </w:pPr>
    </w:p>
    <w:p w:rsidR="00487471" w:rsidRDefault="00487471" w:rsidP="001B208C">
      <w:pPr>
        <w:spacing w:after="0"/>
        <w:rPr>
          <w:rFonts w:ascii="Arial" w:hAnsi="Arial" w:cs="Arial"/>
          <w:b/>
          <w:sz w:val="28"/>
          <w:szCs w:val="28"/>
          <w:lang w:val="en-US"/>
        </w:rPr>
      </w:pPr>
      <w:r w:rsidRPr="00487471">
        <w:rPr>
          <w:rFonts w:ascii="Arial" w:hAnsi="Arial" w:cs="Arial"/>
          <w:b/>
          <w:sz w:val="28"/>
          <w:szCs w:val="28"/>
          <w:lang w:val="en-US"/>
        </w:rPr>
        <w:t xml:space="preserve">How many people are now placed into the </w:t>
      </w:r>
      <w:proofErr w:type="spellStart"/>
      <w:r w:rsidRPr="00487471">
        <w:rPr>
          <w:rFonts w:ascii="Arial" w:hAnsi="Arial" w:cs="Arial"/>
          <w:b/>
          <w:sz w:val="28"/>
          <w:szCs w:val="28"/>
          <w:lang w:val="en-US"/>
        </w:rPr>
        <w:t>psychoneurological</w:t>
      </w:r>
      <w:proofErr w:type="spellEnd"/>
      <w:r w:rsidRPr="00487471">
        <w:rPr>
          <w:rFonts w:ascii="Arial" w:hAnsi="Arial" w:cs="Arial"/>
          <w:b/>
          <w:sz w:val="28"/>
          <w:szCs w:val="28"/>
          <w:lang w:val="en-US"/>
        </w:rPr>
        <w:t xml:space="preserve"> </w:t>
      </w:r>
      <w:proofErr w:type="spellStart"/>
      <w:r w:rsidRPr="00487471">
        <w:rPr>
          <w:rFonts w:ascii="Arial" w:hAnsi="Arial" w:cs="Arial"/>
          <w:b/>
          <w:sz w:val="28"/>
          <w:szCs w:val="28"/>
          <w:lang w:val="en-US"/>
        </w:rPr>
        <w:t>boading</w:t>
      </w:r>
      <w:proofErr w:type="spellEnd"/>
      <w:r w:rsidRPr="00487471">
        <w:rPr>
          <w:rFonts w:ascii="Arial" w:hAnsi="Arial" w:cs="Arial"/>
          <w:b/>
          <w:sz w:val="28"/>
          <w:szCs w:val="28"/>
          <w:lang w:val="en-US"/>
        </w:rPr>
        <w:t xml:space="preserve"> homes (</w:t>
      </w:r>
      <w:proofErr w:type="spellStart"/>
      <w:r w:rsidRPr="00487471">
        <w:rPr>
          <w:rFonts w:ascii="Arial" w:hAnsi="Arial" w:cs="Arial"/>
          <w:b/>
          <w:sz w:val="28"/>
          <w:szCs w:val="28"/>
          <w:lang w:val="en-US"/>
        </w:rPr>
        <w:t>internats</w:t>
      </w:r>
      <w:proofErr w:type="spellEnd"/>
      <w:r w:rsidRPr="00487471">
        <w:rPr>
          <w:rFonts w:ascii="Arial" w:hAnsi="Arial" w:cs="Arial"/>
          <w:b/>
          <w:sz w:val="28"/>
          <w:szCs w:val="28"/>
          <w:lang w:val="en-US"/>
        </w:rPr>
        <w:t>)</w:t>
      </w:r>
      <w:r>
        <w:rPr>
          <w:rFonts w:ascii="Arial" w:hAnsi="Arial" w:cs="Arial"/>
          <w:b/>
          <w:sz w:val="28"/>
          <w:szCs w:val="28"/>
          <w:lang w:val="en-US"/>
        </w:rPr>
        <w:t xml:space="preserve"> and the child boarding homes</w:t>
      </w:r>
      <w:r w:rsidRPr="00487471">
        <w:rPr>
          <w:rFonts w:ascii="Arial" w:hAnsi="Arial" w:cs="Arial"/>
          <w:b/>
          <w:sz w:val="28"/>
          <w:szCs w:val="28"/>
          <w:lang w:val="en-US"/>
        </w:rPr>
        <w:t xml:space="preserve">? Does this number grow if to compare the data of 2015 and 2019? </w:t>
      </w:r>
    </w:p>
    <w:p w:rsidR="00487471" w:rsidRDefault="00487471" w:rsidP="001B208C">
      <w:pPr>
        <w:spacing w:after="0"/>
        <w:rPr>
          <w:rFonts w:ascii="Arial" w:hAnsi="Arial" w:cs="Arial"/>
          <w:b/>
          <w:sz w:val="28"/>
          <w:szCs w:val="28"/>
          <w:lang w:val="en-US"/>
        </w:rPr>
      </w:pPr>
    </w:p>
    <w:p w:rsidR="00487471" w:rsidRDefault="00487471" w:rsidP="001B208C">
      <w:pPr>
        <w:spacing w:after="0"/>
        <w:rPr>
          <w:rFonts w:ascii="Arial" w:hAnsi="Arial" w:cs="Arial"/>
          <w:b/>
          <w:sz w:val="28"/>
          <w:szCs w:val="28"/>
          <w:lang w:val="en-US"/>
        </w:rPr>
      </w:pPr>
      <w:r>
        <w:rPr>
          <w:rFonts w:ascii="Arial" w:hAnsi="Arial" w:cs="Arial"/>
          <w:b/>
          <w:sz w:val="28"/>
          <w:szCs w:val="28"/>
          <w:lang w:val="en-US"/>
        </w:rPr>
        <w:t>Issue 5</w:t>
      </w:r>
    </w:p>
    <w:p w:rsidR="00487471" w:rsidRDefault="00487471" w:rsidP="001B208C">
      <w:pPr>
        <w:spacing w:after="0"/>
        <w:rPr>
          <w:rFonts w:ascii="Arial" w:hAnsi="Arial" w:cs="Arial"/>
          <w:b/>
          <w:sz w:val="28"/>
          <w:szCs w:val="28"/>
          <w:lang w:val="en-US"/>
        </w:rPr>
      </w:pPr>
    </w:p>
    <w:p w:rsidR="00487471" w:rsidRDefault="00487471" w:rsidP="001B208C">
      <w:pPr>
        <w:spacing w:after="0"/>
        <w:rPr>
          <w:rFonts w:ascii="Arial" w:hAnsi="Arial" w:cs="Arial"/>
          <w:sz w:val="28"/>
          <w:szCs w:val="28"/>
          <w:lang w:val="en-US"/>
        </w:rPr>
      </w:pPr>
      <w:r w:rsidRPr="00487471">
        <w:rPr>
          <w:rFonts w:ascii="Arial" w:hAnsi="Arial" w:cs="Arial"/>
          <w:sz w:val="28"/>
          <w:szCs w:val="28"/>
          <w:lang w:val="en-US"/>
        </w:rPr>
        <w:t xml:space="preserve">The Applicant was requested by the Ministry of Social Policy </w:t>
      </w:r>
      <w:r>
        <w:rPr>
          <w:rFonts w:ascii="Arial" w:hAnsi="Arial" w:cs="Arial"/>
          <w:sz w:val="28"/>
          <w:szCs w:val="28"/>
          <w:lang w:val="en-US"/>
        </w:rPr>
        <w:t xml:space="preserve">in 2016 </w:t>
      </w:r>
      <w:r w:rsidRPr="00487471">
        <w:rPr>
          <w:rFonts w:ascii="Arial" w:hAnsi="Arial" w:cs="Arial"/>
          <w:sz w:val="28"/>
          <w:szCs w:val="28"/>
          <w:lang w:val="en-US"/>
        </w:rPr>
        <w:t>to submit proposals as for improvement of the disability statistics. Neither of the proposals were taken into account.</w:t>
      </w:r>
      <w:r>
        <w:rPr>
          <w:rFonts w:ascii="Arial" w:hAnsi="Arial" w:cs="Arial"/>
          <w:sz w:val="28"/>
          <w:szCs w:val="28"/>
          <w:lang w:val="en-US"/>
        </w:rPr>
        <w:t xml:space="preserve"> So, there are no accessible data as for the number of persons with disabilities due to intellectual impairments, </w:t>
      </w:r>
      <w:r w:rsidR="008C5B5F">
        <w:rPr>
          <w:rFonts w:ascii="Arial" w:hAnsi="Arial" w:cs="Arial"/>
          <w:sz w:val="28"/>
          <w:szCs w:val="28"/>
          <w:lang w:val="en-US"/>
        </w:rPr>
        <w:t>the persons with ID who would need social services and whose needs are not satisfied, the job applicants with ID, employed persons with ID, persons with ID receiving social services (per service), those that would need supported living, etc.</w:t>
      </w:r>
    </w:p>
    <w:p w:rsidR="008C5B5F" w:rsidRDefault="008C5B5F" w:rsidP="001B208C">
      <w:pPr>
        <w:spacing w:after="0"/>
        <w:rPr>
          <w:rFonts w:ascii="Arial" w:hAnsi="Arial" w:cs="Arial"/>
          <w:b/>
          <w:sz w:val="28"/>
          <w:szCs w:val="28"/>
          <w:lang w:val="en-US"/>
        </w:rPr>
      </w:pPr>
      <w:r w:rsidRPr="008C5B5F">
        <w:rPr>
          <w:rFonts w:ascii="Arial" w:hAnsi="Arial" w:cs="Arial"/>
          <w:b/>
          <w:sz w:val="28"/>
          <w:szCs w:val="28"/>
          <w:lang w:val="en-US"/>
        </w:rPr>
        <w:t>Is there the need in Ukraine to improve the disability statistics for the sake of a better community based services planning?</w:t>
      </w:r>
    </w:p>
    <w:p w:rsidR="008C5B5F" w:rsidRDefault="008C5B5F" w:rsidP="001B208C">
      <w:pPr>
        <w:spacing w:after="0"/>
        <w:rPr>
          <w:rFonts w:ascii="Arial" w:hAnsi="Arial" w:cs="Arial"/>
          <w:b/>
          <w:sz w:val="28"/>
          <w:szCs w:val="28"/>
          <w:lang w:val="en-US"/>
        </w:rPr>
      </w:pPr>
    </w:p>
    <w:p w:rsidR="008C5B5F" w:rsidRPr="008C5B5F" w:rsidRDefault="008C5B5F" w:rsidP="001B208C">
      <w:pPr>
        <w:spacing w:after="0"/>
        <w:rPr>
          <w:rFonts w:ascii="Arial" w:hAnsi="Arial" w:cs="Arial"/>
          <w:b/>
          <w:sz w:val="28"/>
          <w:szCs w:val="28"/>
          <w:lang w:val="en-US"/>
        </w:rPr>
      </w:pPr>
    </w:p>
    <w:p w:rsidR="00487471" w:rsidRPr="00487471" w:rsidRDefault="00487471" w:rsidP="001B208C">
      <w:pPr>
        <w:spacing w:after="0"/>
        <w:rPr>
          <w:rFonts w:ascii="Arial" w:hAnsi="Arial" w:cs="Arial"/>
          <w:sz w:val="28"/>
          <w:szCs w:val="28"/>
          <w:lang w:val="en-US"/>
        </w:rPr>
      </w:pPr>
    </w:p>
    <w:p w:rsidR="00141C7C" w:rsidRPr="00487471" w:rsidRDefault="00141C7C" w:rsidP="00141C7C">
      <w:pPr>
        <w:spacing w:after="0"/>
        <w:ind w:left="360"/>
        <w:rPr>
          <w:rFonts w:ascii="Arial" w:hAnsi="Arial" w:cs="Arial"/>
          <w:sz w:val="28"/>
          <w:szCs w:val="28"/>
          <w:lang w:val="en-US"/>
        </w:rPr>
      </w:pPr>
    </w:p>
    <w:p w:rsidR="00141C7C" w:rsidRPr="005E42FA" w:rsidRDefault="00141C7C" w:rsidP="00141C7C">
      <w:pPr>
        <w:spacing w:after="0"/>
        <w:ind w:left="360"/>
        <w:rPr>
          <w:rFonts w:ascii="Arial" w:hAnsi="Arial" w:cs="Arial"/>
          <w:sz w:val="28"/>
          <w:szCs w:val="28"/>
          <w:lang w:val="en-US"/>
        </w:rPr>
      </w:pPr>
    </w:p>
    <w:p w:rsidR="00350BB0" w:rsidRPr="005E42FA" w:rsidRDefault="00350BB0">
      <w:pPr>
        <w:spacing w:after="0"/>
        <w:ind w:left="360"/>
        <w:rPr>
          <w:rFonts w:ascii="Arial" w:hAnsi="Arial" w:cs="Arial"/>
          <w:sz w:val="28"/>
          <w:szCs w:val="28"/>
          <w:lang w:val="en-US"/>
        </w:rPr>
      </w:pPr>
    </w:p>
    <w:sectPr w:rsidR="00350BB0" w:rsidRPr="005E42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A082D"/>
    <w:multiLevelType w:val="hybridMultilevel"/>
    <w:tmpl w:val="DC9AAF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78"/>
    <w:rsid w:val="0000533B"/>
    <w:rsid w:val="00141C7C"/>
    <w:rsid w:val="0018687E"/>
    <w:rsid w:val="001B208C"/>
    <w:rsid w:val="00350BB0"/>
    <w:rsid w:val="00487471"/>
    <w:rsid w:val="005E42FA"/>
    <w:rsid w:val="00600802"/>
    <w:rsid w:val="007210E4"/>
    <w:rsid w:val="008C5B5F"/>
    <w:rsid w:val="0090387C"/>
    <w:rsid w:val="00A735BA"/>
    <w:rsid w:val="00B628C9"/>
    <w:rsid w:val="00F34C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017D"/>
  <w15:chartTrackingRefBased/>
  <w15:docId w15:val="{52ABF664-C8E7-400D-A9EB-9CAF8320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782AE-73CE-4F9A-B436-2463AFEF57E6}"/>
</file>

<file path=customXml/itemProps2.xml><?xml version="1.0" encoding="utf-8"?>
<ds:datastoreItem xmlns:ds="http://schemas.openxmlformats.org/officeDocument/2006/customXml" ds:itemID="{BE65E50C-E7A7-4A62-9E22-065DBCDB63D8}"/>
</file>

<file path=customXml/itemProps3.xml><?xml version="1.0" encoding="utf-8"?>
<ds:datastoreItem xmlns:ds="http://schemas.openxmlformats.org/officeDocument/2006/customXml" ds:itemID="{256A0EC2-B95E-4A7F-9013-7935403CBD12}"/>
</file>

<file path=docProps/app.xml><?xml version="1.0" encoding="utf-8"?>
<Properties xmlns="http://schemas.openxmlformats.org/officeDocument/2006/extended-properties" xmlns:vt="http://schemas.openxmlformats.org/officeDocument/2006/docPropsVTypes">
  <Template>Normal</Template>
  <TotalTime>0</TotalTime>
  <Pages>2</Pages>
  <Words>2067</Words>
  <Characters>1179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2019-07-25T18:41:00Z</dcterms:created>
  <dcterms:modified xsi:type="dcterms:W3CDTF">2019-07-25T18:41:00Z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