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24538" w14:textId="77777777" w:rsidR="00E24EB5" w:rsidRDefault="00443601">
      <w:pPr>
        <w:jc w:val="center"/>
        <w:rPr>
          <w:rFonts w:ascii="Arial Black" w:hAnsi="Arial Black"/>
          <w:b/>
          <w:sz w:val="28"/>
          <w:szCs w:val="28"/>
          <w:u w:val="single"/>
        </w:rPr>
      </w:pPr>
      <w:bookmarkStart w:id="0" w:name="_GoBack"/>
      <w:bookmarkEnd w:id="0"/>
      <w:r>
        <w:rPr>
          <w:noProof/>
          <w:lang w:val="de-AT" w:eastAsia="de-AT"/>
        </w:rPr>
        <w:drawing>
          <wp:anchor distT="0" distB="0" distL="114300" distR="114300" simplePos="0" relativeHeight="251658752" behindDoc="0" locked="0" layoutInCell="1" allowOverlap="1" wp14:anchorId="3A97926E" wp14:editId="33A15345">
            <wp:simplePos x="0" y="0"/>
            <wp:positionH relativeFrom="margin">
              <wp:align>right</wp:align>
            </wp:positionH>
            <wp:positionV relativeFrom="margin">
              <wp:align>top</wp:align>
            </wp:positionV>
            <wp:extent cx="1720215" cy="160020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689" cy="16005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500A49" w14:textId="5AF05ACA" w:rsidR="00767639" w:rsidRDefault="00E24EB5" w:rsidP="007C345C">
      <w:pPr>
        <w:spacing w:after="120"/>
      </w:pPr>
      <w:r w:rsidRPr="00FE1332">
        <w:rPr>
          <w:b/>
          <w:sz w:val="28"/>
          <w:szCs w:val="28"/>
        </w:rPr>
        <w:t>BRIEFING ON</w:t>
      </w:r>
      <w:r w:rsidR="00B36535">
        <w:rPr>
          <w:b/>
          <w:sz w:val="28"/>
          <w:szCs w:val="28"/>
        </w:rPr>
        <w:t xml:space="preserve"> </w:t>
      </w:r>
      <w:r w:rsidR="007C345C">
        <w:rPr>
          <w:b/>
          <w:sz w:val="28"/>
          <w:szCs w:val="28"/>
          <w:u w:val="single"/>
        </w:rPr>
        <w:t>COLOMBIA</w:t>
      </w:r>
      <w:r w:rsidRPr="00FE1332">
        <w:rPr>
          <w:b/>
          <w:sz w:val="28"/>
          <w:szCs w:val="28"/>
        </w:rPr>
        <w:t xml:space="preserve"> FOR THE </w:t>
      </w:r>
      <w:r w:rsidR="003803FE">
        <w:rPr>
          <w:b/>
          <w:sz w:val="28"/>
          <w:szCs w:val="28"/>
        </w:rPr>
        <w:br/>
      </w:r>
      <w:r w:rsidRPr="00FE1332">
        <w:rPr>
          <w:b/>
          <w:sz w:val="28"/>
          <w:szCs w:val="28"/>
        </w:rPr>
        <w:t xml:space="preserve">COMMITTEE </w:t>
      </w:r>
      <w:r w:rsidR="00E67865">
        <w:rPr>
          <w:b/>
          <w:sz w:val="28"/>
          <w:szCs w:val="28"/>
        </w:rPr>
        <w:t>AGAINST TORTURE</w:t>
      </w:r>
      <w:r w:rsidRPr="00FE1332">
        <w:rPr>
          <w:b/>
          <w:sz w:val="28"/>
          <w:szCs w:val="28"/>
        </w:rPr>
        <w:t xml:space="preserve"> –</w:t>
      </w:r>
      <w:r w:rsidR="003803FE">
        <w:rPr>
          <w:b/>
          <w:sz w:val="28"/>
          <w:szCs w:val="28"/>
        </w:rPr>
        <w:t xml:space="preserve"> </w:t>
      </w:r>
      <w:r w:rsidR="00E67865" w:rsidRPr="00E67865">
        <w:rPr>
          <w:b/>
          <w:sz w:val="28"/>
          <w:szCs w:val="28"/>
          <w:u w:val="single"/>
        </w:rPr>
        <w:t>5</w:t>
      </w:r>
      <w:r w:rsidR="007C345C">
        <w:rPr>
          <w:b/>
          <w:sz w:val="28"/>
          <w:szCs w:val="28"/>
          <w:u w:val="single"/>
        </w:rPr>
        <w:t>4</w:t>
      </w:r>
      <w:r w:rsidR="007C345C" w:rsidRPr="007C345C">
        <w:rPr>
          <w:b/>
          <w:sz w:val="28"/>
          <w:szCs w:val="28"/>
          <w:u w:val="single"/>
          <w:vertAlign w:val="superscript"/>
        </w:rPr>
        <w:t>th</w:t>
      </w:r>
      <w:r w:rsidR="00E67865" w:rsidRPr="00E67865">
        <w:rPr>
          <w:b/>
          <w:sz w:val="28"/>
          <w:szCs w:val="28"/>
          <w:u w:val="single"/>
        </w:rPr>
        <w:t xml:space="preserve"> session </w:t>
      </w:r>
      <w:r w:rsidR="007C345C">
        <w:rPr>
          <w:b/>
          <w:sz w:val="28"/>
          <w:szCs w:val="28"/>
          <w:u w:val="single"/>
        </w:rPr>
        <w:t>April/May 2015</w:t>
      </w:r>
    </w:p>
    <w:p w14:paraId="787EFC65" w14:textId="6BD79A68" w:rsidR="00065B23" w:rsidRPr="007C345C" w:rsidRDefault="00767639" w:rsidP="007C345C">
      <w:pPr>
        <w:spacing w:after="120"/>
        <w:rPr>
          <w:rStyle w:val="Hyperlink"/>
          <w:i/>
          <w:color w:val="auto"/>
          <w:u w:val="none"/>
        </w:rPr>
      </w:pPr>
      <w:r>
        <w:rPr>
          <w:i/>
        </w:rPr>
        <w:t xml:space="preserve">From </w:t>
      </w:r>
      <w:r w:rsidR="00B36535">
        <w:rPr>
          <w:i/>
        </w:rPr>
        <w:t>Dr Sharon Owen,</w:t>
      </w:r>
      <w:r>
        <w:rPr>
          <w:i/>
        </w:rPr>
        <w:t xml:space="preserve"> </w:t>
      </w:r>
      <w:r w:rsidR="00B36535">
        <w:rPr>
          <w:i/>
        </w:rPr>
        <w:t xml:space="preserve">Research and Information Coordinator, </w:t>
      </w:r>
      <w:r>
        <w:rPr>
          <w:i/>
        </w:rPr>
        <w:t>Global Initiative</w:t>
      </w:r>
      <w:r w:rsidR="007C345C">
        <w:rPr>
          <w:i/>
        </w:rPr>
        <w:t xml:space="preserve">, </w:t>
      </w:r>
      <w:hyperlink r:id="rId12" w:history="1">
        <w:r w:rsidR="007C345C" w:rsidRPr="00745547">
          <w:rPr>
            <w:rStyle w:val="Hyperlink"/>
            <w:i/>
          </w:rPr>
          <w:t>sharon@endcorporalpunishment.org</w:t>
        </w:r>
      </w:hyperlink>
    </w:p>
    <w:p w14:paraId="3AA597AB" w14:textId="77777777" w:rsidR="00DA50D4" w:rsidRPr="00E24EB5" w:rsidRDefault="00443601" w:rsidP="00E24EB5">
      <w:pPr>
        <w:jc w:val="center"/>
        <w:rPr>
          <w:i/>
          <w:color w:val="0000FF"/>
          <w:u w:val="single"/>
        </w:rPr>
      </w:pPr>
      <w:r>
        <w:rPr>
          <w:b/>
          <w:noProof/>
          <w:u w:val="single"/>
          <w:lang w:val="de-AT" w:eastAsia="de-AT"/>
        </w:rPr>
        <mc:AlternateContent>
          <mc:Choice Requires="wps">
            <w:drawing>
              <wp:anchor distT="0" distB="0" distL="114300" distR="114300" simplePos="0" relativeHeight="251657728" behindDoc="0" locked="0" layoutInCell="1" allowOverlap="1" wp14:anchorId="548A92A7" wp14:editId="6328FB97">
                <wp:simplePos x="0" y="0"/>
                <wp:positionH relativeFrom="column">
                  <wp:posOffset>93980</wp:posOffset>
                </wp:positionH>
                <wp:positionV relativeFrom="paragraph">
                  <wp:posOffset>259080</wp:posOffset>
                </wp:positionV>
                <wp:extent cx="6100445" cy="2691765"/>
                <wp:effectExtent l="5080" t="5080" r="15875" b="952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2691765"/>
                        </a:xfrm>
                        <a:prstGeom prst="rect">
                          <a:avLst/>
                        </a:prstGeom>
                        <a:solidFill>
                          <a:srgbClr val="FFFFFF"/>
                        </a:solidFill>
                        <a:ln w="9525">
                          <a:solidFill>
                            <a:srgbClr val="000000"/>
                          </a:solidFill>
                          <a:miter lim="800000"/>
                          <a:headEnd/>
                          <a:tailEnd/>
                        </a:ln>
                      </wps:spPr>
                      <wps:txbx>
                        <w:txbxContent>
                          <w:p w14:paraId="6ADDFEC0" w14:textId="0BEC822E" w:rsidR="001F068F" w:rsidRPr="009D77EF" w:rsidRDefault="001F068F" w:rsidP="00E67865">
                            <w:pPr>
                              <w:spacing w:after="120"/>
                              <w:rPr>
                                <w:b/>
                                <w:sz w:val="28"/>
                                <w:szCs w:val="28"/>
                              </w:rPr>
                            </w:pPr>
                            <w:r w:rsidRPr="00BD0C3F">
                              <w:rPr>
                                <w:b/>
                                <w:sz w:val="26"/>
                                <w:szCs w:val="26"/>
                              </w:rPr>
                              <w:t xml:space="preserve">This briefing describes the legality of corporal punishment of children in </w:t>
                            </w:r>
                            <w:r>
                              <w:rPr>
                                <w:b/>
                                <w:sz w:val="26"/>
                                <w:szCs w:val="26"/>
                              </w:rPr>
                              <w:t>Colombia</w:t>
                            </w:r>
                            <w:r w:rsidRPr="00BD0C3F">
                              <w:rPr>
                                <w:b/>
                                <w:sz w:val="26"/>
                                <w:szCs w:val="26"/>
                              </w:rPr>
                              <w:t xml:space="preserve">. </w:t>
                            </w:r>
                            <w:r w:rsidRPr="009D77EF">
                              <w:rPr>
                                <w:b/>
                                <w:sz w:val="28"/>
                                <w:szCs w:val="28"/>
                              </w:rPr>
                              <w:t>In light of the obligation under international human rights law to prohibit all corporal punishment of children, the recommendations of the UN Secretary-General’s Study on Violence against Children</w:t>
                            </w:r>
                            <w:r>
                              <w:rPr>
                                <w:b/>
                                <w:sz w:val="28"/>
                                <w:szCs w:val="28"/>
                              </w:rPr>
                              <w:t xml:space="preserve">, </w:t>
                            </w:r>
                            <w:r w:rsidRPr="009D77EF">
                              <w:rPr>
                                <w:b/>
                                <w:sz w:val="28"/>
                                <w:szCs w:val="28"/>
                              </w:rPr>
                              <w:t>the</w:t>
                            </w:r>
                            <w:r>
                              <w:rPr>
                                <w:b/>
                                <w:sz w:val="28"/>
                                <w:szCs w:val="28"/>
                              </w:rPr>
                              <w:t xml:space="preserve"> repeated</w:t>
                            </w:r>
                            <w:r w:rsidRPr="009D77EF">
                              <w:rPr>
                                <w:b/>
                                <w:sz w:val="28"/>
                                <w:szCs w:val="28"/>
                              </w:rPr>
                              <w:t xml:space="preserve"> recommendations </w:t>
                            </w:r>
                            <w:r>
                              <w:rPr>
                                <w:b/>
                                <w:sz w:val="28"/>
                                <w:szCs w:val="28"/>
                              </w:rPr>
                              <w:t>to Colombia by the Committee on the Rights of the Child, and the questioning of Colombia regarding violence</w:t>
                            </w:r>
                            <w:r w:rsidR="008E3D1E">
                              <w:rPr>
                                <w:b/>
                                <w:sz w:val="28"/>
                                <w:szCs w:val="28"/>
                              </w:rPr>
                              <w:t xml:space="preserve"> against women</w:t>
                            </w:r>
                            <w:r>
                              <w:rPr>
                                <w:b/>
                                <w:sz w:val="28"/>
                                <w:szCs w:val="28"/>
                              </w:rPr>
                              <w:t xml:space="preserve"> in the LOIPR adopted by the Committee Against Torture,</w:t>
                            </w:r>
                            <w:r w:rsidRPr="009D77EF">
                              <w:rPr>
                                <w:b/>
                                <w:sz w:val="28"/>
                                <w:szCs w:val="28"/>
                              </w:rPr>
                              <w:t xml:space="preserve"> we hope the Committee</w:t>
                            </w:r>
                            <w:r>
                              <w:rPr>
                                <w:b/>
                                <w:sz w:val="28"/>
                                <w:szCs w:val="28"/>
                              </w:rPr>
                              <w:t>, in its concluding observations on Colombia’s fifth report</w:t>
                            </w:r>
                            <w:r w:rsidRPr="009D77EF">
                              <w:rPr>
                                <w:b/>
                                <w:sz w:val="28"/>
                                <w:szCs w:val="28"/>
                              </w:rPr>
                              <w:t>,</w:t>
                            </w:r>
                            <w:r>
                              <w:rPr>
                                <w:b/>
                                <w:sz w:val="28"/>
                                <w:szCs w:val="28"/>
                              </w:rPr>
                              <w:t xml:space="preserve"> will</w:t>
                            </w:r>
                            <w:r w:rsidRPr="009D77EF">
                              <w:rPr>
                                <w:b/>
                                <w:sz w:val="28"/>
                                <w:szCs w:val="28"/>
                              </w:rPr>
                              <w:t>:</w:t>
                            </w:r>
                          </w:p>
                          <w:p w14:paraId="07E8AD91" w14:textId="540E9A64" w:rsidR="001F068F" w:rsidRPr="004817BA" w:rsidRDefault="001F068F" w:rsidP="004817BA">
                            <w:pPr>
                              <w:pStyle w:val="Listenabsatz"/>
                              <w:numPr>
                                <w:ilvl w:val="0"/>
                                <w:numId w:val="13"/>
                              </w:numPr>
                              <w:spacing w:after="120"/>
                              <w:rPr>
                                <w:sz w:val="26"/>
                                <w:szCs w:val="26"/>
                              </w:rPr>
                            </w:pPr>
                            <w:r>
                              <w:rPr>
                                <w:b/>
                                <w:sz w:val="28"/>
                                <w:szCs w:val="28"/>
                              </w:rPr>
                              <w:t>express concern at corporal punishment of boys and girls in Colombia and recommend that law reform be undertaken to clearly prohibit all forms of corporal punishment in the home and all other settings, including for children in indigenous communities.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 o:spid="_x0000_s1026" type="#_x0000_t202" style="position:absolute;left:0;text-align:left;margin-left:7.4pt;margin-top:20.4pt;width:480.35pt;height:211.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">
                <v:textbox style="mso-fit-shape-to-text:t">
                  <w:txbxContent>
                    <w:p w14:paraId="6ADDFEC0" w14:textId="0BEC822E" w:rsidR="001F068F" w:rsidRPr="009D77EF" w:rsidRDefault="001F068F" w:rsidP="00E67865">
                      <w:pPr>
                        <w:spacing w:after="120"/>
                        <w:rPr>
                          <w:b/>
                          <w:sz w:val="28"/>
                          <w:szCs w:val="28"/>
                        </w:rPr>
                      </w:pPr>
                      <w:r w:rsidRPr="00BD0C3F">
                        <w:rPr>
                          <w:b/>
                          <w:sz w:val="26"/>
                          <w:szCs w:val="26"/>
                        </w:rPr>
                        <w:t xml:space="preserve">This briefing describes the legality of corporal punishment of children in </w:t>
                      </w:r>
                      <w:r>
                        <w:rPr>
                          <w:b/>
                          <w:sz w:val="26"/>
                          <w:szCs w:val="26"/>
                        </w:rPr>
                        <w:t>Colombia</w:t>
                      </w:r>
                      <w:r w:rsidRPr="00BD0C3F">
                        <w:rPr>
                          <w:b/>
                          <w:sz w:val="26"/>
                          <w:szCs w:val="26"/>
                        </w:rPr>
                        <w:t xml:space="preserve">. </w:t>
                      </w:r>
                      <w:r w:rsidRPr="009D77EF">
                        <w:rPr>
                          <w:b/>
                          <w:sz w:val="28"/>
                          <w:szCs w:val="28"/>
                        </w:rPr>
                        <w:t>In light of the obligation under international human rights law to prohibit all corporal punishment of children, the recommendations of the UN Secretary-General’s Study on Violence against Children</w:t>
                      </w:r>
                      <w:r>
                        <w:rPr>
                          <w:b/>
                          <w:sz w:val="28"/>
                          <w:szCs w:val="28"/>
                        </w:rPr>
                        <w:t xml:space="preserve">, </w:t>
                      </w:r>
                      <w:r w:rsidRPr="009D77EF">
                        <w:rPr>
                          <w:b/>
                          <w:sz w:val="28"/>
                          <w:szCs w:val="28"/>
                        </w:rPr>
                        <w:t>the</w:t>
                      </w:r>
                      <w:r>
                        <w:rPr>
                          <w:b/>
                          <w:sz w:val="28"/>
                          <w:szCs w:val="28"/>
                        </w:rPr>
                        <w:t xml:space="preserve"> repeated</w:t>
                      </w:r>
                      <w:r w:rsidRPr="009D77EF">
                        <w:rPr>
                          <w:b/>
                          <w:sz w:val="28"/>
                          <w:szCs w:val="28"/>
                        </w:rPr>
                        <w:t xml:space="preserve"> recommendations </w:t>
                      </w:r>
                      <w:r>
                        <w:rPr>
                          <w:b/>
                          <w:sz w:val="28"/>
                          <w:szCs w:val="28"/>
                        </w:rPr>
                        <w:t>to Colombia by the Committee on the Rights of the Child, and the questioning of Colombia regarding violence</w:t>
                      </w:r>
                      <w:r w:rsidR="008E3D1E">
                        <w:rPr>
                          <w:b/>
                          <w:sz w:val="28"/>
                          <w:szCs w:val="28"/>
                        </w:rPr>
                        <w:t xml:space="preserve"> against women</w:t>
                      </w:r>
                      <w:r>
                        <w:rPr>
                          <w:b/>
                          <w:sz w:val="28"/>
                          <w:szCs w:val="28"/>
                        </w:rPr>
                        <w:t xml:space="preserve"> in the LOIPR adopted by the Committee Against Torture,</w:t>
                      </w:r>
                      <w:r w:rsidRPr="009D77EF">
                        <w:rPr>
                          <w:b/>
                          <w:sz w:val="28"/>
                          <w:szCs w:val="28"/>
                        </w:rPr>
                        <w:t xml:space="preserve"> we hope the Committee</w:t>
                      </w:r>
                      <w:r>
                        <w:rPr>
                          <w:b/>
                          <w:sz w:val="28"/>
                          <w:szCs w:val="28"/>
                        </w:rPr>
                        <w:t>, in its concluding observations on Colombia’s fifth report</w:t>
                      </w:r>
                      <w:r w:rsidRPr="009D77EF">
                        <w:rPr>
                          <w:b/>
                          <w:sz w:val="28"/>
                          <w:szCs w:val="28"/>
                        </w:rPr>
                        <w:t>,</w:t>
                      </w:r>
                      <w:r>
                        <w:rPr>
                          <w:b/>
                          <w:sz w:val="28"/>
                          <w:szCs w:val="28"/>
                        </w:rPr>
                        <w:t xml:space="preserve"> will</w:t>
                      </w:r>
                      <w:r w:rsidRPr="009D77EF">
                        <w:rPr>
                          <w:b/>
                          <w:sz w:val="28"/>
                          <w:szCs w:val="28"/>
                        </w:rPr>
                        <w:t>:</w:t>
                      </w:r>
                    </w:p>
                    <w:p w14:paraId="07E8AD91" w14:textId="540E9A64" w:rsidR="001F068F" w:rsidRPr="004817BA" w:rsidRDefault="001F068F" w:rsidP="004817BA">
                      <w:pPr>
                        <w:pStyle w:val="ListParagraph"/>
                        <w:numPr>
                          <w:ilvl w:val="0"/>
                          <w:numId w:val="13"/>
                        </w:numPr>
                        <w:spacing w:after="120"/>
                        <w:rPr>
                          <w:sz w:val="26"/>
                          <w:szCs w:val="26"/>
                        </w:rPr>
                      </w:pPr>
                      <w:r>
                        <w:rPr>
                          <w:b/>
                          <w:sz w:val="28"/>
                          <w:szCs w:val="28"/>
                        </w:rPr>
                        <w:t>express concern at corporal punishment of boys and girls in Colombia and recommend that law reform be undertaken to clearly prohibit all forms of corporal punishment in the home and all other settings, including for children in indigenous communities.</w:t>
                      </w:r>
                    </w:p>
                  </w:txbxContent>
                </v:textbox>
                <w10:wrap type="topAndBottom"/>
              </v:shape>
            </w:pict>
          </mc:Fallback>
        </mc:AlternateContent>
      </w:r>
    </w:p>
    <w:p w14:paraId="7DB84107" w14:textId="77777777" w:rsidR="00767639" w:rsidRDefault="00767639">
      <w:pPr>
        <w:spacing w:after="120"/>
        <w:jc w:val="center"/>
      </w:pPr>
    </w:p>
    <w:p w14:paraId="20A39571" w14:textId="77777777" w:rsidR="00BD0C3F" w:rsidRDefault="00BD0C3F">
      <w:pPr>
        <w:spacing w:after="120"/>
        <w:jc w:val="center"/>
      </w:pPr>
    </w:p>
    <w:p w14:paraId="3EA8D91B" w14:textId="1BCDD309" w:rsidR="008B273F" w:rsidRPr="00F01BFF" w:rsidRDefault="00B9701A" w:rsidP="00B9701A">
      <w:pPr>
        <w:spacing w:after="120"/>
        <w:rPr>
          <w:b/>
          <w:sz w:val="28"/>
          <w:szCs w:val="28"/>
        </w:rPr>
      </w:pPr>
      <w:r>
        <w:rPr>
          <w:b/>
          <w:sz w:val="28"/>
          <w:szCs w:val="28"/>
        </w:rPr>
        <w:t xml:space="preserve">1 </w:t>
      </w:r>
      <w:r w:rsidR="0070341B">
        <w:rPr>
          <w:b/>
          <w:sz w:val="28"/>
          <w:szCs w:val="28"/>
        </w:rPr>
        <w:t>Colombia</w:t>
      </w:r>
      <w:r w:rsidR="00E67865">
        <w:rPr>
          <w:b/>
          <w:sz w:val="28"/>
          <w:szCs w:val="28"/>
        </w:rPr>
        <w:t>’s report to the Committee</w:t>
      </w:r>
    </w:p>
    <w:p w14:paraId="655425DA" w14:textId="5FD63E9D" w:rsidR="0070341B" w:rsidRDefault="00BE170C" w:rsidP="005A052F">
      <w:pPr>
        <w:widowControl w:val="0"/>
        <w:autoSpaceDE w:val="0"/>
        <w:autoSpaceDN w:val="0"/>
        <w:adjustRightInd w:val="0"/>
        <w:spacing w:after="120"/>
        <w:ind w:left="482" w:hanging="482"/>
      </w:pPr>
      <w:r>
        <w:t xml:space="preserve">1.1 </w:t>
      </w:r>
      <w:r w:rsidR="005A052F">
        <w:t xml:space="preserve">The List of Issues Prior to Reporting adopted by the Committee Against Torture before the submission of </w:t>
      </w:r>
      <w:r w:rsidR="0070341B">
        <w:t>Colombia’s fifth</w:t>
      </w:r>
      <w:r w:rsidR="005A052F">
        <w:t xml:space="preserve"> report</w:t>
      </w:r>
      <w:r w:rsidR="00E67865" w:rsidRPr="00BE170C">
        <w:t xml:space="preserve"> does not specifically refer to corporal punishment</w:t>
      </w:r>
      <w:r w:rsidR="005F4486">
        <w:t xml:space="preserve"> of children</w:t>
      </w:r>
      <w:r w:rsidR="00E67865" w:rsidRPr="00BE170C">
        <w:t xml:space="preserve">, </w:t>
      </w:r>
      <w:r w:rsidR="005A052F">
        <w:t xml:space="preserve">but </w:t>
      </w:r>
      <w:r w:rsidR="00E67865" w:rsidRPr="00BE170C">
        <w:t xml:space="preserve">it does ask for information </w:t>
      </w:r>
      <w:r w:rsidR="0070341B">
        <w:t>regarding violence against women, in the context of</w:t>
      </w:r>
      <w:r w:rsidR="000014D1">
        <w:t xml:space="preserve"> </w:t>
      </w:r>
      <w:r w:rsidR="0070341B">
        <w:t>war and in the wider context.</w:t>
      </w:r>
      <w:r w:rsidR="0070341B">
        <w:rPr>
          <w:rStyle w:val="Funotenzeichen"/>
        </w:rPr>
        <w:footnoteReference w:id="1"/>
      </w:r>
      <w:r w:rsidR="005A052F">
        <w:t xml:space="preserve"> </w:t>
      </w:r>
      <w:r w:rsidR="0070341B">
        <w:t>In reply, Colombia’s report describes a number of measures aimed at tackling violence against women, including the Comprehensive Plan to Guarantee a Life Free from Violence.</w:t>
      </w:r>
      <w:r w:rsidR="0070341B">
        <w:rPr>
          <w:rStyle w:val="Funotenzeichen"/>
        </w:rPr>
        <w:footnoteReference w:id="2"/>
      </w:r>
      <w:r w:rsidR="000014D1">
        <w:t xml:space="preserve"> But the report makes no mention of efforts to address corporal punishment of children, the legality of which means that girls may lawfully s</w:t>
      </w:r>
      <w:r w:rsidR="008D7D4B">
        <w:t>ubjected to “disciplinary” violence in the home and that in the home and in other settings where it is not prohibited, no child is fully protected from violent punishment.</w:t>
      </w:r>
      <w:r w:rsidR="009471F4">
        <w:t xml:space="preserve"> This is despite the fact that studies in Colombia have shown strong links between corporal punishment of children and violence aga</w:t>
      </w:r>
      <w:r w:rsidR="008E3D1E">
        <w:t>inst women (see below, para. 2.4</w:t>
      </w:r>
      <w:r w:rsidR="009471F4">
        <w:t>).</w:t>
      </w:r>
    </w:p>
    <w:p w14:paraId="53433FA7" w14:textId="4536731C" w:rsidR="005A052F" w:rsidRPr="008D7D4B" w:rsidRDefault="005A052F" w:rsidP="008D7D4B">
      <w:pPr>
        <w:widowControl w:val="0"/>
        <w:autoSpaceDE w:val="0"/>
        <w:autoSpaceDN w:val="0"/>
        <w:adjustRightInd w:val="0"/>
        <w:spacing w:after="120"/>
        <w:ind w:left="482" w:hanging="482"/>
        <w:rPr>
          <w:lang w:val="en-US"/>
        </w:rPr>
      </w:pPr>
      <w:r>
        <w:rPr>
          <w:b/>
          <w:lang w:val="en-US"/>
        </w:rPr>
        <w:t>1.2</w:t>
      </w:r>
      <w:r w:rsidR="004817BA" w:rsidRPr="00BE170C">
        <w:rPr>
          <w:b/>
          <w:lang w:val="en-US"/>
        </w:rPr>
        <w:t xml:space="preserve"> We hope the Committee will </w:t>
      </w:r>
      <w:r>
        <w:rPr>
          <w:b/>
        </w:rPr>
        <w:t xml:space="preserve">recommend to </w:t>
      </w:r>
      <w:r w:rsidR="008D7D4B">
        <w:rPr>
          <w:b/>
        </w:rPr>
        <w:t>Colombia</w:t>
      </w:r>
      <w:r>
        <w:rPr>
          <w:b/>
        </w:rPr>
        <w:t xml:space="preserve"> that </w:t>
      </w:r>
      <w:r w:rsidR="008D7D4B">
        <w:rPr>
          <w:b/>
        </w:rPr>
        <w:t>law reform be undertaken to clearly prohibit all forms of corporal punishment in the home and all other settings, including for children in indigenous communities</w:t>
      </w:r>
      <w:r>
        <w:rPr>
          <w:b/>
        </w:rPr>
        <w:t>.</w:t>
      </w:r>
    </w:p>
    <w:p w14:paraId="55EDDE08" w14:textId="77777777" w:rsidR="005A052F" w:rsidRDefault="005A052F" w:rsidP="005E7FE5">
      <w:pPr>
        <w:spacing w:after="120"/>
        <w:ind w:left="482" w:hanging="482"/>
        <w:rPr>
          <w:b/>
          <w:sz w:val="28"/>
          <w:szCs w:val="28"/>
        </w:rPr>
      </w:pPr>
    </w:p>
    <w:p w14:paraId="001C6B0F" w14:textId="4F1B525B" w:rsidR="008B273F" w:rsidRPr="00F01BFF" w:rsidRDefault="008B273F" w:rsidP="005E7FE5">
      <w:pPr>
        <w:spacing w:after="120"/>
        <w:ind w:left="482" w:hanging="482"/>
        <w:rPr>
          <w:sz w:val="28"/>
          <w:szCs w:val="28"/>
        </w:rPr>
      </w:pPr>
      <w:r>
        <w:rPr>
          <w:b/>
          <w:sz w:val="28"/>
          <w:szCs w:val="28"/>
        </w:rPr>
        <w:t xml:space="preserve">2 The legality </w:t>
      </w:r>
      <w:r w:rsidR="005A052F">
        <w:rPr>
          <w:b/>
          <w:sz w:val="28"/>
          <w:szCs w:val="28"/>
        </w:rPr>
        <w:t xml:space="preserve">and practice </w:t>
      </w:r>
      <w:r>
        <w:rPr>
          <w:b/>
          <w:sz w:val="28"/>
          <w:szCs w:val="28"/>
        </w:rPr>
        <w:t>of c</w:t>
      </w:r>
      <w:r w:rsidRPr="00F01BFF">
        <w:rPr>
          <w:b/>
          <w:sz w:val="28"/>
          <w:szCs w:val="28"/>
        </w:rPr>
        <w:t xml:space="preserve">orporal punishment of children in </w:t>
      </w:r>
      <w:r w:rsidR="008D7D4B">
        <w:rPr>
          <w:b/>
          <w:sz w:val="28"/>
          <w:szCs w:val="28"/>
        </w:rPr>
        <w:t>Colombia</w:t>
      </w:r>
    </w:p>
    <w:p w14:paraId="526142B8" w14:textId="2521AB02" w:rsidR="005A052F" w:rsidRPr="00E66E76" w:rsidRDefault="005A052F" w:rsidP="008E3D1E">
      <w:pPr>
        <w:spacing w:after="120"/>
        <w:ind w:left="482" w:hanging="482"/>
      </w:pPr>
      <w:r w:rsidRPr="00E66E76">
        <w:t xml:space="preserve">2.1 </w:t>
      </w:r>
      <w:r w:rsidRPr="00B35C51">
        <w:rPr>
          <w:b/>
          <w:i/>
        </w:rPr>
        <w:t>Summary:</w:t>
      </w:r>
      <w:r w:rsidRPr="00E66E76">
        <w:t xml:space="preserve"> Corporal punishment of children in </w:t>
      </w:r>
      <w:r w:rsidR="008D7D4B">
        <w:t>Colombia</w:t>
      </w:r>
      <w:r w:rsidRPr="00E66E76">
        <w:t xml:space="preserve"> </w:t>
      </w:r>
      <w:r w:rsidR="008E3D1E">
        <w:t xml:space="preserve">is </w:t>
      </w:r>
      <w:r w:rsidR="008D7D4B">
        <w:t xml:space="preserve">appears to be unlawful in schools and penal institutions (unconfirmed) but it is not fully prohibited in the home, alternative care settings, </w:t>
      </w:r>
      <w:r w:rsidR="008D7D4B">
        <w:lastRenderedPageBreak/>
        <w:t>day care and as a sentence for crime.</w:t>
      </w:r>
      <w:r w:rsidR="00573B93">
        <w:t xml:space="preserve"> The law recognises a “right of correction”, and case law of the Constitutional Court has been contradictory.</w:t>
      </w:r>
    </w:p>
    <w:p w14:paraId="4F2F90EF" w14:textId="797DE5E1" w:rsidR="008D7D4B" w:rsidRDefault="005A052F" w:rsidP="008E3D1E">
      <w:pPr>
        <w:spacing w:after="120"/>
        <w:ind w:left="482" w:hanging="482"/>
      </w:pPr>
      <w:r w:rsidRPr="00E66E76">
        <w:t xml:space="preserve">2.2 </w:t>
      </w:r>
      <w:r w:rsidRPr="00B35C51">
        <w:rPr>
          <w:b/>
          <w:i/>
        </w:rPr>
        <w:t>Home (</w:t>
      </w:r>
      <w:r w:rsidRPr="00B35C51">
        <w:rPr>
          <w:b/>
          <w:i/>
          <w:u w:val="single"/>
        </w:rPr>
        <w:t>lawful</w:t>
      </w:r>
      <w:r w:rsidRPr="00B35C51">
        <w:rPr>
          <w:b/>
          <w:i/>
        </w:rPr>
        <w:t>):</w:t>
      </w:r>
      <w:r w:rsidRPr="00E66E76">
        <w:t xml:space="preserve"> </w:t>
      </w:r>
      <w:r w:rsidR="008D7D4B">
        <w:t xml:space="preserve">Despite significant law reform and </w:t>
      </w:r>
      <w:r w:rsidR="00573B93">
        <w:t xml:space="preserve">some </w:t>
      </w:r>
      <w:r w:rsidR="008D7D4B">
        <w:t>favourable case law, complete prohibition of corporal punishment in childrearing has not yet been achieved.</w:t>
      </w:r>
      <w:r w:rsidR="00573B93">
        <w:t xml:space="preserve"> T</w:t>
      </w:r>
      <w:r w:rsidR="008D7D4B" w:rsidRPr="00537F1D">
        <w:t xml:space="preserve">he Children and Adolescents Code 2006 states that children have a right to “protection from maltreatment and abuse of all kinds by their parents, their legal representatives, persons responsible for their care and members of their families, school and community” and defines child abuse as “any form of injury, </w:t>
      </w:r>
      <w:r w:rsidR="008D7D4B" w:rsidRPr="00573B93">
        <w:t>punishment</w:t>
      </w:r>
      <w:r w:rsidR="008D7D4B" w:rsidRPr="00537F1D">
        <w:t>, humiliation or physical or psychological abuse, neglect, omission or negligent treatment, maltreatment or exploitation, including sexual abuse and rape and generally all forms of violence or aggression against children and adolescents by their parents, legal guardians or any other person” (</w:t>
      </w:r>
      <w:r w:rsidR="00573B93">
        <w:t xml:space="preserve">art. 18, </w:t>
      </w:r>
      <w:r w:rsidR="008D7D4B" w:rsidRPr="00537F1D">
        <w:t xml:space="preserve">unofficial translation). </w:t>
      </w:r>
      <w:r w:rsidR="00573B93">
        <w:t>But this</w:t>
      </w:r>
      <w:r w:rsidR="008D7D4B" w:rsidRPr="00537F1D">
        <w:t xml:space="preserve"> conflicts with article 262 of the Civil Code 1883 (as amended 1974), which confirms the right of parents and other carers to “correct” children and “sanction them moderately”.</w:t>
      </w:r>
    </w:p>
    <w:p w14:paraId="6ED80B12" w14:textId="07C233F3" w:rsidR="008D7D4B" w:rsidRDefault="00573B93" w:rsidP="008E3D1E">
      <w:pPr>
        <w:spacing w:after="120"/>
        <w:ind w:left="482" w:hanging="482"/>
      </w:pPr>
      <w:r>
        <w:t xml:space="preserve">2.3 </w:t>
      </w:r>
      <w:r w:rsidR="008D7D4B" w:rsidRPr="00537F1D">
        <w:t>A 199</w:t>
      </w:r>
      <w:r w:rsidR="008D7D4B">
        <w:t>4 Constitutional Court judgment</w:t>
      </w:r>
      <w:r w:rsidR="008D7D4B">
        <w:rPr>
          <w:rStyle w:val="Funotenzeichen"/>
        </w:rPr>
        <w:footnoteReference w:id="3"/>
      </w:r>
      <w:r w:rsidR="008D7D4B" w:rsidRPr="00537F1D">
        <w:t xml:space="preserve"> appears to rule that the right of correction excludes the use of physical violence because it is incompatible with the Constitution</w:t>
      </w:r>
      <w:r w:rsidR="008D7D4B">
        <w:t xml:space="preserve"> 1991</w:t>
      </w:r>
      <w:r w:rsidR="008D7D4B" w:rsidRPr="00537F1D">
        <w:t>, which provide</w:t>
      </w:r>
      <w:r w:rsidR="008D7D4B">
        <w:t>s for the rights of</w:t>
      </w:r>
      <w:r w:rsidR="008D7D4B" w:rsidRPr="00537F1D">
        <w:t xml:space="preserve"> every person not to be submitted to torture or cruel, inhuman, or degrading treatment or punishment</w:t>
      </w:r>
      <w:r w:rsidR="008D7D4B">
        <w:t xml:space="preserve"> (art. 12), of</w:t>
      </w:r>
      <w:r w:rsidR="008D7D4B" w:rsidRPr="00537F1D">
        <w:t xml:space="preserve"> the family to protection from any form of violence </w:t>
      </w:r>
      <w:r w:rsidR="008D7D4B">
        <w:t>(art. 42) and of</w:t>
      </w:r>
      <w:r w:rsidR="008D7D4B" w:rsidRPr="00537F1D">
        <w:t xml:space="preserve"> children to protection from all forms of violence and to other rights upheld in international treaties</w:t>
      </w:r>
      <w:r w:rsidR="008D7D4B">
        <w:t xml:space="preserve"> (art. 44)</w:t>
      </w:r>
      <w:r w:rsidR="008D7D4B" w:rsidRPr="00537F1D">
        <w:t xml:space="preserve">. However, article 262 of the Civil Code has not been amended in light of this judgment to explicitly state that the right of correction excludes the use of all corporal punishment. Furthermore, article 3(2) of the Children and Adolescents Code 2006 states: “In the case of indigenous peoples, the ability to exercise rights shall be governed by their own standards, which should be in harmony with the Constitution.” Case law has established that physical punishment in indigenous communities does not </w:t>
      </w:r>
      <w:r w:rsidR="008E3D1E">
        <w:t xml:space="preserve">necessarily </w:t>
      </w:r>
      <w:r w:rsidR="008D7D4B" w:rsidRPr="00537F1D">
        <w:t>violate the Constitution</w:t>
      </w:r>
      <w:r w:rsidR="008D7D4B">
        <w:rPr>
          <w:rStyle w:val="Funotenzeichen"/>
        </w:rPr>
        <w:footnoteReference w:id="4"/>
      </w:r>
      <w:r w:rsidR="008D7D4B" w:rsidRPr="00537F1D">
        <w:t xml:space="preserve"> (see </w:t>
      </w:r>
      <w:r>
        <w:t>para.</w:t>
      </w:r>
      <w:r w:rsidR="008E3D1E">
        <w:t xml:space="preserve"> 2.9</w:t>
      </w:r>
      <w:r>
        <w:t>, below</w:t>
      </w:r>
      <w:r w:rsidR="008D7D4B" w:rsidRPr="00537F1D">
        <w:t xml:space="preserve">). </w:t>
      </w:r>
      <w:r w:rsidR="008D7D4B">
        <w:t>C</w:t>
      </w:r>
      <w:r w:rsidR="008D7D4B" w:rsidRPr="00537F1D">
        <w:t xml:space="preserve">hildren in the homes of indigenous communities </w:t>
      </w:r>
      <w:r w:rsidR="008D7D4B">
        <w:t xml:space="preserve">thus apparently </w:t>
      </w:r>
      <w:r w:rsidR="008D7D4B" w:rsidRPr="00537F1D">
        <w:t xml:space="preserve">have less </w:t>
      </w:r>
      <w:r w:rsidR="008D7D4B">
        <w:t xml:space="preserve">legal </w:t>
      </w:r>
      <w:r w:rsidR="008D7D4B" w:rsidRPr="00537F1D">
        <w:t>protection from corporal punishment than other children.</w:t>
      </w:r>
    </w:p>
    <w:p w14:paraId="57D9F1DA" w14:textId="789E3333" w:rsidR="001F068F" w:rsidRPr="00FE412B" w:rsidRDefault="001F068F" w:rsidP="008E3D1E">
      <w:pPr>
        <w:adjustRightInd w:val="0"/>
        <w:spacing w:after="120"/>
        <w:ind w:left="482" w:hanging="482"/>
        <w:rPr>
          <w:rFonts w:eastAsia="Calibri"/>
          <w:color w:val="000000"/>
          <w:lang w:val="en-US"/>
        </w:rPr>
      </w:pPr>
      <w:r>
        <w:t xml:space="preserve">2.4 </w:t>
      </w:r>
      <w:r w:rsidR="008E3D1E">
        <w:t xml:space="preserve">A number of research studies have been conducted on the issue in Colombia. </w:t>
      </w:r>
      <w:r>
        <w:t xml:space="preserve">In one study in 2005, 64% of parents of 5-6 year olds reported using physical punishment; children themselves reported </w:t>
      </w:r>
      <w:r w:rsidR="008E3D1E">
        <w:t>a higher incidence</w:t>
      </w:r>
      <w:r w:rsidRPr="00FE412B">
        <w:rPr>
          <w:rFonts w:eastAsia="Calibri"/>
          <w:color w:val="000000"/>
          <w:lang w:val="en-US"/>
        </w:rPr>
        <w:t xml:space="preserve">, including 83% </w:t>
      </w:r>
      <w:r>
        <w:rPr>
          <w:rFonts w:eastAsia="Calibri"/>
          <w:color w:val="000000"/>
          <w:lang w:val="en-US"/>
        </w:rPr>
        <w:t xml:space="preserve">being smacked. Children reported being hit </w:t>
      </w:r>
      <w:r w:rsidRPr="00FE412B">
        <w:rPr>
          <w:rFonts w:eastAsia="Calibri"/>
          <w:color w:val="000000"/>
          <w:lang w:val="en-US"/>
        </w:rPr>
        <w:t>with a belt (70%), the hand (31%), a slipper (27%), whip (5%), paddle (5%), shoe (5%), and switch (3%).</w:t>
      </w:r>
      <w:r>
        <w:rPr>
          <w:rStyle w:val="Funotenzeichen"/>
          <w:rFonts w:eastAsia="Calibri"/>
          <w:color w:val="000000"/>
          <w:lang w:val="en-US"/>
        </w:rPr>
        <w:footnoteReference w:id="5"/>
      </w:r>
      <w:r>
        <w:rPr>
          <w:rFonts w:eastAsia="Calibri"/>
          <w:color w:val="000000"/>
          <w:lang w:val="en-US"/>
        </w:rPr>
        <w:t xml:space="preserve"> Other research has shown the links between corporal punishment of children in the home and violence against women. A large-scale </w:t>
      </w:r>
      <w:r w:rsidR="009471F4" w:rsidRPr="00FE412B">
        <w:rPr>
          <w:rFonts w:eastAsia="Calibri"/>
          <w:color w:val="000000"/>
          <w:lang w:val="en-US"/>
        </w:rPr>
        <w:t>study involving 26,060 women aged 15-49 with children, 62.6% reported that children in their home were physically punished (61.4%% by being hit, beaten, spanked or slapped, 1.2% by other physical punishment). Women who had experienced partner violence were more likely to report that children in their home were physically punished (69.2% of women who had experienced partner violence compared to 57.6% of women who had not).</w:t>
      </w:r>
      <w:r w:rsidR="009471F4">
        <w:rPr>
          <w:rStyle w:val="Funotenzeichen"/>
          <w:rFonts w:eastAsia="Calibri"/>
          <w:color w:val="000000"/>
          <w:lang w:val="en-US"/>
        </w:rPr>
        <w:footnoteReference w:id="6"/>
      </w:r>
      <w:r>
        <w:rPr>
          <w:rFonts w:eastAsia="Calibri"/>
          <w:color w:val="000000"/>
          <w:lang w:val="en-US"/>
        </w:rPr>
        <w:t xml:space="preserve"> Another study which looked at the relationship between gender and physical punishment in a number of countries found that in Colombia girls were more likely than boys to be physically punished: in the month before the study, </w:t>
      </w:r>
      <w:r w:rsidRPr="00FE412B">
        <w:rPr>
          <w:rFonts w:eastAsia="Calibri"/>
          <w:color w:val="000000"/>
          <w:lang w:val="en-US"/>
        </w:rPr>
        <w:t xml:space="preserve">68% of girls and 63% of boys had experienced “mild” corporal punishment (spanking, hitting, or slapping with a bare hand; hitting or slapping on the hand, arm, or leg; shaking, or hitting with an object), and 15% of girls and 4% of boys severe </w:t>
      </w:r>
      <w:r w:rsidRPr="00FE412B">
        <w:rPr>
          <w:rFonts w:eastAsia="Calibri"/>
          <w:color w:val="000000"/>
          <w:lang w:val="en-US"/>
        </w:rPr>
        <w:lastRenderedPageBreak/>
        <w:t>corporal punishment (hitting or slapping the child on the face, head, or ears or beating the child repeatedly with an implement).</w:t>
      </w:r>
      <w:r>
        <w:rPr>
          <w:rStyle w:val="Funotenzeichen"/>
          <w:rFonts w:eastAsia="Calibri"/>
          <w:color w:val="000000"/>
          <w:lang w:val="en-US"/>
        </w:rPr>
        <w:footnoteReference w:id="7"/>
      </w:r>
    </w:p>
    <w:p w14:paraId="0200B2DE" w14:textId="687A0160" w:rsidR="008D7D4B" w:rsidRPr="00537F1D" w:rsidRDefault="005A052F" w:rsidP="008E3D1E">
      <w:pPr>
        <w:spacing w:after="120"/>
        <w:ind w:left="482" w:hanging="482"/>
      </w:pPr>
      <w:r w:rsidRPr="00E66E76">
        <w:t>2.</w:t>
      </w:r>
      <w:r w:rsidR="001F068F">
        <w:t>5</w:t>
      </w:r>
      <w:r w:rsidRPr="00E66E76">
        <w:t xml:space="preserve"> </w:t>
      </w:r>
      <w:r w:rsidRPr="00B35C51">
        <w:rPr>
          <w:b/>
          <w:i/>
        </w:rPr>
        <w:t>Alternative care settings (</w:t>
      </w:r>
      <w:r w:rsidR="008D7D4B">
        <w:rPr>
          <w:b/>
          <w:i/>
        </w:rPr>
        <w:t>?</w:t>
      </w:r>
      <w:r w:rsidRPr="00B35C51">
        <w:rPr>
          <w:b/>
          <w:i/>
          <w:u w:val="single"/>
        </w:rPr>
        <w:t>partially prohibited</w:t>
      </w:r>
      <w:r w:rsidRPr="00B35C51">
        <w:rPr>
          <w:b/>
          <w:i/>
        </w:rPr>
        <w:t>):</w:t>
      </w:r>
      <w:r w:rsidRPr="00E66E76">
        <w:rPr>
          <w:i/>
        </w:rPr>
        <w:t xml:space="preserve"> </w:t>
      </w:r>
      <w:r w:rsidR="008D7D4B" w:rsidRPr="00537F1D">
        <w:t>C</w:t>
      </w:r>
      <w:r w:rsidR="00573B93">
        <w:t xml:space="preserve">hildren in alternative care settings have some protection </w:t>
      </w:r>
      <w:r w:rsidR="008D7D4B" w:rsidRPr="00537F1D">
        <w:t>under article 18 of the Children and Adolescents Code 2006</w:t>
      </w:r>
      <w:r w:rsidR="008D7D4B">
        <w:t xml:space="preserve">, but </w:t>
      </w:r>
      <w:r w:rsidR="00573B93">
        <w:t>this is</w:t>
      </w:r>
      <w:r w:rsidR="008D7D4B">
        <w:t xml:space="preserve"> undermined by </w:t>
      </w:r>
      <w:r w:rsidR="008D7D4B" w:rsidRPr="00537F1D">
        <w:t xml:space="preserve">the right to correct/sanction in article 262 of the Civil Code 1883 (see </w:t>
      </w:r>
      <w:r w:rsidR="00573B93">
        <w:t>para. 2.2, above</w:t>
      </w:r>
      <w:r w:rsidR="008D7D4B" w:rsidRPr="00537F1D">
        <w:t>).</w:t>
      </w:r>
    </w:p>
    <w:p w14:paraId="2FBE8BFE" w14:textId="5DF1D44C" w:rsidR="008D7D4B" w:rsidRPr="00537F1D" w:rsidRDefault="005A052F" w:rsidP="008E3D1E">
      <w:pPr>
        <w:spacing w:after="120"/>
        <w:ind w:left="482" w:hanging="482"/>
      </w:pPr>
      <w:r w:rsidRPr="00E66E76">
        <w:t>2.</w:t>
      </w:r>
      <w:r w:rsidR="001F068F">
        <w:t>6</w:t>
      </w:r>
      <w:r w:rsidRPr="00E66E76">
        <w:t xml:space="preserve"> </w:t>
      </w:r>
      <w:r w:rsidRPr="00B35C51">
        <w:rPr>
          <w:b/>
          <w:i/>
        </w:rPr>
        <w:t>Day care (</w:t>
      </w:r>
      <w:r w:rsidR="008D7D4B">
        <w:rPr>
          <w:b/>
          <w:i/>
          <w:u w:val="single"/>
        </w:rPr>
        <w:t>lawful</w:t>
      </w:r>
      <w:r w:rsidRPr="00B35C51">
        <w:rPr>
          <w:b/>
          <w:i/>
        </w:rPr>
        <w:t>):</w:t>
      </w:r>
      <w:r w:rsidRPr="00E66E76">
        <w:rPr>
          <w:i/>
        </w:rPr>
        <w:t xml:space="preserve"> </w:t>
      </w:r>
      <w:r w:rsidR="00573B93" w:rsidRPr="00537F1D">
        <w:t>C</w:t>
      </w:r>
      <w:r w:rsidR="00573B93">
        <w:t xml:space="preserve">hildren in early childhood care and in day care for older children have some protection </w:t>
      </w:r>
      <w:r w:rsidR="00573B93" w:rsidRPr="00537F1D">
        <w:t>under article 18 of the Children and Adolescents Code 2006</w:t>
      </w:r>
      <w:r w:rsidR="00573B93">
        <w:t xml:space="preserve">, but this is undermined by </w:t>
      </w:r>
      <w:r w:rsidR="00573B93" w:rsidRPr="00537F1D">
        <w:t xml:space="preserve">the right to correct/sanction in article 262 of the Civil Code 1883 (see </w:t>
      </w:r>
      <w:r w:rsidR="00573B93">
        <w:t>para. 2.2, above</w:t>
      </w:r>
      <w:r w:rsidR="00573B93" w:rsidRPr="00537F1D">
        <w:t>).</w:t>
      </w:r>
    </w:p>
    <w:p w14:paraId="66FEDA90" w14:textId="3B768C54" w:rsidR="005A052F" w:rsidRPr="00E66E76" w:rsidRDefault="005A052F" w:rsidP="008E3D1E">
      <w:pPr>
        <w:spacing w:after="120"/>
        <w:ind w:left="482" w:hanging="482"/>
      </w:pPr>
      <w:r w:rsidRPr="00E66E76">
        <w:t>2.</w:t>
      </w:r>
      <w:r w:rsidR="001F068F">
        <w:t>7</w:t>
      </w:r>
      <w:r w:rsidRPr="00E66E76">
        <w:t xml:space="preserve"> </w:t>
      </w:r>
      <w:r w:rsidRPr="00B35C51">
        <w:rPr>
          <w:b/>
          <w:i/>
        </w:rPr>
        <w:t>Schools (</w:t>
      </w:r>
      <w:r w:rsidR="008D7D4B">
        <w:rPr>
          <w:b/>
          <w:i/>
        </w:rPr>
        <w:t>?</w:t>
      </w:r>
      <w:r w:rsidRPr="00B35C51">
        <w:rPr>
          <w:b/>
          <w:i/>
          <w:u w:val="single"/>
        </w:rPr>
        <w:t>unlawful</w:t>
      </w:r>
      <w:r w:rsidRPr="00B35C51">
        <w:rPr>
          <w:b/>
          <w:i/>
        </w:rPr>
        <w:t>):</w:t>
      </w:r>
      <w:r w:rsidRPr="00E66E76">
        <w:t xml:space="preserve"> </w:t>
      </w:r>
      <w:r w:rsidR="008D7D4B" w:rsidRPr="008641E2">
        <w:t>Corporal punishment is considered unla</w:t>
      </w:r>
      <w:r w:rsidR="008E3D1E">
        <w:t>wful in schools under article 45</w:t>
      </w:r>
      <w:r w:rsidR="008D7D4B" w:rsidRPr="008641E2">
        <w:t xml:space="preserve"> of the Children and Adolescents Code 2006: “Directors and educators, formal and informal, of public or private institutions of formal education may not impose penalties involving physical or psychological abuse of students in charge, or take action that affects their dignity.” We </w:t>
      </w:r>
      <w:r w:rsidR="008D7D4B">
        <w:t xml:space="preserve">have yet to confirm that corporal punishment is unlawful </w:t>
      </w:r>
      <w:r w:rsidR="008D7D4B" w:rsidRPr="008641E2">
        <w:t>in relation to indigenous communities.</w:t>
      </w:r>
    </w:p>
    <w:p w14:paraId="037A3A0E" w14:textId="7D68ABF3" w:rsidR="008D7D4B" w:rsidRPr="00537F1D" w:rsidRDefault="005A052F" w:rsidP="008E3D1E">
      <w:pPr>
        <w:spacing w:after="120"/>
        <w:ind w:left="482" w:hanging="482"/>
      </w:pPr>
      <w:r w:rsidRPr="00E66E76">
        <w:t>2.</w:t>
      </w:r>
      <w:r w:rsidR="001F068F">
        <w:t>8</w:t>
      </w:r>
      <w:r w:rsidRPr="00E66E76">
        <w:t xml:space="preserve"> </w:t>
      </w:r>
      <w:r w:rsidRPr="00B35C51">
        <w:rPr>
          <w:b/>
          <w:i/>
        </w:rPr>
        <w:t>Penal institutions (</w:t>
      </w:r>
      <w:r w:rsidR="008D7D4B">
        <w:rPr>
          <w:b/>
          <w:i/>
        </w:rPr>
        <w:t>?</w:t>
      </w:r>
      <w:r w:rsidRPr="00B35C51">
        <w:rPr>
          <w:b/>
          <w:i/>
          <w:u w:val="single"/>
        </w:rPr>
        <w:t>unlawful</w:t>
      </w:r>
      <w:r w:rsidRPr="00B35C51">
        <w:rPr>
          <w:b/>
          <w:i/>
        </w:rPr>
        <w:t>):</w:t>
      </w:r>
      <w:r w:rsidRPr="00E66E76">
        <w:rPr>
          <w:i/>
        </w:rPr>
        <w:t xml:space="preserve"> </w:t>
      </w:r>
      <w:r w:rsidR="008D7D4B" w:rsidRPr="00537F1D">
        <w:t xml:space="preserve">Corporal punishment is </w:t>
      </w:r>
      <w:r w:rsidR="00573B93">
        <w:t xml:space="preserve">considered </w:t>
      </w:r>
      <w:r w:rsidR="008D7D4B" w:rsidRPr="00537F1D">
        <w:t>unlawful as a disciplinary measure in penal institutions under article 18 of the Children and Adolescents Code 2006</w:t>
      </w:r>
      <w:r w:rsidR="00573B93">
        <w:t>, but</w:t>
      </w:r>
      <w:r w:rsidR="008D7D4B" w:rsidRPr="00537F1D">
        <w:t xml:space="preserve"> it is not explicitly prohibited. We do not know if this applies in indigenous communities.</w:t>
      </w:r>
    </w:p>
    <w:p w14:paraId="51779F66" w14:textId="23BD8B1F" w:rsidR="005A052F" w:rsidRPr="008D7D4B" w:rsidRDefault="005A052F" w:rsidP="008E3D1E">
      <w:pPr>
        <w:spacing w:after="120"/>
        <w:ind w:left="482" w:hanging="482"/>
      </w:pPr>
      <w:r w:rsidRPr="00E66E76">
        <w:t>2.</w:t>
      </w:r>
      <w:r w:rsidR="001F068F">
        <w:t>9</w:t>
      </w:r>
      <w:r w:rsidRPr="00E66E76">
        <w:t xml:space="preserve"> </w:t>
      </w:r>
      <w:r w:rsidRPr="00B35C51">
        <w:rPr>
          <w:b/>
          <w:i/>
        </w:rPr>
        <w:t>Sentence for crime (</w:t>
      </w:r>
      <w:r w:rsidR="008D7D4B">
        <w:rPr>
          <w:b/>
          <w:i/>
          <w:u w:val="single"/>
        </w:rPr>
        <w:t>partially prohibited</w:t>
      </w:r>
      <w:r w:rsidR="008D7D4B">
        <w:rPr>
          <w:b/>
          <w:i/>
        </w:rPr>
        <w:t>):</w:t>
      </w:r>
      <w:r w:rsidR="008D7D4B">
        <w:t xml:space="preserve"> </w:t>
      </w:r>
      <w:r w:rsidR="008D7D4B" w:rsidRPr="00537F1D">
        <w:t>Corporal punishment is unlawful as a sentence for crime under state law: there is no provision for judicial corporal punishment in the Criminal Code or in the Children and Adolescents Code 2006. But it is lawful for children and adolescents in indigenous communities. Under article 246 of the Constitution (on special jurisdictions), the authorities of indigenous people can exercise jurisdictional functions within their territory in accordance with their own rules and procedures, when these do not contravene the Constitution and the laws of the Republic. In 1997, a Con</w:t>
      </w:r>
      <w:r w:rsidR="008D7D4B">
        <w:t>stitutional Court judgment</w:t>
      </w:r>
      <w:r w:rsidR="008D7D4B">
        <w:rPr>
          <w:rStyle w:val="Funotenzeichen"/>
        </w:rPr>
        <w:footnoteReference w:id="8"/>
      </w:r>
      <w:r w:rsidR="008D7D4B" w:rsidRPr="00537F1D">
        <w:t xml:space="preserve"> on a case concerning the sentence of whipping in the Paez indigenous community concluded that its infliction was symbolic, not degrading punishment and not severe enough to be torture, and therefore did not violate the prohibition of torture in the Constitution and international human rights instruments. With regard to juvenile justice, article 156 of the Children and Adolescents Code 2006 states that adolescents in indigenous communities “will be judged according to the rules and procedures in their own communities as indigenous special legislation in Article 246 of the Constitution, international treaties on human rights ratified by Colombia and the law. Provided that the penalty imposed is not contrary to their dignity, nor allows him/her to be subjected to abuse….” (unofficial translation). It is not clear whether or not the exclusion of abusive penalties under this provision is intended to prohibit corporal punishment, but there is no explicit prohibition.</w:t>
      </w:r>
    </w:p>
    <w:p w14:paraId="2EC6A366" w14:textId="77777777" w:rsidR="00F318C2" w:rsidRPr="000168D6" w:rsidRDefault="00F318C2" w:rsidP="008E3D1E">
      <w:pPr>
        <w:spacing w:after="120"/>
        <w:ind w:left="482" w:hanging="482"/>
        <w:rPr>
          <w:b/>
        </w:rPr>
      </w:pPr>
    </w:p>
    <w:p w14:paraId="7595CC9F" w14:textId="77777777" w:rsidR="005A052F" w:rsidRPr="00B902F0" w:rsidRDefault="005A052F" w:rsidP="005A052F">
      <w:pPr>
        <w:spacing w:after="120"/>
        <w:ind w:left="482" w:hanging="482"/>
        <w:rPr>
          <w:b/>
          <w:sz w:val="28"/>
          <w:szCs w:val="28"/>
        </w:rPr>
      </w:pPr>
      <w:r>
        <w:rPr>
          <w:b/>
          <w:sz w:val="28"/>
          <w:szCs w:val="28"/>
        </w:rPr>
        <w:t xml:space="preserve">3 </w:t>
      </w:r>
      <w:r w:rsidRPr="00B902F0">
        <w:rPr>
          <w:b/>
          <w:sz w:val="28"/>
          <w:szCs w:val="28"/>
        </w:rPr>
        <w:t>Recommendations by human rights treaty bodies</w:t>
      </w:r>
      <w:r>
        <w:rPr>
          <w:b/>
          <w:sz w:val="28"/>
          <w:szCs w:val="28"/>
        </w:rPr>
        <w:t xml:space="preserve"> and during the UPR</w:t>
      </w:r>
    </w:p>
    <w:p w14:paraId="5E327857" w14:textId="1CDC06AF" w:rsidR="00690C12" w:rsidRDefault="005A052F" w:rsidP="005A052F">
      <w:pPr>
        <w:pStyle w:val="BodyText1"/>
        <w:tabs>
          <w:tab w:val="left" w:pos="8244"/>
          <w:tab w:val="left" w:pos="9160"/>
          <w:tab w:val="left" w:pos="10076"/>
          <w:tab w:val="left" w:pos="10992"/>
          <w:tab w:val="left" w:pos="11908"/>
          <w:tab w:val="left" w:pos="12824"/>
          <w:tab w:val="left" w:pos="13740"/>
          <w:tab w:val="left" w:pos="14656"/>
        </w:tabs>
        <w:spacing w:after="120"/>
        <w:ind w:left="482" w:hanging="482"/>
      </w:pPr>
      <w:r w:rsidRPr="00E66E76">
        <w:t xml:space="preserve">3.1 </w:t>
      </w:r>
      <w:r w:rsidRPr="00B35C51">
        <w:rPr>
          <w:b/>
          <w:i/>
        </w:rPr>
        <w:t>CRC:</w:t>
      </w:r>
      <w:r w:rsidRPr="00E66E76">
        <w:t xml:space="preserve"> The Committee on the Rights of the Child </w:t>
      </w:r>
      <w:r w:rsidR="00690C12">
        <w:t>first raised the issue of corporal punishment in Colombia in 2006, when it was led to believe that prohibition was achieved and so recommended implementation of this.</w:t>
      </w:r>
      <w:r w:rsidR="00690C12">
        <w:rPr>
          <w:rStyle w:val="Funotenzeichen"/>
        </w:rPr>
        <w:footnoteReference w:id="9"/>
      </w:r>
      <w:r w:rsidR="00690C12">
        <w:t xml:space="preserve"> In 2015, the Committee expressed concern that corporal punishment is not yet explicitly prohibited in law and recommended to Colombia that the “right of correction” be repealed from the Civil Code</w:t>
      </w:r>
      <w:r w:rsidR="00DB01B2">
        <w:t xml:space="preserve"> and that legislation explicitly prohibit corporal punishment in all settings, including for indigenous children.</w:t>
      </w:r>
      <w:r w:rsidR="00DB01B2">
        <w:rPr>
          <w:rStyle w:val="Funotenzeichen"/>
        </w:rPr>
        <w:footnoteReference w:id="10"/>
      </w:r>
    </w:p>
    <w:p w14:paraId="035B11C7" w14:textId="4375236F" w:rsidR="005A052F" w:rsidRPr="00E66E76" w:rsidRDefault="005A052F" w:rsidP="005A052F">
      <w:pPr>
        <w:spacing w:after="120"/>
        <w:ind w:left="482" w:hanging="482"/>
        <w:rPr>
          <w:rFonts w:eastAsia="SimSun"/>
          <w:lang w:val="en-US" w:eastAsia="zh-CN"/>
        </w:rPr>
      </w:pPr>
      <w:r w:rsidRPr="00E66E76">
        <w:lastRenderedPageBreak/>
        <w:t>3</w:t>
      </w:r>
      <w:r w:rsidR="00DB01B2">
        <w:t>.2</w:t>
      </w:r>
      <w:r w:rsidRPr="00E66E76">
        <w:t xml:space="preserve"> </w:t>
      </w:r>
      <w:r w:rsidRPr="00B35C51">
        <w:rPr>
          <w:b/>
          <w:i/>
        </w:rPr>
        <w:t>UPR:</w:t>
      </w:r>
      <w:r w:rsidRPr="00E66E76">
        <w:t xml:space="preserve"> </w:t>
      </w:r>
      <w:r w:rsidR="00DB01B2">
        <w:t>Colombia</w:t>
      </w:r>
      <w:r w:rsidRPr="00E66E76">
        <w:t xml:space="preserve"> was reviewed in </w:t>
      </w:r>
      <w:r w:rsidRPr="00E66E76">
        <w:rPr>
          <w:rFonts w:eastAsia="SimSun"/>
          <w:lang w:val="en-US" w:eastAsia="zh-CN"/>
        </w:rPr>
        <w:t>the first cycle of the U</w:t>
      </w:r>
      <w:r w:rsidR="00DB01B2">
        <w:rPr>
          <w:rFonts w:eastAsia="SimSun"/>
          <w:lang w:val="en-US" w:eastAsia="zh-CN"/>
        </w:rPr>
        <w:t>niversal Periodic Review in 2008 and in the second cycle in 2013.</w:t>
      </w:r>
      <w:r w:rsidRPr="00E66E76">
        <w:rPr>
          <w:rFonts w:eastAsia="SimSun"/>
          <w:lang w:val="en-US" w:eastAsia="zh-CN"/>
        </w:rPr>
        <w:t xml:space="preserve"> </w:t>
      </w:r>
      <w:r w:rsidRPr="00E66E76">
        <w:t xml:space="preserve">No recommendations were made specifically on corporal punishment of children, but </w:t>
      </w:r>
      <w:r>
        <w:t xml:space="preserve">the Government accepted </w:t>
      </w:r>
      <w:r w:rsidRPr="00E66E76">
        <w:t xml:space="preserve">recommendations to </w:t>
      </w:r>
      <w:r w:rsidR="00DB01B2">
        <w:t>protect and strengthen children’s rights, including to protection from violence.</w:t>
      </w:r>
      <w:r w:rsidR="00DB01B2">
        <w:rPr>
          <w:rStyle w:val="Funotenzeichen"/>
        </w:rPr>
        <w:footnoteReference w:id="11"/>
      </w:r>
    </w:p>
    <w:p w14:paraId="57C5B4B7" w14:textId="77777777" w:rsidR="005A052F" w:rsidRPr="00E66E76" w:rsidRDefault="005A052F" w:rsidP="005A052F">
      <w:pPr>
        <w:spacing w:after="120"/>
        <w:ind w:left="482" w:hanging="482"/>
      </w:pPr>
    </w:p>
    <w:p w14:paraId="32387731" w14:textId="256C6638" w:rsidR="00C901EC" w:rsidRDefault="00B35C51" w:rsidP="001C0859">
      <w:pPr>
        <w:tabs>
          <w:tab w:val="left" w:pos="8244"/>
          <w:tab w:val="left" w:pos="9160"/>
          <w:tab w:val="left" w:pos="10076"/>
          <w:tab w:val="left" w:pos="10992"/>
          <w:tab w:val="left" w:pos="11908"/>
          <w:tab w:val="left" w:pos="12824"/>
          <w:tab w:val="left" w:pos="13740"/>
          <w:tab w:val="left" w:pos="14656"/>
        </w:tabs>
        <w:rPr>
          <w:i/>
        </w:rPr>
      </w:pPr>
      <w:r>
        <w:rPr>
          <w:i/>
        </w:rPr>
        <w:t>B</w:t>
      </w:r>
      <w:r w:rsidR="00C901EC">
        <w:rPr>
          <w:i/>
        </w:rPr>
        <w:t>riefing prepared</w:t>
      </w:r>
      <w:r w:rsidR="001C0859">
        <w:rPr>
          <w:i/>
        </w:rPr>
        <w:t xml:space="preserve"> by the Global Initiative to End All Corporal Punishment of Children</w:t>
      </w:r>
    </w:p>
    <w:p w14:paraId="3B4171F6" w14:textId="77777777" w:rsidR="001C0859" w:rsidRDefault="0080083A" w:rsidP="001C0859">
      <w:pPr>
        <w:tabs>
          <w:tab w:val="left" w:pos="8244"/>
          <w:tab w:val="left" w:pos="9160"/>
          <w:tab w:val="left" w:pos="10076"/>
          <w:tab w:val="left" w:pos="10992"/>
          <w:tab w:val="left" w:pos="11908"/>
          <w:tab w:val="left" w:pos="12824"/>
          <w:tab w:val="left" w:pos="13740"/>
          <w:tab w:val="left" w:pos="14656"/>
        </w:tabs>
        <w:rPr>
          <w:i/>
        </w:rPr>
      </w:pPr>
      <w:hyperlink r:id="rId13" w:history="1">
        <w:r w:rsidR="001C0859" w:rsidRPr="00572F5B">
          <w:rPr>
            <w:rStyle w:val="Hyperlink"/>
            <w:i/>
          </w:rPr>
          <w:t>www.endcorporalpunishment.org</w:t>
        </w:r>
      </w:hyperlink>
      <w:r w:rsidR="001C0859">
        <w:rPr>
          <w:i/>
        </w:rPr>
        <w:t xml:space="preserve">; </w:t>
      </w:r>
      <w:hyperlink r:id="rId14" w:history="1">
        <w:r w:rsidR="001C0859" w:rsidRPr="00572F5B">
          <w:rPr>
            <w:rStyle w:val="Hyperlink"/>
            <w:i/>
          </w:rPr>
          <w:t>info@endcorporalpunishment.org</w:t>
        </w:r>
      </w:hyperlink>
    </w:p>
    <w:p w14:paraId="58BDB811" w14:textId="61B91E2E" w:rsidR="00C901EC" w:rsidRPr="001C0859" w:rsidRDefault="00DB01B2" w:rsidP="001C0859">
      <w:pPr>
        <w:tabs>
          <w:tab w:val="left" w:pos="8244"/>
          <w:tab w:val="left" w:pos="9160"/>
          <w:tab w:val="left" w:pos="10076"/>
          <w:tab w:val="left" w:pos="10992"/>
          <w:tab w:val="left" w:pos="11908"/>
          <w:tab w:val="left" w:pos="12824"/>
          <w:tab w:val="left" w:pos="13740"/>
          <w:tab w:val="left" w:pos="14656"/>
        </w:tabs>
        <w:rPr>
          <w:i/>
        </w:rPr>
      </w:pPr>
      <w:r>
        <w:rPr>
          <w:i/>
        </w:rPr>
        <w:t>March 2015</w:t>
      </w:r>
    </w:p>
    <w:p w14:paraId="014B4BE1" w14:textId="77777777" w:rsidR="009F4B59" w:rsidRDefault="009F4B59" w:rsidP="009F4B59">
      <w:pPr>
        <w:autoSpaceDE w:val="0"/>
        <w:autoSpaceDN w:val="0"/>
        <w:adjustRightInd w:val="0"/>
        <w:spacing w:after="120"/>
      </w:pPr>
    </w:p>
    <w:sectPr w:rsidR="009F4B59" w:rsidSect="00E90F1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9D2F7" w14:textId="77777777" w:rsidR="0080083A" w:rsidRDefault="0080083A">
      <w:r>
        <w:separator/>
      </w:r>
    </w:p>
  </w:endnote>
  <w:endnote w:type="continuationSeparator" w:id="0">
    <w:p w14:paraId="6263B868" w14:textId="77777777" w:rsidR="0080083A" w:rsidRDefault="0080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VQXQB+Univers-Light">
    <w:altName w:val="Arial"/>
    <w:panose1 w:val="00000000000000000000"/>
    <w:charset w:val="00"/>
    <w:family w:val="swiss"/>
    <w:notTrueType/>
    <w:pitch w:val="default"/>
    <w:sig w:usb0="00000003" w:usb1="00000000" w:usb2="00000000" w:usb3="00000000" w:csb0="00000001" w:csb1="00000000"/>
  </w:font>
  <w:font w:name="Gill Sans">
    <w:charset w:val="00"/>
    <w:family w:val="auto"/>
    <w:pitch w:val="variable"/>
    <w:sig w:usb0="80000267" w:usb1="00000000" w:usb2="00000000" w:usb3="00000000" w:csb0="000001F7"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DAA7A" w14:textId="77777777" w:rsidR="001F068F" w:rsidRDefault="001F068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8E1E7C1" w14:textId="77777777" w:rsidR="001F068F" w:rsidRDefault="001F068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DD0F8" w14:textId="77777777" w:rsidR="001F068F" w:rsidRDefault="001F068F">
    <w:pPr>
      <w:pStyle w:val="Fuzeile"/>
      <w:jc w:val="center"/>
    </w:pPr>
    <w:r>
      <w:fldChar w:fldCharType="begin"/>
    </w:r>
    <w:r>
      <w:instrText xml:space="preserve"> PAGE   \* MERGEFORMAT </w:instrText>
    </w:r>
    <w:r>
      <w:fldChar w:fldCharType="separate"/>
    </w:r>
    <w:r w:rsidR="001B03FC">
      <w:rPr>
        <w:noProof/>
      </w:rPr>
      <w:t>1</w:t>
    </w:r>
    <w:r>
      <w:rPr>
        <w:noProof/>
      </w:rPr>
      <w:fldChar w:fldCharType="end"/>
    </w:r>
  </w:p>
  <w:p w14:paraId="44F681E0" w14:textId="77777777" w:rsidR="001F068F" w:rsidRDefault="001F068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72DC0" w14:textId="77777777" w:rsidR="001F068F" w:rsidRDefault="001F068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64BDA" w14:textId="77777777" w:rsidR="0080083A" w:rsidRDefault="0080083A">
      <w:r>
        <w:separator/>
      </w:r>
    </w:p>
  </w:footnote>
  <w:footnote w:type="continuationSeparator" w:id="0">
    <w:p w14:paraId="1A79A366" w14:textId="77777777" w:rsidR="0080083A" w:rsidRDefault="0080083A">
      <w:r>
        <w:continuationSeparator/>
      </w:r>
    </w:p>
  </w:footnote>
  <w:footnote w:id="1">
    <w:p w14:paraId="39063B54" w14:textId="3D4A455F" w:rsidR="001F068F" w:rsidRPr="0070341B" w:rsidRDefault="001F068F">
      <w:pPr>
        <w:pStyle w:val="Funotentext"/>
        <w:rPr>
          <w:lang w:val="en-US"/>
        </w:rPr>
      </w:pPr>
      <w:r>
        <w:rPr>
          <w:rStyle w:val="Funotenzeichen"/>
        </w:rPr>
        <w:footnoteRef/>
      </w:r>
      <w:r>
        <w:t xml:space="preserve"> </w:t>
      </w:r>
      <w:r>
        <w:rPr>
          <w:lang w:val="en-US"/>
        </w:rPr>
        <w:t>11 July 2012, CAT/C/COL/Q/5, List of issues prior to reporting, para. 9</w:t>
      </w:r>
    </w:p>
  </w:footnote>
  <w:footnote w:id="2">
    <w:p w14:paraId="09198709" w14:textId="007573D2" w:rsidR="001F068F" w:rsidRPr="0070341B" w:rsidRDefault="001F068F">
      <w:pPr>
        <w:pStyle w:val="Funotentext"/>
        <w:rPr>
          <w:lang w:val="en-US"/>
        </w:rPr>
      </w:pPr>
      <w:r>
        <w:rPr>
          <w:rStyle w:val="Funotenzeichen"/>
        </w:rPr>
        <w:footnoteRef/>
      </w:r>
      <w:r>
        <w:t xml:space="preserve"> </w:t>
      </w:r>
      <w:r>
        <w:rPr>
          <w:lang w:val="en-US"/>
        </w:rPr>
        <w:t>23 May 2014, CAT/C/COL/5, Fifth state party report, paras. 40-55</w:t>
      </w:r>
    </w:p>
  </w:footnote>
  <w:footnote w:id="3">
    <w:p w14:paraId="7E8A747A" w14:textId="77777777" w:rsidR="001F068F" w:rsidRPr="00D1238C" w:rsidRDefault="001F068F" w:rsidP="008D7D4B">
      <w:pPr>
        <w:pStyle w:val="Funotentext"/>
        <w:rPr>
          <w:lang w:val="en-US"/>
        </w:rPr>
      </w:pPr>
      <w:r w:rsidRPr="00D1238C">
        <w:rPr>
          <w:rStyle w:val="Funotenzeichen"/>
        </w:rPr>
        <w:footnoteRef/>
      </w:r>
      <w:r w:rsidRPr="00D1238C">
        <w:t xml:space="preserve"> Sentence C-371/94</w:t>
      </w:r>
    </w:p>
  </w:footnote>
  <w:footnote w:id="4">
    <w:p w14:paraId="20A36D46" w14:textId="77777777" w:rsidR="001F068F" w:rsidRPr="00D1238C" w:rsidRDefault="001F068F" w:rsidP="008D7D4B">
      <w:pPr>
        <w:pStyle w:val="Funotentext"/>
        <w:rPr>
          <w:lang w:val="en-US"/>
        </w:rPr>
      </w:pPr>
      <w:r w:rsidRPr="00D1238C">
        <w:rPr>
          <w:rStyle w:val="Funotenzeichen"/>
        </w:rPr>
        <w:footnoteRef/>
      </w:r>
      <w:r w:rsidRPr="00D1238C">
        <w:t xml:space="preserve"> Sentence T-523/97</w:t>
      </w:r>
    </w:p>
  </w:footnote>
  <w:footnote w:id="5">
    <w:p w14:paraId="6E5098A0" w14:textId="77777777" w:rsidR="001F068F" w:rsidRPr="009471F4" w:rsidRDefault="001F068F" w:rsidP="001F068F">
      <w:pPr>
        <w:pStyle w:val="Funotentext"/>
        <w:rPr>
          <w:lang w:val="en-US"/>
        </w:rPr>
      </w:pPr>
      <w:r>
        <w:rPr>
          <w:rStyle w:val="Funotenzeichen"/>
        </w:rPr>
        <w:footnoteRef/>
      </w:r>
      <w:r>
        <w:t xml:space="preserve"> </w:t>
      </w:r>
      <w:r w:rsidRPr="00FE412B">
        <w:rPr>
          <w:rFonts w:eastAsia="Calibri"/>
          <w:color w:val="000000"/>
          <w:lang w:val="en-US"/>
        </w:rPr>
        <w:t xml:space="preserve">Pineda, N. et al (2005), </w:t>
      </w:r>
      <w:r w:rsidRPr="00FE412B">
        <w:rPr>
          <w:rFonts w:eastAsia="Calibri"/>
          <w:i/>
          <w:iCs/>
          <w:color w:val="000000"/>
          <w:lang w:val="en-US"/>
        </w:rPr>
        <w:t>Evaluación de Algunas Modalidades de Atención a la Primera Infancia en el ICBF y el DABS</w:t>
      </w:r>
      <w:r w:rsidRPr="00FE412B">
        <w:rPr>
          <w:rFonts w:eastAsia="Calibri"/>
          <w:color w:val="000000"/>
          <w:lang w:val="en-US"/>
        </w:rPr>
        <w:t xml:space="preserve">, Bogotá, Cinde, Save the Children UK, UNICEF, Colombian Institute for Family Welfare and Bogotá Social Welfare Department, reported in International Save the Children Alliance (2005), </w:t>
      </w:r>
      <w:r w:rsidRPr="00FE412B">
        <w:rPr>
          <w:rFonts w:eastAsia="Calibri"/>
          <w:i/>
          <w:iCs/>
          <w:color w:val="000000"/>
          <w:lang w:val="en-US"/>
        </w:rPr>
        <w:t>Ending Physical and Humiliating Punishment of Children – Making it Happen: Global Submission to the UN Study on Violence against Children</w:t>
      </w:r>
      <w:r w:rsidRPr="00FE412B">
        <w:rPr>
          <w:rFonts w:eastAsia="Calibri"/>
          <w:color w:val="000000"/>
          <w:lang w:val="en-US"/>
        </w:rPr>
        <w:t>, Save the Children Sweden</w:t>
      </w:r>
    </w:p>
  </w:footnote>
  <w:footnote w:id="6">
    <w:p w14:paraId="38F00789" w14:textId="347D0412" w:rsidR="001F068F" w:rsidRPr="009471F4" w:rsidRDefault="001F068F">
      <w:pPr>
        <w:pStyle w:val="Funotentext"/>
        <w:rPr>
          <w:lang w:val="en-US"/>
        </w:rPr>
      </w:pPr>
      <w:r>
        <w:rPr>
          <w:rStyle w:val="Funotenzeichen"/>
        </w:rPr>
        <w:footnoteRef/>
      </w:r>
      <w:r>
        <w:t xml:space="preserve"> </w:t>
      </w:r>
      <w:r w:rsidRPr="00FE412B">
        <w:rPr>
          <w:rFonts w:eastAsia="Calibri"/>
          <w:color w:val="000000"/>
          <w:lang w:val="en-US"/>
        </w:rPr>
        <w:t xml:space="preserve">Bott, S. et al (2012), </w:t>
      </w:r>
      <w:r w:rsidRPr="00FE412B">
        <w:rPr>
          <w:rFonts w:eastAsia="Calibri"/>
          <w:i/>
          <w:iCs/>
          <w:color w:val="000000"/>
          <w:lang w:val="en-US"/>
        </w:rPr>
        <w:t>Violence Against Women In Latin America And The Caribbean: A Comparative Analysis Of Population-based Data From 12 Countries</w:t>
      </w:r>
      <w:r w:rsidRPr="00FE412B">
        <w:rPr>
          <w:rFonts w:eastAsia="Calibri"/>
          <w:color w:val="000000"/>
          <w:lang w:val="en-US"/>
        </w:rPr>
        <w:t>, Washington DC: Pan American Health Organisation &amp; Centers for Disease Control and Prevention</w:t>
      </w:r>
    </w:p>
  </w:footnote>
  <w:footnote w:id="7">
    <w:p w14:paraId="1D66D4C4" w14:textId="5B1E8B9F" w:rsidR="001F068F" w:rsidRPr="001F068F" w:rsidRDefault="001F068F">
      <w:pPr>
        <w:pStyle w:val="Funotentext"/>
        <w:rPr>
          <w:lang w:val="en-US"/>
        </w:rPr>
      </w:pPr>
      <w:r>
        <w:rPr>
          <w:rStyle w:val="Funotenzeichen"/>
        </w:rPr>
        <w:footnoteRef/>
      </w:r>
      <w:r>
        <w:t xml:space="preserve"> </w:t>
      </w:r>
      <w:r w:rsidRPr="00FE412B">
        <w:rPr>
          <w:rFonts w:eastAsia="Calibri"/>
          <w:color w:val="000000"/>
          <w:lang w:val="en-US"/>
        </w:rPr>
        <w:t xml:space="preserve">Lansford, J. et al (2010), “Corporal Punishment of Children in Nine Countries as a Function of Child Gender and Parent Gender”, </w:t>
      </w:r>
      <w:r w:rsidRPr="00FE412B">
        <w:rPr>
          <w:rFonts w:eastAsia="Calibri"/>
          <w:i/>
          <w:iCs/>
          <w:color w:val="000000"/>
          <w:lang w:val="en-US"/>
        </w:rPr>
        <w:t>International Journal of Pediatrics</w:t>
      </w:r>
    </w:p>
  </w:footnote>
  <w:footnote w:id="8">
    <w:p w14:paraId="67BB736C" w14:textId="77777777" w:rsidR="001F068F" w:rsidRPr="00D1238C" w:rsidRDefault="001F068F" w:rsidP="008D7D4B">
      <w:pPr>
        <w:pStyle w:val="Funotentext"/>
        <w:rPr>
          <w:lang w:val="en-US"/>
        </w:rPr>
      </w:pPr>
      <w:r w:rsidRPr="00D1238C">
        <w:rPr>
          <w:rStyle w:val="Funotenzeichen"/>
        </w:rPr>
        <w:footnoteRef/>
      </w:r>
      <w:r w:rsidRPr="00D1238C">
        <w:t xml:space="preserve"> Sentence T-523/97</w:t>
      </w:r>
    </w:p>
  </w:footnote>
  <w:footnote w:id="9">
    <w:p w14:paraId="5AA1B0D1" w14:textId="45E68A3A" w:rsidR="001F068F" w:rsidRPr="00690C12" w:rsidRDefault="001F068F">
      <w:pPr>
        <w:pStyle w:val="Funotentext"/>
        <w:rPr>
          <w:lang w:val="en-US"/>
        </w:rPr>
      </w:pPr>
      <w:r>
        <w:rPr>
          <w:rStyle w:val="Funotenzeichen"/>
        </w:rPr>
        <w:footnoteRef/>
      </w:r>
      <w:r>
        <w:t xml:space="preserve"> </w:t>
      </w:r>
      <w:r w:rsidRPr="00537F1D">
        <w:t>8 June 2006, CRC/C/COL/CO/3, Concluding observations on third report, paras. 61 and 62</w:t>
      </w:r>
    </w:p>
  </w:footnote>
  <w:footnote w:id="10">
    <w:p w14:paraId="3FF91785" w14:textId="3D3F049A" w:rsidR="001F068F" w:rsidRPr="00DB01B2" w:rsidRDefault="001F068F">
      <w:pPr>
        <w:pStyle w:val="Funotentext"/>
        <w:rPr>
          <w:lang w:val="en-US"/>
        </w:rPr>
      </w:pPr>
      <w:r>
        <w:rPr>
          <w:rStyle w:val="Funotenzeichen"/>
        </w:rPr>
        <w:footnoteRef/>
      </w:r>
      <w:r>
        <w:t xml:space="preserve"> </w:t>
      </w:r>
      <w:r w:rsidRPr="00EF1F10">
        <w:rPr>
          <w:rFonts w:eastAsia="Calibri"/>
          <w:color w:val="000000"/>
          <w:lang w:val="en-US"/>
        </w:rPr>
        <w:t>4 February 2015, CRC/C/COL/CO/4-5 Advance Unedited Version, Concluding observations on fourth/fifth report, paras. 27 and 28</w:t>
      </w:r>
    </w:p>
  </w:footnote>
  <w:footnote w:id="11">
    <w:p w14:paraId="7FFE1FD6" w14:textId="3C8E776C" w:rsidR="001F068F" w:rsidRPr="00DB01B2" w:rsidRDefault="001F068F">
      <w:pPr>
        <w:pStyle w:val="Funotentext"/>
        <w:rPr>
          <w:lang w:val="en-US"/>
        </w:rPr>
      </w:pPr>
      <w:r>
        <w:rPr>
          <w:rStyle w:val="Funotenzeichen"/>
        </w:rPr>
        <w:footnoteRef/>
      </w:r>
      <w:r>
        <w:t xml:space="preserve"> </w:t>
      </w:r>
      <w:r w:rsidRPr="00D1238C">
        <w:t>9 January 2009, A/HRC/10/82, Report of the working group, para. 87(16)</w:t>
      </w:r>
      <w:r>
        <w:t xml:space="preserve">; </w:t>
      </w:r>
      <w:r w:rsidRPr="00D1238C">
        <w:t>4 July 2013, A/HRC/24/6, Report of the working group, paras. 116(48), 116(53) and 116(56)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9DFF0" w14:textId="77777777" w:rsidR="001F068F" w:rsidRDefault="001F068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E228C" w14:textId="247EA602" w:rsidR="001F068F" w:rsidRDefault="001F068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F7FD0" w14:textId="77777777" w:rsidR="001F068F" w:rsidRDefault="001F068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2A96"/>
    <w:multiLevelType w:val="hybridMultilevel"/>
    <w:tmpl w:val="E766B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A34EB"/>
    <w:multiLevelType w:val="hybridMultilevel"/>
    <w:tmpl w:val="4356A83A"/>
    <w:lvl w:ilvl="0" w:tplc="1DD61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F5C53"/>
    <w:multiLevelType w:val="hybridMultilevel"/>
    <w:tmpl w:val="BAFAA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A228E"/>
    <w:multiLevelType w:val="hybridMultilevel"/>
    <w:tmpl w:val="CDD88022"/>
    <w:lvl w:ilvl="0" w:tplc="100C0017">
      <w:start w:val="1"/>
      <w:numFmt w:val="lowerLetter"/>
      <w:lvlText w:val="%1)"/>
      <w:lvlJc w:val="left"/>
      <w:pPr>
        <w:ind w:left="720" w:hanging="360"/>
      </w:pPr>
    </w:lvl>
    <w:lvl w:ilvl="1" w:tplc="100C0017">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314F6E8D"/>
    <w:multiLevelType w:val="hybridMultilevel"/>
    <w:tmpl w:val="4030E9B6"/>
    <w:lvl w:ilvl="0" w:tplc="2F36796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3022F2"/>
    <w:multiLevelType w:val="hybridMultilevel"/>
    <w:tmpl w:val="C3A4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7447F"/>
    <w:multiLevelType w:val="multilevel"/>
    <w:tmpl w:val="DD882F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EC63F0"/>
    <w:multiLevelType w:val="hybridMultilevel"/>
    <w:tmpl w:val="8BE07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17952"/>
    <w:multiLevelType w:val="multilevel"/>
    <w:tmpl w:val="26C0F56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7810D1"/>
    <w:multiLevelType w:val="hybridMultilevel"/>
    <w:tmpl w:val="A1803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9E3B9E"/>
    <w:multiLevelType w:val="hybridMultilevel"/>
    <w:tmpl w:val="967A4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3071F7"/>
    <w:multiLevelType w:val="hybridMultilevel"/>
    <w:tmpl w:val="A378C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B758E7"/>
    <w:multiLevelType w:val="hybridMultilevel"/>
    <w:tmpl w:val="C450D13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12"/>
  </w:num>
  <w:num w:numId="4">
    <w:abstractNumId w:val="4"/>
  </w:num>
  <w:num w:numId="5">
    <w:abstractNumId w:val="9"/>
  </w:num>
  <w:num w:numId="6">
    <w:abstractNumId w:val="7"/>
  </w:num>
  <w:num w:numId="7">
    <w:abstractNumId w:val="10"/>
  </w:num>
  <w:num w:numId="8">
    <w:abstractNumId w:val="2"/>
  </w:num>
  <w:num w:numId="9">
    <w:abstractNumId w:val="5"/>
  </w:num>
  <w:num w:numId="10">
    <w:abstractNumId w:val="8"/>
  </w:num>
  <w:num w:numId="11">
    <w:abstractNumId w:val="1"/>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5EE"/>
    <w:rsid w:val="000002B3"/>
    <w:rsid w:val="000014D1"/>
    <w:rsid w:val="000168D6"/>
    <w:rsid w:val="000176F0"/>
    <w:rsid w:val="000217BF"/>
    <w:rsid w:val="000457B2"/>
    <w:rsid w:val="000622FD"/>
    <w:rsid w:val="00065B23"/>
    <w:rsid w:val="00066822"/>
    <w:rsid w:val="00095574"/>
    <w:rsid w:val="000A2278"/>
    <w:rsid w:val="000B7AB8"/>
    <w:rsid w:val="000C258F"/>
    <w:rsid w:val="000C2E75"/>
    <w:rsid w:val="000C4E7B"/>
    <w:rsid w:val="000D2264"/>
    <w:rsid w:val="000D3716"/>
    <w:rsid w:val="001174EC"/>
    <w:rsid w:val="00131A88"/>
    <w:rsid w:val="001356A2"/>
    <w:rsid w:val="0014488F"/>
    <w:rsid w:val="00147F85"/>
    <w:rsid w:val="00150855"/>
    <w:rsid w:val="00162F5A"/>
    <w:rsid w:val="00170DED"/>
    <w:rsid w:val="00186346"/>
    <w:rsid w:val="00187E2A"/>
    <w:rsid w:val="001B03FC"/>
    <w:rsid w:val="001C0859"/>
    <w:rsid w:val="001D53F4"/>
    <w:rsid w:val="001D56D4"/>
    <w:rsid w:val="001E140B"/>
    <w:rsid w:val="001F068F"/>
    <w:rsid w:val="001F68F0"/>
    <w:rsid w:val="00204B6C"/>
    <w:rsid w:val="00205A1A"/>
    <w:rsid w:val="00215035"/>
    <w:rsid w:val="00220BD0"/>
    <w:rsid w:val="002230EE"/>
    <w:rsid w:val="00232740"/>
    <w:rsid w:val="00237875"/>
    <w:rsid w:val="00242520"/>
    <w:rsid w:val="002638C7"/>
    <w:rsid w:val="00264AF9"/>
    <w:rsid w:val="00272F68"/>
    <w:rsid w:val="002A01E3"/>
    <w:rsid w:val="002A06FC"/>
    <w:rsid w:val="002A7206"/>
    <w:rsid w:val="002D6FD4"/>
    <w:rsid w:val="002E09C9"/>
    <w:rsid w:val="002E4E5B"/>
    <w:rsid w:val="002E70F4"/>
    <w:rsid w:val="002F0ECE"/>
    <w:rsid w:val="003054F7"/>
    <w:rsid w:val="00306C1D"/>
    <w:rsid w:val="00307A90"/>
    <w:rsid w:val="0031275B"/>
    <w:rsid w:val="00315F04"/>
    <w:rsid w:val="00316151"/>
    <w:rsid w:val="00322E14"/>
    <w:rsid w:val="00337976"/>
    <w:rsid w:val="003425C6"/>
    <w:rsid w:val="00353CF1"/>
    <w:rsid w:val="00361051"/>
    <w:rsid w:val="0036194C"/>
    <w:rsid w:val="00363E33"/>
    <w:rsid w:val="00373271"/>
    <w:rsid w:val="003803FE"/>
    <w:rsid w:val="003942F0"/>
    <w:rsid w:val="003A2838"/>
    <w:rsid w:val="003B3498"/>
    <w:rsid w:val="003C2A68"/>
    <w:rsid w:val="003C3A5C"/>
    <w:rsid w:val="003C4086"/>
    <w:rsid w:val="003E0B57"/>
    <w:rsid w:val="003F1015"/>
    <w:rsid w:val="003F32FA"/>
    <w:rsid w:val="00404FA3"/>
    <w:rsid w:val="00414428"/>
    <w:rsid w:val="00425F3B"/>
    <w:rsid w:val="00437B2C"/>
    <w:rsid w:val="00441CD3"/>
    <w:rsid w:val="00443601"/>
    <w:rsid w:val="0044549C"/>
    <w:rsid w:val="00452298"/>
    <w:rsid w:val="00463C10"/>
    <w:rsid w:val="004720C4"/>
    <w:rsid w:val="004737EE"/>
    <w:rsid w:val="004817BA"/>
    <w:rsid w:val="00490379"/>
    <w:rsid w:val="00496A97"/>
    <w:rsid w:val="004C053B"/>
    <w:rsid w:val="004C3E11"/>
    <w:rsid w:val="004D0FF8"/>
    <w:rsid w:val="004D4BCC"/>
    <w:rsid w:val="004D68EA"/>
    <w:rsid w:val="004E431B"/>
    <w:rsid w:val="004E4E1B"/>
    <w:rsid w:val="004E691B"/>
    <w:rsid w:val="004F5801"/>
    <w:rsid w:val="004F70CD"/>
    <w:rsid w:val="00501B6B"/>
    <w:rsid w:val="00517458"/>
    <w:rsid w:val="00520D79"/>
    <w:rsid w:val="005223A5"/>
    <w:rsid w:val="00525B63"/>
    <w:rsid w:val="00526CB7"/>
    <w:rsid w:val="00543B9A"/>
    <w:rsid w:val="0055414A"/>
    <w:rsid w:val="0056432B"/>
    <w:rsid w:val="00570C3B"/>
    <w:rsid w:val="00573B93"/>
    <w:rsid w:val="00574FE3"/>
    <w:rsid w:val="00581B3E"/>
    <w:rsid w:val="00581D48"/>
    <w:rsid w:val="00597780"/>
    <w:rsid w:val="00597BD9"/>
    <w:rsid w:val="005A052F"/>
    <w:rsid w:val="005A094D"/>
    <w:rsid w:val="005A66D2"/>
    <w:rsid w:val="005B26CA"/>
    <w:rsid w:val="005C4DDD"/>
    <w:rsid w:val="005D632C"/>
    <w:rsid w:val="005D6FD0"/>
    <w:rsid w:val="005E2DC2"/>
    <w:rsid w:val="005E35E7"/>
    <w:rsid w:val="005E665A"/>
    <w:rsid w:val="005E7FE5"/>
    <w:rsid w:val="005F41DC"/>
    <w:rsid w:val="005F4486"/>
    <w:rsid w:val="00605D18"/>
    <w:rsid w:val="006101B1"/>
    <w:rsid w:val="0061376B"/>
    <w:rsid w:val="0061399F"/>
    <w:rsid w:val="00620FAB"/>
    <w:rsid w:val="006215DC"/>
    <w:rsid w:val="0062349A"/>
    <w:rsid w:val="00623A0A"/>
    <w:rsid w:val="0062663B"/>
    <w:rsid w:val="00635B11"/>
    <w:rsid w:val="00655F1A"/>
    <w:rsid w:val="00664DF4"/>
    <w:rsid w:val="00681915"/>
    <w:rsid w:val="00683622"/>
    <w:rsid w:val="00690C12"/>
    <w:rsid w:val="006A2DC8"/>
    <w:rsid w:val="006B237E"/>
    <w:rsid w:val="006B76CE"/>
    <w:rsid w:val="006C25C8"/>
    <w:rsid w:val="006C6EBB"/>
    <w:rsid w:val="006D40C4"/>
    <w:rsid w:val="006E3A2C"/>
    <w:rsid w:val="006E6660"/>
    <w:rsid w:val="0070341B"/>
    <w:rsid w:val="00714F5D"/>
    <w:rsid w:val="00716CCE"/>
    <w:rsid w:val="00721E73"/>
    <w:rsid w:val="00723CE2"/>
    <w:rsid w:val="0072545C"/>
    <w:rsid w:val="00737E41"/>
    <w:rsid w:val="00745D1B"/>
    <w:rsid w:val="007604D4"/>
    <w:rsid w:val="00766D98"/>
    <w:rsid w:val="00767639"/>
    <w:rsid w:val="0077355C"/>
    <w:rsid w:val="00784AEA"/>
    <w:rsid w:val="00790956"/>
    <w:rsid w:val="007915BB"/>
    <w:rsid w:val="00797CC8"/>
    <w:rsid w:val="007A3752"/>
    <w:rsid w:val="007A6173"/>
    <w:rsid w:val="007A73E1"/>
    <w:rsid w:val="007B15F5"/>
    <w:rsid w:val="007B3608"/>
    <w:rsid w:val="007B398A"/>
    <w:rsid w:val="007B4603"/>
    <w:rsid w:val="007C1A2A"/>
    <w:rsid w:val="007C22B7"/>
    <w:rsid w:val="007C345C"/>
    <w:rsid w:val="007C7D53"/>
    <w:rsid w:val="007D2F31"/>
    <w:rsid w:val="007F25EE"/>
    <w:rsid w:val="007F791E"/>
    <w:rsid w:val="0080083A"/>
    <w:rsid w:val="008045CD"/>
    <w:rsid w:val="00806583"/>
    <w:rsid w:val="00816537"/>
    <w:rsid w:val="00817D13"/>
    <w:rsid w:val="00825FA5"/>
    <w:rsid w:val="00827320"/>
    <w:rsid w:val="008320BF"/>
    <w:rsid w:val="008331E5"/>
    <w:rsid w:val="00835EFC"/>
    <w:rsid w:val="00841425"/>
    <w:rsid w:val="00847A77"/>
    <w:rsid w:val="00847E21"/>
    <w:rsid w:val="00861D14"/>
    <w:rsid w:val="008644FA"/>
    <w:rsid w:val="00865B9B"/>
    <w:rsid w:val="0087342C"/>
    <w:rsid w:val="0088280B"/>
    <w:rsid w:val="008925A3"/>
    <w:rsid w:val="008A26A7"/>
    <w:rsid w:val="008A3955"/>
    <w:rsid w:val="008A633C"/>
    <w:rsid w:val="008B273F"/>
    <w:rsid w:val="008B74E3"/>
    <w:rsid w:val="008C11CA"/>
    <w:rsid w:val="008C78D6"/>
    <w:rsid w:val="008D4985"/>
    <w:rsid w:val="008D4A87"/>
    <w:rsid w:val="008D5519"/>
    <w:rsid w:val="008D7D4B"/>
    <w:rsid w:val="008E2F21"/>
    <w:rsid w:val="008E3D1E"/>
    <w:rsid w:val="008E4894"/>
    <w:rsid w:val="00902C77"/>
    <w:rsid w:val="00916713"/>
    <w:rsid w:val="00921E92"/>
    <w:rsid w:val="00923377"/>
    <w:rsid w:val="00924C1F"/>
    <w:rsid w:val="009471F4"/>
    <w:rsid w:val="00963DD6"/>
    <w:rsid w:val="0098296F"/>
    <w:rsid w:val="00982E63"/>
    <w:rsid w:val="00994D13"/>
    <w:rsid w:val="009A201E"/>
    <w:rsid w:val="009A2D05"/>
    <w:rsid w:val="009A3D8E"/>
    <w:rsid w:val="009B2828"/>
    <w:rsid w:val="009C24BF"/>
    <w:rsid w:val="009C25E9"/>
    <w:rsid w:val="009C2A38"/>
    <w:rsid w:val="009C4C10"/>
    <w:rsid w:val="009E0C08"/>
    <w:rsid w:val="009F4B59"/>
    <w:rsid w:val="009F5901"/>
    <w:rsid w:val="00A1392E"/>
    <w:rsid w:val="00A436C7"/>
    <w:rsid w:val="00A460B6"/>
    <w:rsid w:val="00A50D1D"/>
    <w:rsid w:val="00A52185"/>
    <w:rsid w:val="00A66237"/>
    <w:rsid w:val="00A66F36"/>
    <w:rsid w:val="00AB131E"/>
    <w:rsid w:val="00AB1753"/>
    <w:rsid w:val="00AD5E1A"/>
    <w:rsid w:val="00AE43FB"/>
    <w:rsid w:val="00AF1CFF"/>
    <w:rsid w:val="00AF4016"/>
    <w:rsid w:val="00B076C1"/>
    <w:rsid w:val="00B1020E"/>
    <w:rsid w:val="00B14123"/>
    <w:rsid w:val="00B2447D"/>
    <w:rsid w:val="00B35C51"/>
    <w:rsid w:val="00B36535"/>
    <w:rsid w:val="00B36E76"/>
    <w:rsid w:val="00B438B7"/>
    <w:rsid w:val="00B55728"/>
    <w:rsid w:val="00B57CFD"/>
    <w:rsid w:val="00B60642"/>
    <w:rsid w:val="00B61ACB"/>
    <w:rsid w:val="00B73008"/>
    <w:rsid w:val="00B803B9"/>
    <w:rsid w:val="00B87C69"/>
    <w:rsid w:val="00B95040"/>
    <w:rsid w:val="00B9545D"/>
    <w:rsid w:val="00B9701A"/>
    <w:rsid w:val="00BA2A8D"/>
    <w:rsid w:val="00BB5726"/>
    <w:rsid w:val="00BB7182"/>
    <w:rsid w:val="00BD0C3F"/>
    <w:rsid w:val="00BD259A"/>
    <w:rsid w:val="00BD4B13"/>
    <w:rsid w:val="00BE170C"/>
    <w:rsid w:val="00BE6AA8"/>
    <w:rsid w:val="00BE7238"/>
    <w:rsid w:val="00C02A56"/>
    <w:rsid w:val="00C05A6B"/>
    <w:rsid w:val="00C17385"/>
    <w:rsid w:val="00C252DE"/>
    <w:rsid w:val="00C37622"/>
    <w:rsid w:val="00C45951"/>
    <w:rsid w:val="00C518E3"/>
    <w:rsid w:val="00C61D88"/>
    <w:rsid w:val="00C63547"/>
    <w:rsid w:val="00C7296B"/>
    <w:rsid w:val="00C770C5"/>
    <w:rsid w:val="00C80D14"/>
    <w:rsid w:val="00C901EC"/>
    <w:rsid w:val="00C90493"/>
    <w:rsid w:val="00C91BB2"/>
    <w:rsid w:val="00C95973"/>
    <w:rsid w:val="00C97C42"/>
    <w:rsid w:val="00CC27CD"/>
    <w:rsid w:val="00CF3C9D"/>
    <w:rsid w:val="00CF6F86"/>
    <w:rsid w:val="00D04D81"/>
    <w:rsid w:val="00D146FD"/>
    <w:rsid w:val="00D14AE4"/>
    <w:rsid w:val="00D3304F"/>
    <w:rsid w:val="00D35287"/>
    <w:rsid w:val="00D46AF1"/>
    <w:rsid w:val="00D47ABA"/>
    <w:rsid w:val="00D5594E"/>
    <w:rsid w:val="00D64999"/>
    <w:rsid w:val="00D67B66"/>
    <w:rsid w:val="00D90209"/>
    <w:rsid w:val="00DA50D4"/>
    <w:rsid w:val="00DB01B2"/>
    <w:rsid w:val="00DB4C9E"/>
    <w:rsid w:val="00DE45C9"/>
    <w:rsid w:val="00DE4FD8"/>
    <w:rsid w:val="00DF2A6A"/>
    <w:rsid w:val="00DF6F07"/>
    <w:rsid w:val="00DF6FBF"/>
    <w:rsid w:val="00E105D0"/>
    <w:rsid w:val="00E120C8"/>
    <w:rsid w:val="00E12F12"/>
    <w:rsid w:val="00E144EC"/>
    <w:rsid w:val="00E218F1"/>
    <w:rsid w:val="00E24EB5"/>
    <w:rsid w:val="00E262BB"/>
    <w:rsid w:val="00E348D1"/>
    <w:rsid w:val="00E37399"/>
    <w:rsid w:val="00E376CA"/>
    <w:rsid w:val="00E37F64"/>
    <w:rsid w:val="00E40781"/>
    <w:rsid w:val="00E520EF"/>
    <w:rsid w:val="00E53F53"/>
    <w:rsid w:val="00E67865"/>
    <w:rsid w:val="00E745E0"/>
    <w:rsid w:val="00E74E94"/>
    <w:rsid w:val="00E8745C"/>
    <w:rsid w:val="00E90F1D"/>
    <w:rsid w:val="00EB5CC6"/>
    <w:rsid w:val="00EE7077"/>
    <w:rsid w:val="00EF577B"/>
    <w:rsid w:val="00EF6D99"/>
    <w:rsid w:val="00F03CDA"/>
    <w:rsid w:val="00F04E1C"/>
    <w:rsid w:val="00F053DA"/>
    <w:rsid w:val="00F22B10"/>
    <w:rsid w:val="00F27919"/>
    <w:rsid w:val="00F318C2"/>
    <w:rsid w:val="00F325F7"/>
    <w:rsid w:val="00F33F0E"/>
    <w:rsid w:val="00F47779"/>
    <w:rsid w:val="00F51705"/>
    <w:rsid w:val="00F533DC"/>
    <w:rsid w:val="00F63112"/>
    <w:rsid w:val="00F63B63"/>
    <w:rsid w:val="00F7085F"/>
    <w:rsid w:val="00F70EFA"/>
    <w:rsid w:val="00F77D54"/>
    <w:rsid w:val="00F8476D"/>
    <w:rsid w:val="00F90DC3"/>
    <w:rsid w:val="00F97447"/>
    <w:rsid w:val="00FB3818"/>
    <w:rsid w:val="00FC3D6C"/>
    <w:rsid w:val="00FD148E"/>
    <w:rsid w:val="00FD3075"/>
    <w:rsid w:val="00FE17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457BDC"/>
  <w15:docId w15:val="{3A25E4B2-962B-4170-9A72-7B1B3DBA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0F1D"/>
    <w:rPr>
      <w:sz w:val="24"/>
      <w:szCs w:val="24"/>
    </w:rPr>
  </w:style>
  <w:style w:type="paragraph" w:styleId="berschrift1">
    <w:name w:val="heading 1"/>
    <w:aliases w:val="Heading 1 Char"/>
    <w:basedOn w:val="Standard"/>
    <w:next w:val="Standard"/>
    <w:link w:val="berschrift1Zchn"/>
    <w:uiPriority w:val="99"/>
    <w:qFormat/>
    <w:rsid w:val="00E90F1D"/>
    <w:pPr>
      <w:keepNext/>
      <w:outlineLvl w:val="0"/>
    </w:pPr>
    <w:rPr>
      <w:b/>
      <w:bCs/>
      <w:lang w:eastAsia="en-US"/>
    </w:rPr>
  </w:style>
  <w:style w:type="paragraph" w:styleId="berschrift2">
    <w:name w:val="heading 2"/>
    <w:basedOn w:val="Standard"/>
    <w:next w:val="Standard"/>
    <w:link w:val="berschrift2Zchn"/>
    <w:uiPriority w:val="99"/>
    <w:qFormat/>
    <w:rsid w:val="00E90F1D"/>
    <w:pPr>
      <w:keepNext/>
      <w:outlineLvl w:val="1"/>
    </w:pPr>
    <w:rPr>
      <w:b/>
      <w:bCs/>
      <w:lang w:eastAsia="en-US"/>
    </w:rPr>
  </w:style>
  <w:style w:type="paragraph" w:styleId="berschrift3">
    <w:name w:val="heading 3"/>
    <w:basedOn w:val="Standard"/>
    <w:next w:val="Standard"/>
    <w:link w:val="berschrift3Zchn"/>
    <w:qFormat/>
    <w:rsid w:val="00E90F1D"/>
    <w:pPr>
      <w:keepNext/>
      <w:ind w:firstLine="285"/>
      <w:outlineLvl w:val="2"/>
    </w:pPr>
    <w:rPr>
      <w:rFonts w:ascii="Arial" w:hAnsi="Arial"/>
      <w:sz w:val="22"/>
      <w:lang w:val="fr-FR" w:eastAsia="fr-FR"/>
    </w:rPr>
  </w:style>
  <w:style w:type="paragraph" w:styleId="berschrift4">
    <w:name w:val="heading 4"/>
    <w:basedOn w:val="Standard"/>
    <w:next w:val="Standard"/>
    <w:link w:val="berschrift4Zchn"/>
    <w:uiPriority w:val="9"/>
    <w:semiHidden/>
    <w:unhideWhenUsed/>
    <w:qFormat/>
    <w:rsid w:val="003C2A68"/>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E90F1D"/>
    <w:rPr>
      <w:color w:val="0000FF"/>
      <w:u w:val="single"/>
    </w:rPr>
  </w:style>
  <w:style w:type="paragraph" w:styleId="Funotentext">
    <w:name w:val="footnote text"/>
    <w:aliases w:val="single space,footnote text,FOOTNOTES,fn,ft,ADB,pod carou,Footnote Text Char1 Char,Footnote Text Char2 Char Char,Footnote Text Char Char2 Char Char,Footnote Text Char1 Char Char Char,Footnote Text Char Char Char Char Char,Schriftart: 9 pt"/>
    <w:basedOn w:val="Standard"/>
    <w:uiPriority w:val="99"/>
    <w:rsid w:val="00E90F1D"/>
    <w:rPr>
      <w:sz w:val="20"/>
      <w:szCs w:val="20"/>
    </w:rPr>
  </w:style>
  <w:style w:type="character" w:styleId="Funotenzeichen">
    <w:name w:val="footnote reference"/>
    <w:aliases w:val="Footnotes refss,Appel note de bas de p.,Footnote text,ftref,4_G"/>
    <w:rsid w:val="00E90F1D"/>
    <w:rPr>
      <w:vertAlign w:val="superscript"/>
    </w:rPr>
  </w:style>
  <w:style w:type="paragraph" w:styleId="StandardWeb">
    <w:name w:val="Normal (Web)"/>
    <w:basedOn w:val="Standard"/>
    <w:uiPriority w:val="99"/>
    <w:rsid w:val="00E90F1D"/>
    <w:pPr>
      <w:spacing w:before="100" w:beforeAutospacing="1" w:after="100" w:afterAutospacing="1"/>
    </w:pPr>
    <w:rPr>
      <w:rFonts w:ascii="Arial Unicode MS" w:eastAsia="Arial Unicode MS" w:hAnsi="Arial Unicode MS" w:cs="Arial Unicode MS"/>
      <w:color w:val="000000"/>
      <w:lang w:eastAsia="en-US"/>
    </w:rPr>
  </w:style>
  <w:style w:type="paragraph" w:customStyle="1" w:styleId="Caption1">
    <w:name w:val="Caption1"/>
    <w:basedOn w:val="Standard"/>
    <w:uiPriority w:val="99"/>
    <w:rsid w:val="00E90F1D"/>
    <w:pPr>
      <w:spacing w:before="300" w:after="300" w:line="360" w:lineRule="auto"/>
      <w:ind w:left="300" w:right="300"/>
      <w:jc w:val="right"/>
    </w:pPr>
    <w:rPr>
      <w:rFonts w:ascii="Verdana" w:hAnsi="Verdana"/>
      <w:i/>
      <w:iCs/>
      <w:color w:val="000000"/>
      <w:sz w:val="15"/>
      <w:szCs w:val="15"/>
    </w:rPr>
  </w:style>
  <w:style w:type="paragraph" w:customStyle="1" w:styleId="BodyText1">
    <w:name w:val="Body Text1"/>
    <w:basedOn w:val="Standard"/>
    <w:rsid w:val="00E90F1D"/>
    <w:rPr>
      <w:lang w:eastAsia="en-US"/>
    </w:rPr>
  </w:style>
  <w:style w:type="paragraph" w:styleId="Fuzeile">
    <w:name w:val="footer"/>
    <w:basedOn w:val="Standard"/>
    <w:link w:val="FuzeileZchn"/>
    <w:uiPriority w:val="99"/>
    <w:rsid w:val="00E90F1D"/>
    <w:pPr>
      <w:tabs>
        <w:tab w:val="center" w:pos="4153"/>
        <w:tab w:val="right" w:pos="8306"/>
      </w:tabs>
    </w:pPr>
  </w:style>
  <w:style w:type="character" w:styleId="Seitenzahl">
    <w:name w:val="page number"/>
    <w:basedOn w:val="Absatz-Standardschriftart"/>
    <w:semiHidden/>
    <w:rsid w:val="00E90F1D"/>
  </w:style>
  <w:style w:type="paragraph" w:styleId="Kopfzeile">
    <w:name w:val="header"/>
    <w:basedOn w:val="Standard"/>
    <w:link w:val="KopfzeileZchn"/>
    <w:rsid w:val="00E90F1D"/>
    <w:pPr>
      <w:tabs>
        <w:tab w:val="center" w:pos="4153"/>
        <w:tab w:val="right" w:pos="8306"/>
      </w:tabs>
    </w:pPr>
  </w:style>
  <w:style w:type="paragraph" w:styleId="Titel">
    <w:name w:val="Title"/>
    <w:basedOn w:val="Standard"/>
    <w:qFormat/>
    <w:rsid w:val="00E90F1D"/>
    <w:pPr>
      <w:jc w:val="center"/>
    </w:pPr>
    <w:rPr>
      <w:b/>
      <w:bCs/>
      <w:lang w:val="es-ES" w:eastAsia="es-ES"/>
    </w:rPr>
  </w:style>
  <w:style w:type="character" w:customStyle="1" w:styleId="medium">
    <w:name w:val="medium"/>
    <w:basedOn w:val="Absatz-Standardschriftart"/>
    <w:rsid w:val="00E90F1D"/>
  </w:style>
  <w:style w:type="paragraph" w:styleId="Sprechblasentext">
    <w:name w:val="Balloon Text"/>
    <w:basedOn w:val="Standard"/>
    <w:rsid w:val="00E90F1D"/>
    <w:rPr>
      <w:rFonts w:ascii="Tahoma" w:hAnsi="Tahoma" w:cs="Tahoma"/>
      <w:sz w:val="16"/>
      <w:szCs w:val="16"/>
    </w:rPr>
  </w:style>
  <w:style w:type="character" w:customStyle="1" w:styleId="BalloonTextChar">
    <w:name w:val="Balloon Text Char"/>
    <w:rsid w:val="00E90F1D"/>
    <w:rPr>
      <w:rFonts w:ascii="Tahoma" w:hAnsi="Tahoma" w:cs="Tahoma"/>
      <w:sz w:val="16"/>
      <w:szCs w:val="16"/>
    </w:rPr>
  </w:style>
  <w:style w:type="character" w:customStyle="1" w:styleId="FootnoteTextChar">
    <w:name w:val="Footnote Text Char"/>
    <w:aliases w:val="single space Char,footnote text Char,FOOTNOTES Char,fn Char,ft Char,ADB Char,pod carou Char,Footnote Text Char1 Char Char,Footnote Text Char2 Char Char Char,Footnote Text Char Char2 Char Char Char,Text pozn. pod čarou_martin_ang Char"/>
    <w:basedOn w:val="Absatz-Standardschriftart"/>
    <w:rsid w:val="00E90F1D"/>
  </w:style>
  <w:style w:type="paragraph" w:styleId="Textkrper2">
    <w:name w:val="Body Text 2"/>
    <w:basedOn w:val="Standard"/>
    <w:semiHidden/>
    <w:rsid w:val="00E90F1D"/>
    <w:pPr>
      <w:autoSpaceDE w:val="0"/>
      <w:autoSpaceDN w:val="0"/>
      <w:adjustRightInd w:val="0"/>
    </w:pPr>
    <w:rPr>
      <w:b/>
      <w:bCs/>
    </w:rPr>
  </w:style>
  <w:style w:type="character" w:customStyle="1" w:styleId="BodyText2Char">
    <w:name w:val="Body Text 2 Char"/>
    <w:semiHidden/>
    <w:rsid w:val="00E90F1D"/>
    <w:rPr>
      <w:b/>
      <w:bCs/>
      <w:sz w:val="24"/>
      <w:szCs w:val="24"/>
    </w:rPr>
  </w:style>
  <w:style w:type="paragraph" w:styleId="Textkrper">
    <w:name w:val="Body Text"/>
    <w:basedOn w:val="Standard"/>
    <w:uiPriority w:val="99"/>
    <w:semiHidden/>
    <w:unhideWhenUsed/>
    <w:rsid w:val="00E90F1D"/>
    <w:pPr>
      <w:spacing w:after="120"/>
    </w:pPr>
  </w:style>
  <w:style w:type="character" w:customStyle="1" w:styleId="BodyTextChar">
    <w:name w:val="Body Text Char"/>
    <w:uiPriority w:val="99"/>
    <w:semiHidden/>
    <w:rsid w:val="00E90F1D"/>
    <w:rPr>
      <w:sz w:val="24"/>
      <w:szCs w:val="24"/>
    </w:rPr>
  </w:style>
  <w:style w:type="character" w:customStyle="1" w:styleId="berschrift2Zchn">
    <w:name w:val="Überschrift 2 Zchn"/>
    <w:link w:val="berschrift2"/>
    <w:uiPriority w:val="9"/>
    <w:rsid w:val="00CF6F86"/>
    <w:rPr>
      <w:b/>
      <w:bCs/>
      <w:sz w:val="24"/>
      <w:szCs w:val="24"/>
      <w:lang w:eastAsia="en-US"/>
    </w:rPr>
  </w:style>
  <w:style w:type="character" w:customStyle="1" w:styleId="A5">
    <w:name w:val="A5"/>
    <w:uiPriority w:val="99"/>
    <w:rsid w:val="00E74E94"/>
    <w:rPr>
      <w:rFonts w:cs="SVQXQB+Univers-Light"/>
      <w:color w:val="262424"/>
      <w:sz w:val="20"/>
      <w:szCs w:val="20"/>
    </w:rPr>
  </w:style>
  <w:style w:type="paragraph" w:customStyle="1" w:styleId="Pa2">
    <w:name w:val="Pa2"/>
    <w:basedOn w:val="Standard"/>
    <w:next w:val="Standard"/>
    <w:uiPriority w:val="99"/>
    <w:rsid w:val="00E74E94"/>
    <w:pPr>
      <w:autoSpaceDE w:val="0"/>
      <w:autoSpaceDN w:val="0"/>
      <w:adjustRightInd w:val="0"/>
      <w:spacing w:line="241" w:lineRule="atLeast"/>
    </w:pPr>
    <w:rPr>
      <w:rFonts w:ascii="SVQXQB+Univers-Light" w:eastAsia="Calibri" w:hAnsi="SVQXQB+Univers-Light"/>
    </w:rPr>
  </w:style>
  <w:style w:type="paragraph" w:customStyle="1" w:styleId="Pa61">
    <w:name w:val="Pa61"/>
    <w:basedOn w:val="Standard"/>
    <w:next w:val="Standard"/>
    <w:uiPriority w:val="99"/>
    <w:rsid w:val="00E74E94"/>
    <w:pPr>
      <w:autoSpaceDE w:val="0"/>
      <w:autoSpaceDN w:val="0"/>
      <w:adjustRightInd w:val="0"/>
      <w:spacing w:line="201" w:lineRule="atLeast"/>
    </w:pPr>
    <w:rPr>
      <w:rFonts w:ascii="SVQXQB+Univers-Light" w:eastAsia="Calibri" w:hAnsi="SVQXQB+Univers-Light"/>
    </w:rPr>
  </w:style>
  <w:style w:type="character" w:customStyle="1" w:styleId="berschrift1Zchn">
    <w:name w:val="Überschrift 1 Zchn"/>
    <w:aliases w:val="Heading 1 Char Zchn"/>
    <w:link w:val="berschrift1"/>
    <w:uiPriority w:val="99"/>
    <w:rsid w:val="0055414A"/>
    <w:rPr>
      <w:b/>
      <w:bCs/>
      <w:sz w:val="24"/>
      <w:szCs w:val="24"/>
      <w:lang w:eastAsia="en-US"/>
    </w:rPr>
  </w:style>
  <w:style w:type="character" w:styleId="BesuchterHyperlink">
    <w:name w:val="FollowedHyperlink"/>
    <w:uiPriority w:val="99"/>
    <w:semiHidden/>
    <w:unhideWhenUsed/>
    <w:rsid w:val="003F1015"/>
    <w:rPr>
      <w:color w:val="800080"/>
      <w:u w:val="single"/>
    </w:rPr>
  </w:style>
  <w:style w:type="character" w:customStyle="1" w:styleId="berschrift4Zchn">
    <w:name w:val="Überschrift 4 Zchn"/>
    <w:link w:val="berschrift4"/>
    <w:uiPriority w:val="9"/>
    <w:semiHidden/>
    <w:rsid w:val="003C2A68"/>
    <w:rPr>
      <w:rFonts w:ascii="Calibri" w:eastAsia="Times New Roman" w:hAnsi="Calibri" w:cs="Times New Roman"/>
      <w:b/>
      <w:bCs/>
      <w:sz w:val="28"/>
      <w:szCs w:val="28"/>
    </w:rPr>
  </w:style>
  <w:style w:type="paragraph" w:customStyle="1" w:styleId="Default">
    <w:name w:val="Default"/>
    <w:rsid w:val="00490379"/>
    <w:pPr>
      <w:widowControl w:val="0"/>
      <w:autoSpaceDE w:val="0"/>
      <w:autoSpaceDN w:val="0"/>
      <w:adjustRightInd w:val="0"/>
    </w:pPr>
    <w:rPr>
      <w:rFonts w:ascii="Gill Sans" w:hAnsi="Gill Sans"/>
      <w:color w:val="000000"/>
      <w:sz w:val="24"/>
      <w:szCs w:val="24"/>
      <w:lang w:val="en-US" w:eastAsia="en-US"/>
    </w:rPr>
  </w:style>
  <w:style w:type="character" w:customStyle="1" w:styleId="berschrift3Zchn">
    <w:name w:val="Überschrift 3 Zchn"/>
    <w:link w:val="berschrift3"/>
    <w:uiPriority w:val="99"/>
    <w:rsid w:val="00C97C42"/>
    <w:rPr>
      <w:rFonts w:ascii="Arial" w:hAnsi="Arial"/>
      <w:sz w:val="22"/>
      <w:szCs w:val="24"/>
      <w:lang w:val="fr-FR" w:eastAsia="fr-FR"/>
    </w:rPr>
  </w:style>
  <w:style w:type="paragraph" w:customStyle="1" w:styleId="SingleTxtG">
    <w:name w:val="_ Single Txt_G"/>
    <w:basedOn w:val="Standard"/>
    <w:rsid w:val="00861D14"/>
    <w:pPr>
      <w:suppressAutoHyphens/>
      <w:spacing w:after="120" w:line="240" w:lineRule="atLeast"/>
      <w:ind w:left="1134" w:right="1134"/>
      <w:jc w:val="both"/>
    </w:pPr>
    <w:rPr>
      <w:sz w:val="20"/>
      <w:szCs w:val="20"/>
      <w:lang w:eastAsia="en-US"/>
    </w:rPr>
  </w:style>
  <w:style w:type="character" w:customStyle="1" w:styleId="FuzeileZchn">
    <w:name w:val="Fußzeile Zchn"/>
    <w:link w:val="Fuzeile"/>
    <w:uiPriority w:val="99"/>
    <w:rsid w:val="000002B3"/>
    <w:rPr>
      <w:sz w:val="24"/>
      <w:szCs w:val="24"/>
    </w:rPr>
  </w:style>
  <w:style w:type="paragraph" w:customStyle="1" w:styleId="H23G">
    <w:name w:val="_ H_2/3_G"/>
    <w:basedOn w:val="Standard"/>
    <w:next w:val="Standard"/>
    <w:link w:val="H23GChar"/>
    <w:rsid w:val="0061399F"/>
    <w:pPr>
      <w:keepNext/>
      <w:keepLines/>
      <w:tabs>
        <w:tab w:val="right" w:pos="851"/>
      </w:tabs>
      <w:suppressAutoHyphens/>
      <w:spacing w:before="240" w:after="120" w:line="240" w:lineRule="exact"/>
      <w:ind w:left="1134" w:right="1134" w:hanging="1134"/>
    </w:pPr>
    <w:rPr>
      <w:b/>
      <w:sz w:val="20"/>
      <w:szCs w:val="20"/>
      <w:lang w:eastAsia="en-US"/>
    </w:rPr>
  </w:style>
  <w:style w:type="character" w:customStyle="1" w:styleId="H23GChar">
    <w:name w:val="_ H_2/3_G Char"/>
    <w:link w:val="H23G"/>
    <w:rsid w:val="0061399F"/>
    <w:rPr>
      <w:b/>
      <w:lang w:eastAsia="en-US"/>
    </w:rPr>
  </w:style>
  <w:style w:type="paragraph" w:styleId="KeinLeerraum">
    <w:name w:val="No Spacing"/>
    <w:aliases w:val="Reference"/>
    <w:basedOn w:val="Standard"/>
    <w:link w:val="KeinLeerraumZchn"/>
    <w:qFormat/>
    <w:rsid w:val="00574FE3"/>
    <w:pPr>
      <w:spacing w:after="120" w:line="276" w:lineRule="auto"/>
      <w:jc w:val="right"/>
    </w:pPr>
    <w:rPr>
      <w:rFonts w:eastAsia="Calibri"/>
      <w:bCs/>
      <w:iCs/>
      <w:sz w:val="20"/>
      <w:szCs w:val="20"/>
      <w:lang w:eastAsia="en-US"/>
    </w:rPr>
  </w:style>
  <w:style w:type="character" w:customStyle="1" w:styleId="KeinLeerraumZchn">
    <w:name w:val="Kein Leerraum Zchn"/>
    <w:aliases w:val="Reference Zchn"/>
    <w:link w:val="KeinLeerraum"/>
    <w:rsid w:val="00574FE3"/>
    <w:rPr>
      <w:rFonts w:eastAsia="Calibri"/>
      <w:bCs/>
      <w:iCs/>
      <w:lang w:eastAsia="en-US"/>
    </w:rPr>
  </w:style>
  <w:style w:type="paragraph" w:customStyle="1" w:styleId="reference">
    <w:name w:val="reference"/>
    <w:basedOn w:val="Standard"/>
    <w:rsid w:val="0056432B"/>
    <w:pPr>
      <w:spacing w:before="100" w:beforeAutospacing="1" w:after="100" w:afterAutospacing="1"/>
    </w:pPr>
    <w:rPr>
      <w:rFonts w:eastAsia="Calibri"/>
    </w:rPr>
  </w:style>
  <w:style w:type="character" w:customStyle="1" w:styleId="KopfzeileZchn">
    <w:name w:val="Kopfzeile Zchn"/>
    <w:link w:val="Kopfzeile"/>
    <w:rsid w:val="008B273F"/>
    <w:rPr>
      <w:sz w:val="24"/>
      <w:szCs w:val="24"/>
    </w:rPr>
  </w:style>
  <w:style w:type="character" w:styleId="Fett">
    <w:name w:val="Strong"/>
    <w:uiPriority w:val="22"/>
    <w:qFormat/>
    <w:rsid w:val="00664DF4"/>
    <w:rPr>
      <w:b/>
      <w:bCs/>
    </w:rPr>
  </w:style>
  <w:style w:type="character" w:styleId="Hervorhebung">
    <w:name w:val="Emphasis"/>
    <w:uiPriority w:val="20"/>
    <w:qFormat/>
    <w:rsid w:val="00E520EF"/>
    <w:rPr>
      <w:i/>
      <w:iCs/>
    </w:rPr>
  </w:style>
  <w:style w:type="paragraph" w:styleId="Listenabsatz">
    <w:name w:val="List Paragraph"/>
    <w:basedOn w:val="Standard"/>
    <w:uiPriority w:val="34"/>
    <w:qFormat/>
    <w:rsid w:val="007A7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79663">
      <w:bodyDiv w:val="1"/>
      <w:marLeft w:val="0"/>
      <w:marRight w:val="0"/>
      <w:marTop w:val="0"/>
      <w:marBottom w:val="0"/>
      <w:divBdr>
        <w:top w:val="none" w:sz="0" w:space="0" w:color="auto"/>
        <w:left w:val="none" w:sz="0" w:space="0" w:color="auto"/>
        <w:bottom w:val="none" w:sz="0" w:space="0" w:color="auto"/>
        <w:right w:val="none" w:sz="0" w:space="0" w:color="auto"/>
      </w:divBdr>
      <w:divsChild>
        <w:div w:id="641496399">
          <w:marLeft w:val="0"/>
          <w:marRight w:val="0"/>
          <w:marTop w:val="0"/>
          <w:marBottom w:val="0"/>
          <w:divBdr>
            <w:top w:val="none" w:sz="0" w:space="0" w:color="auto"/>
            <w:left w:val="none" w:sz="0" w:space="0" w:color="auto"/>
            <w:bottom w:val="none" w:sz="0" w:space="0" w:color="auto"/>
            <w:right w:val="none" w:sz="0" w:space="0" w:color="auto"/>
          </w:divBdr>
        </w:div>
      </w:divsChild>
    </w:div>
    <w:div w:id="200091915">
      <w:bodyDiv w:val="1"/>
      <w:marLeft w:val="0"/>
      <w:marRight w:val="0"/>
      <w:marTop w:val="0"/>
      <w:marBottom w:val="0"/>
      <w:divBdr>
        <w:top w:val="none" w:sz="0" w:space="0" w:color="auto"/>
        <w:left w:val="none" w:sz="0" w:space="0" w:color="auto"/>
        <w:bottom w:val="none" w:sz="0" w:space="0" w:color="auto"/>
        <w:right w:val="none" w:sz="0" w:space="0" w:color="auto"/>
      </w:divBdr>
      <w:divsChild>
        <w:div w:id="1629162804">
          <w:marLeft w:val="0"/>
          <w:marRight w:val="0"/>
          <w:marTop w:val="0"/>
          <w:marBottom w:val="0"/>
          <w:divBdr>
            <w:top w:val="none" w:sz="0" w:space="0" w:color="auto"/>
            <w:left w:val="none" w:sz="0" w:space="0" w:color="auto"/>
            <w:bottom w:val="none" w:sz="0" w:space="0" w:color="auto"/>
            <w:right w:val="none" w:sz="0" w:space="0" w:color="auto"/>
          </w:divBdr>
        </w:div>
      </w:divsChild>
    </w:div>
    <w:div w:id="254293011">
      <w:bodyDiv w:val="1"/>
      <w:marLeft w:val="0"/>
      <w:marRight w:val="0"/>
      <w:marTop w:val="0"/>
      <w:marBottom w:val="0"/>
      <w:divBdr>
        <w:top w:val="none" w:sz="0" w:space="0" w:color="auto"/>
        <w:left w:val="none" w:sz="0" w:space="0" w:color="auto"/>
        <w:bottom w:val="none" w:sz="0" w:space="0" w:color="auto"/>
        <w:right w:val="none" w:sz="0" w:space="0" w:color="auto"/>
      </w:divBdr>
      <w:divsChild>
        <w:div w:id="2069526857">
          <w:marLeft w:val="0"/>
          <w:marRight w:val="0"/>
          <w:marTop w:val="0"/>
          <w:marBottom w:val="0"/>
          <w:divBdr>
            <w:top w:val="none" w:sz="0" w:space="0" w:color="auto"/>
            <w:left w:val="none" w:sz="0" w:space="0" w:color="auto"/>
            <w:bottom w:val="none" w:sz="0" w:space="0" w:color="auto"/>
            <w:right w:val="none" w:sz="0" w:space="0" w:color="auto"/>
          </w:divBdr>
        </w:div>
      </w:divsChild>
    </w:div>
    <w:div w:id="584001304">
      <w:bodyDiv w:val="1"/>
      <w:marLeft w:val="0"/>
      <w:marRight w:val="0"/>
      <w:marTop w:val="0"/>
      <w:marBottom w:val="0"/>
      <w:divBdr>
        <w:top w:val="none" w:sz="0" w:space="0" w:color="auto"/>
        <w:left w:val="none" w:sz="0" w:space="0" w:color="auto"/>
        <w:bottom w:val="none" w:sz="0" w:space="0" w:color="auto"/>
        <w:right w:val="none" w:sz="0" w:space="0" w:color="auto"/>
      </w:divBdr>
      <w:divsChild>
        <w:div w:id="861435883">
          <w:marLeft w:val="0"/>
          <w:marRight w:val="0"/>
          <w:marTop w:val="100"/>
          <w:marBottom w:val="100"/>
          <w:divBdr>
            <w:top w:val="none" w:sz="0" w:space="0" w:color="auto"/>
            <w:left w:val="none" w:sz="0" w:space="0" w:color="auto"/>
            <w:bottom w:val="none" w:sz="0" w:space="0" w:color="auto"/>
            <w:right w:val="none" w:sz="0" w:space="0" w:color="auto"/>
          </w:divBdr>
          <w:divsChild>
            <w:div w:id="1997488631">
              <w:marLeft w:val="0"/>
              <w:marRight w:val="0"/>
              <w:marTop w:val="0"/>
              <w:marBottom w:val="0"/>
              <w:divBdr>
                <w:top w:val="none" w:sz="0" w:space="0" w:color="auto"/>
                <w:left w:val="none" w:sz="0" w:space="0" w:color="auto"/>
                <w:bottom w:val="none" w:sz="0" w:space="0" w:color="auto"/>
                <w:right w:val="none" w:sz="0" w:space="0" w:color="auto"/>
              </w:divBdr>
              <w:divsChild>
                <w:div w:id="1324579134">
                  <w:marLeft w:val="0"/>
                  <w:marRight w:val="0"/>
                  <w:marTop w:val="0"/>
                  <w:marBottom w:val="240"/>
                  <w:divBdr>
                    <w:top w:val="single" w:sz="6" w:space="0" w:color="8CB1BA"/>
                    <w:left w:val="single" w:sz="6" w:space="0" w:color="8CB1BA"/>
                    <w:bottom w:val="single" w:sz="6" w:space="0" w:color="8CB1BA"/>
                    <w:right w:val="single" w:sz="6" w:space="0" w:color="8CB1BA"/>
                  </w:divBdr>
                  <w:divsChild>
                    <w:div w:id="1605068999">
                      <w:marLeft w:val="0"/>
                      <w:marRight w:val="0"/>
                      <w:marTop w:val="0"/>
                      <w:marBottom w:val="0"/>
                      <w:divBdr>
                        <w:top w:val="none" w:sz="0" w:space="0" w:color="auto"/>
                        <w:left w:val="none" w:sz="0" w:space="0" w:color="auto"/>
                        <w:bottom w:val="none" w:sz="0" w:space="0" w:color="auto"/>
                        <w:right w:val="none" w:sz="0" w:space="0" w:color="auto"/>
                      </w:divBdr>
                      <w:divsChild>
                        <w:div w:id="1554005586">
                          <w:marLeft w:val="0"/>
                          <w:marRight w:val="0"/>
                          <w:marTop w:val="120"/>
                          <w:marBottom w:val="0"/>
                          <w:divBdr>
                            <w:top w:val="none" w:sz="0" w:space="0" w:color="auto"/>
                            <w:left w:val="none" w:sz="0" w:space="0" w:color="auto"/>
                            <w:bottom w:val="none" w:sz="0" w:space="0" w:color="auto"/>
                            <w:right w:val="none" w:sz="0" w:space="0" w:color="auto"/>
                          </w:divBdr>
                          <w:divsChild>
                            <w:div w:id="2073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523308">
      <w:bodyDiv w:val="1"/>
      <w:marLeft w:val="0"/>
      <w:marRight w:val="0"/>
      <w:marTop w:val="0"/>
      <w:marBottom w:val="0"/>
      <w:divBdr>
        <w:top w:val="none" w:sz="0" w:space="0" w:color="auto"/>
        <w:left w:val="none" w:sz="0" w:space="0" w:color="auto"/>
        <w:bottom w:val="none" w:sz="0" w:space="0" w:color="auto"/>
        <w:right w:val="none" w:sz="0" w:space="0" w:color="auto"/>
      </w:divBdr>
      <w:divsChild>
        <w:div w:id="94443025">
          <w:marLeft w:val="0"/>
          <w:marRight w:val="0"/>
          <w:marTop w:val="0"/>
          <w:marBottom w:val="0"/>
          <w:divBdr>
            <w:top w:val="none" w:sz="0" w:space="0" w:color="auto"/>
            <w:left w:val="none" w:sz="0" w:space="0" w:color="auto"/>
            <w:bottom w:val="none" w:sz="0" w:space="0" w:color="auto"/>
            <w:right w:val="none" w:sz="0" w:space="0" w:color="auto"/>
          </w:divBdr>
        </w:div>
        <w:div w:id="232619837">
          <w:marLeft w:val="0"/>
          <w:marRight w:val="0"/>
          <w:marTop w:val="0"/>
          <w:marBottom w:val="0"/>
          <w:divBdr>
            <w:top w:val="none" w:sz="0" w:space="0" w:color="auto"/>
            <w:left w:val="none" w:sz="0" w:space="0" w:color="auto"/>
            <w:bottom w:val="none" w:sz="0" w:space="0" w:color="auto"/>
            <w:right w:val="none" w:sz="0" w:space="0" w:color="auto"/>
          </w:divBdr>
        </w:div>
        <w:div w:id="2104762786">
          <w:marLeft w:val="0"/>
          <w:marRight w:val="0"/>
          <w:marTop w:val="0"/>
          <w:marBottom w:val="0"/>
          <w:divBdr>
            <w:top w:val="none" w:sz="0" w:space="0" w:color="auto"/>
            <w:left w:val="none" w:sz="0" w:space="0" w:color="auto"/>
            <w:bottom w:val="none" w:sz="0" w:space="0" w:color="auto"/>
            <w:right w:val="none" w:sz="0" w:space="0" w:color="auto"/>
          </w:divBdr>
        </w:div>
        <w:div w:id="1654875241">
          <w:marLeft w:val="0"/>
          <w:marRight w:val="0"/>
          <w:marTop w:val="0"/>
          <w:marBottom w:val="0"/>
          <w:divBdr>
            <w:top w:val="none" w:sz="0" w:space="0" w:color="auto"/>
            <w:left w:val="none" w:sz="0" w:space="0" w:color="auto"/>
            <w:bottom w:val="none" w:sz="0" w:space="0" w:color="auto"/>
            <w:right w:val="none" w:sz="0" w:space="0" w:color="auto"/>
          </w:divBdr>
        </w:div>
        <w:div w:id="618799122">
          <w:marLeft w:val="0"/>
          <w:marRight w:val="0"/>
          <w:marTop w:val="0"/>
          <w:marBottom w:val="0"/>
          <w:divBdr>
            <w:top w:val="none" w:sz="0" w:space="0" w:color="auto"/>
            <w:left w:val="none" w:sz="0" w:space="0" w:color="auto"/>
            <w:bottom w:val="none" w:sz="0" w:space="0" w:color="auto"/>
            <w:right w:val="none" w:sz="0" w:space="0" w:color="auto"/>
          </w:divBdr>
        </w:div>
        <w:div w:id="1819375550">
          <w:marLeft w:val="0"/>
          <w:marRight w:val="0"/>
          <w:marTop w:val="0"/>
          <w:marBottom w:val="0"/>
          <w:divBdr>
            <w:top w:val="none" w:sz="0" w:space="0" w:color="auto"/>
            <w:left w:val="none" w:sz="0" w:space="0" w:color="auto"/>
            <w:bottom w:val="none" w:sz="0" w:space="0" w:color="auto"/>
            <w:right w:val="none" w:sz="0" w:space="0" w:color="auto"/>
          </w:divBdr>
        </w:div>
        <w:div w:id="1694764510">
          <w:marLeft w:val="0"/>
          <w:marRight w:val="0"/>
          <w:marTop w:val="0"/>
          <w:marBottom w:val="0"/>
          <w:divBdr>
            <w:top w:val="none" w:sz="0" w:space="0" w:color="auto"/>
            <w:left w:val="none" w:sz="0" w:space="0" w:color="auto"/>
            <w:bottom w:val="none" w:sz="0" w:space="0" w:color="auto"/>
            <w:right w:val="none" w:sz="0" w:space="0" w:color="auto"/>
          </w:divBdr>
        </w:div>
        <w:div w:id="16322751">
          <w:marLeft w:val="0"/>
          <w:marRight w:val="0"/>
          <w:marTop w:val="0"/>
          <w:marBottom w:val="0"/>
          <w:divBdr>
            <w:top w:val="none" w:sz="0" w:space="0" w:color="auto"/>
            <w:left w:val="none" w:sz="0" w:space="0" w:color="auto"/>
            <w:bottom w:val="none" w:sz="0" w:space="0" w:color="auto"/>
            <w:right w:val="none" w:sz="0" w:space="0" w:color="auto"/>
          </w:divBdr>
        </w:div>
        <w:div w:id="1845053151">
          <w:marLeft w:val="0"/>
          <w:marRight w:val="0"/>
          <w:marTop w:val="0"/>
          <w:marBottom w:val="0"/>
          <w:divBdr>
            <w:top w:val="none" w:sz="0" w:space="0" w:color="auto"/>
            <w:left w:val="none" w:sz="0" w:space="0" w:color="auto"/>
            <w:bottom w:val="none" w:sz="0" w:space="0" w:color="auto"/>
            <w:right w:val="none" w:sz="0" w:space="0" w:color="auto"/>
          </w:divBdr>
        </w:div>
        <w:div w:id="40985726">
          <w:marLeft w:val="0"/>
          <w:marRight w:val="0"/>
          <w:marTop w:val="0"/>
          <w:marBottom w:val="0"/>
          <w:divBdr>
            <w:top w:val="none" w:sz="0" w:space="0" w:color="auto"/>
            <w:left w:val="none" w:sz="0" w:space="0" w:color="auto"/>
            <w:bottom w:val="none" w:sz="0" w:space="0" w:color="auto"/>
            <w:right w:val="none" w:sz="0" w:space="0" w:color="auto"/>
          </w:divBdr>
        </w:div>
        <w:div w:id="1527674352">
          <w:marLeft w:val="0"/>
          <w:marRight w:val="0"/>
          <w:marTop w:val="0"/>
          <w:marBottom w:val="0"/>
          <w:divBdr>
            <w:top w:val="none" w:sz="0" w:space="0" w:color="auto"/>
            <w:left w:val="none" w:sz="0" w:space="0" w:color="auto"/>
            <w:bottom w:val="none" w:sz="0" w:space="0" w:color="auto"/>
            <w:right w:val="none" w:sz="0" w:space="0" w:color="auto"/>
          </w:divBdr>
        </w:div>
        <w:div w:id="506410100">
          <w:marLeft w:val="0"/>
          <w:marRight w:val="0"/>
          <w:marTop w:val="0"/>
          <w:marBottom w:val="0"/>
          <w:divBdr>
            <w:top w:val="none" w:sz="0" w:space="0" w:color="auto"/>
            <w:left w:val="none" w:sz="0" w:space="0" w:color="auto"/>
            <w:bottom w:val="none" w:sz="0" w:space="0" w:color="auto"/>
            <w:right w:val="none" w:sz="0" w:space="0" w:color="auto"/>
          </w:divBdr>
        </w:div>
        <w:div w:id="1427995187">
          <w:marLeft w:val="0"/>
          <w:marRight w:val="0"/>
          <w:marTop w:val="0"/>
          <w:marBottom w:val="0"/>
          <w:divBdr>
            <w:top w:val="none" w:sz="0" w:space="0" w:color="auto"/>
            <w:left w:val="none" w:sz="0" w:space="0" w:color="auto"/>
            <w:bottom w:val="none" w:sz="0" w:space="0" w:color="auto"/>
            <w:right w:val="none" w:sz="0" w:space="0" w:color="auto"/>
          </w:divBdr>
        </w:div>
        <w:div w:id="502823946">
          <w:marLeft w:val="0"/>
          <w:marRight w:val="0"/>
          <w:marTop w:val="0"/>
          <w:marBottom w:val="0"/>
          <w:divBdr>
            <w:top w:val="none" w:sz="0" w:space="0" w:color="auto"/>
            <w:left w:val="none" w:sz="0" w:space="0" w:color="auto"/>
            <w:bottom w:val="none" w:sz="0" w:space="0" w:color="auto"/>
            <w:right w:val="none" w:sz="0" w:space="0" w:color="auto"/>
          </w:divBdr>
        </w:div>
        <w:div w:id="691348075">
          <w:marLeft w:val="0"/>
          <w:marRight w:val="0"/>
          <w:marTop w:val="0"/>
          <w:marBottom w:val="0"/>
          <w:divBdr>
            <w:top w:val="none" w:sz="0" w:space="0" w:color="auto"/>
            <w:left w:val="none" w:sz="0" w:space="0" w:color="auto"/>
            <w:bottom w:val="none" w:sz="0" w:space="0" w:color="auto"/>
            <w:right w:val="none" w:sz="0" w:space="0" w:color="auto"/>
          </w:divBdr>
        </w:div>
        <w:div w:id="1813866537">
          <w:marLeft w:val="0"/>
          <w:marRight w:val="0"/>
          <w:marTop w:val="0"/>
          <w:marBottom w:val="0"/>
          <w:divBdr>
            <w:top w:val="none" w:sz="0" w:space="0" w:color="auto"/>
            <w:left w:val="none" w:sz="0" w:space="0" w:color="auto"/>
            <w:bottom w:val="none" w:sz="0" w:space="0" w:color="auto"/>
            <w:right w:val="none" w:sz="0" w:space="0" w:color="auto"/>
          </w:divBdr>
        </w:div>
        <w:div w:id="458380905">
          <w:marLeft w:val="0"/>
          <w:marRight w:val="0"/>
          <w:marTop w:val="0"/>
          <w:marBottom w:val="0"/>
          <w:divBdr>
            <w:top w:val="none" w:sz="0" w:space="0" w:color="auto"/>
            <w:left w:val="none" w:sz="0" w:space="0" w:color="auto"/>
            <w:bottom w:val="none" w:sz="0" w:space="0" w:color="auto"/>
            <w:right w:val="none" w:sz="0" w:space="0" w:color="auto"/>
          </w:divBdr>
        </w:div>
        <w:div w:id="594170584">
          <w:marLeft w:val="0"/>
          <w:marRight w:val="0"/>
          <w:marTop w:val="0"/>
          <w:marBottom w:val="0"/>
          <w:divBdr>
            <w:top w:val="none" w:sz="0" w:space="0" w:color="auto"/>
            <w:left w:val="none" w:sz="0" w:space="0" w:color="auto"/>
            <w:bottom w:val="none" w:sz="0" w:space="0" w:color="auto"/>
            <w:right w:val="none" w:sz="0" w:space="0" w:color="auto"/>
          </w:divBdr>
        </w:div>
        <w:div w:id="1536430562">
          <w:marLeft w:val="0"/>
          <w:marRight w:val="0"/>
          <w:marTop w:val="0"/>
          <w:marBottom w:val="0"/>
          <w:divBdr>
            <w:top w:val="none" w:sz="0" w:space="0" w:color="auto"/>
            <w:left w:val="none" w:sz="0" w:space="0" w:color="auto"/>
            <w:bottom w:val="none" w:sz="0" w:space="0" w:color="auto"/>
            <w:right w:val="none" w:sz="0" w:space="0" w:color="auto"/>
          </w:divBdr>
        </w:div>
        <w:div w:id="218782529">
          <w:marLeft w:val="0"/>
          <w:marRight w:val="0"/>
          <w:marTop w:val="0"/>
          <w:marBottom w:val="0"/>
          <w:divBdr>
            <w:top w:val="none" w:sz="0" w:space="0" w:color="auto"/>
            <w:left w:val="none" w:sz="0" w:space="0" w:color="auto"/>
            <w:bottom w:val="none" w:sz="0" w:space="0" w:color="auto"/>
            <w:right w:val="none" w:sz="0" w:space="0" w:color="auto"/>
          </w:divBdr>
        </w:div>
        <w:div w:id="1865363358">
          <w:marLeft w:val="0"/>
          <w:marRight w:val="0"/>
          <w:marTop w:val="0"/>
          <w:marBottom w:val="0"/>
          <w:divBdr>
            <w:top w:val="none" w:sz="0" w:space="0" w:color="auto"/>
            <w:left w:val="none" w:sz="0" w:space="0" w:color="auto"/>
            <w:bottom w:val="none" w:sz="0" w:space="0" w:color="auto"/>
            <w:right w:val="none" w:sz="0" w:space="0" w:color="auto"/>
          </w:divBdr>
        </w:div>
        <w:div w:id="1450737143">
          <w:marLeft w:val="0"/>
          <w:marRight w:val="0"/>
          <w:marTop w:val="0"/>
          <w:marBottom w:val="0"/>
          <w:divBdr>
            <w:top w:val="none" w:sz="0" w:space="0" w:color="auto"/>
            <w:left w:val="none" w:sz="0" w:space="0" w:color="auto"/>
            <w:bottom w:val="none" w:sz="0" w:space="0" w:color="auto"/>
            <w:right w:val="none" w:sz="0" w:space="0" w:color="auto"/>
          </w:divBdr>
        </w:div>
        <w:div w:id="386538241">
          <w:marLeft w:val="0"/>
          <w:marRight w:val="0"/>
          <w:marTop w:val="0"/>
          <w:marBottom w:val="0"/>
          <w:divBdr>
            <w:top w:val="none" w:sz="0" w:space="0" w:color="auto"/>
            <w:left w:val="none" w:sz="0" w:space="0" w:color="auto"/>
            <w:bottom w:val="none" w:sz="0" w:space="0" w:color="auto"/>
            <w:right w:val="none" w:sz="0" w:space="0" w:color="auto"/>
          </w:divBdr>
        </w:div>
        <w:div w:id="240874150">
          <w:marLeft w:val="0"/>
          <w:marRight w:val="0"/>
          <w:marTop w:val="0"/>
          <w:marBottom w:val="0"/>
          <w:divBdr>
            <w:top w:val="none" w:sz="0" w:space="0" w:color="auto"/>
            <w:left w:val="none" w:sz="0" w:space="0" w:color="auto"/>
            <w:bottom w:val="none" w:sz="0" w:space="0" w:color="auto"/>
            <w:right w:val="none" w:sz="0" w:space="0" w:color="auto"/>
          </w:divBdr>
        </w:div>
        <w:div w:id="12075778">
          <w:marLeft w:val="0"/>
          <w:marRight w:val="0"/>
          <w:marTop w:val="0"/>
          <w:marBottom w:val="0"/>
          <w:divBdr>
            <w:top w:val="none" w:sz="0" w:space="0" w:color="auto"/>
            <w:left w:val="none" w:sz="0" w:space="0" w:color="auto"/>
            <w:bottom w:val="none" w:sz="0" w:space="0" w:color="auto"/>
            <w:right w:val="none" w:sz="0" w:space="0" w:color="auto"/>
          </w:divBdr>
        </w:div>
        <w:div w:id="854611154">
          <w:marLeft w:val="0"/>
          <w:marRight w:val="0"/>
          <w:marTop w:val="0"/>
          <w:marBottom w:val="0"/>
          <w:divBdr>
            <w:top w:val="none" w:sz="0" w:space="0" w:color="auto"/>
            <w:left w:val="none" w:sz="0" w:space="0" w:color="auto"/>
            <w:bottom w:val="none" w:sz="0" w:space="0" w:color="auto"/>
            <w:right w:val="none" w:sz="0" w:space="0" w:color="auto"/>
          </w:divBdr>
        </w:div>
        <w:div w:id="500005279">
          <w:marLeft w:val="0"/>
          <w:marRight w:val="0"/>
          <w:marTop w:val="0"/>
          <w:marBottom w:val="0"/>
          <w:divBdr>
            <w:top w:val="none" w:sz="0" w:space="0" w:color="auto"/>
            <w:left w:val="none" w:sz="0" w:space="0" w:color="auto"/>
            <w:bottom w:val="none" w:sz="0" w:space="0" w:color="auto"/>
            <w:right w:val="none" w:sz="0" w:space="0" w:color="auto"/>
          </w:divBdr>
        </w:div>
        <w:div w:id="14575863">
          <w:marLeft w:val="0"/>
          <w:marRight w:val="0"/>
          <w:marTop w:val="0"/>
          <w:marBottom w:val="0"/>
          <w:divBdr>
            <w:top w:val="none" w:sz="0" w:space="0" w:color="auto"/>
            <w:left w:val="none" w:sz="0" w:space="0" w:color="auto"/>
            <w:bottom w:val="none" w:sz="0" w:space="0" w:color="auto"/>
            <w:right w:val="none" w:sz="0" w:space="0" w:color="auto"/>
          </w:divBdr>
        </w:div>
        <w:div w:id="1880780574">
          <w:marLeft w:val="0"/>
          <w:marRight w:val="0"/>
          <w:marTop w:val="0"/>
          <w:marBottom w:val="0"/>
          <w:divBdr>
            <w:top w:val="none" w:sz="0" w:space="0" w:color="auto"/>
            <w:left w:val="none" w:sz="0" w:space="0" w:color="auto"/>
            <w:bottom w:val="none" w:sz="0" w:space="0" w:color="auto"/>
            <w:right w:val="none" w:sz="0" w:space="0" w:color="auto"/>
          </w:divBdr>
        </w:div>
        <w:div w:id="156851683">
          <w:marLeft w:val="0"/>
          <w:marRight w:val="0"/>
          <w:marTop w:val="0"/>
          <w:marBottom w:val="0"/>
          <w:divBdr>
            <w:top w:val="none" w:sz="0" w:space="0" w:color="auto"/>
            <w:left w:val="none" w:sz="0" w:space="0" w:color="auto"/>
            <w:bottom w:val="none" w:sz="0" w:space="0" w:color="auto"/>
            <w:right w:val="none" w:sz="0" w:space="0" w:color="auto"/>
          </w:divBdr>
        </w:div>
        <w:div w:id="1656837671">
          <w:marLeft w:val="0"/>
          <w:marRight w:val="0"/>
          <w:marTop w:val="0"/>
          <w:marBottom w:val="0"/>
          <w:divBdr>
            <w:top w:val="none" w:sz="0" w:space="0" w:color="auto"/>
            <w:left w:val="none" w:sz="0" w:space="0" w:color="auto"/>
            <w:bottom w:val="none" w:sz="0" w:space="0" w:color="auto"/>
            <w:right w:val="none" w:sz="0" w:space="0" w:color="auto"/>
          </w:divBdr>
        </w:div>
        <w:div w:id="952446513">
          <w:marLeft w:val="0"/>
          <w:marRight w:val="0"/>
          <w:marTop w:val="0"/>
          <w:marBottom w:val="0"/>
          <w:divBdr>
            <w:top w:val="none" w:sz="0" w:space="0" w:color="auto"/>
            <w:left w:val="none" w:sz="0" w:space="0" w:color="auto"/>
            <w:bottom w:val="none" w:sz="0" w:space="0" w:color="auto"/>
            <w:right w:val="none" w:sz="0" w:space="0" w:color="auto"/>
          </w:divBdr>
        </w:div>
        <w:div w:id="510685755">
          <w:marLeft w:val="0"/>
          <w:marRight w:val="0"/>
          <w:marTop w:val="0"/>
          <w:marBottom w:val="0"/>
          <w:divBdr>
            <w:top w:val="none" w:sz="0" w:space="0" w:color="auto"/>
            <w:left w:val="none" w:sz="0" w:space="0" w:color="auto"/>
            <w:bottom w:val="none" w:sz="0" w:space="0" w:color="auto"/>
            <w:right w:val="none" w:sz="0" w:space="0" w:color="auto"/>
          </w:divBdr>
        </w:div>
        <w:div w:id="1499879707">
          <w:marLeft w:val="0"/>
          <w:marRight w:val="0"/>
          <w:marTop w:val="0"/>
          <w:marBottom w:val="0"/>
          <w:divBdr>
            <w:top w:val="none" w:sz="0" w:space="0" w:color="auto"/>
            <w:left w:val="none" w:sz="0" w:space="0" w:color="auto"/>
            <w:bottom w:val="none" w:sz="0" w:space="0" w:color="auto"/>
            <w:right w:val="none" w:sz="0" w:space="0" w:color="auto"/>
          </w:divBdr>
        </w:div>
        <w:div w:id="2132284587">
          <w:marLeft w:val="0"/>
          <w:marRight w:val="0"/>
          <w:marTop w:val="0"/>
          <w:marBottom w:val="0"/>
          <w:divBdr>
            <w:top w:val="none" w:sz="0" w:space="0" w:color="auto"/>
            <w:left w:val="none" w:sz="0" w:space="0" w:color="auto"/>
            <w:bottom w:val="none" w:sz="0" w:space="0" w:color="auto"/>
            <w:right w:val="none" w:sz="0" w:space="0" w:color="auto"/>
          </w:divBdr>
        </w:div>
        <w:div w:id="2023429409">
          <w:marLeft w:val="0"/>
          <w:marRight w:val="0"/>
          <w:marTop w:val="0"/>
          <w:marBottom w:val="0"/>
          <w:divBdr>
            <w:top w:val="none" w:sz="0" w:space="0" w:color="auto"/>
            <w:left w:val="none" w:sz="0" w:space="0" w:color="auto"/>
            <w:bottom w:val="none" w:sz="0" w:space="0" w:color="auto"/>
            <w:right w:val="none" w:sz="0" w:space="0" w:color="auto"/>
          </w:divBdr>
        </w:div>
        <w:div w:id="754205111">
          <w:marLeft w:val="0"/>
          <w:marRight w:val="0"/>
          <w:marTop w:val="0"/>
          <w:marBottom w:val="0"/>
          <w:divBdr>
            <w:top w:val="none" w:sz="0" w:space="0" w:color="auto"/>
            <w:left w:val="none" w:sz="0" w:space="0" w:color="auto"/>
            <w:bottom w:val="none" w:sz="0" w:space="0" w:color="auto"/>
            <w:right w:val="none" w:sz="0" w:space="0" w:color="auto"/>
          </w:divBdr>
        </w:div>
        <w:div w:id="464081607">
          <w:marLeft w:val="0"/>
          <w:marRight w:val="0"/>
          <w:marTop w:val="0"/>
          <w:marBottom w:val="0"/>
          <w:divBdr>
            <w:top w:val="none" w:sz="0" w:space="0" w:color="auto"/>
            <w:left w:val="none" w:sz="0" w:space="0" w:color="auto"/>
            <w:bottom w:val="none" w:sz="0" w:space="0" w:color="auto"/>
            <w:right w:val="none" w:sz="0" w:space="0" w:color="auto"/>
          </w:divBdr>
        </w:div>
        <w:div w:id="1339381060">
          <w:marLeft w:val="0"/>
          <w:marRight w:val="0"/>
          <w:marTop w:val="0"/>
          <w:marBottom w:val="0"/>
          <w:divBdr>
            <w:top w:val="none" w:sz="0" w:space="0" w:color="auto"/>
            <w:left w:val="none" w:sz="0" w:space="0" w:color="auto"/>
            <w:bottom w:val="none" w:sz="0" w:space="0" w:color="auto"/>
            <w:right w:val="none" w:sz="0" w:space="0" w:color="auto"/>
          </w:divBdr>
        </w:div>
      </w:divsChild>
    </w:div>
    <w:div w:id="1097600399">
      <w:bodyDiv w:val="1"/>
      <w:marLeft w:val="0"/>
      <w:marRight w:val="0"/>
      <w:marTop w:val="0"/>
      <w:marBottom w:val="0"/>
      <w:divBdr>
        <w:top w:val="none" w:sz="0" w:space="0" w:color="auto"/>
        <w:left w:val="none" w:sz="0" w:space="0" w:color="auto"/>
        <w:bottom w:val="none" w:sz="0" w:space="0" w:color="auto"/>
        <w:right w:val="none" w:sz="0" w:space="0" w:color="auto"/>
      </w:divBdr>
      <w:divsChild>
        <w:div w:id="1231840808">
          <w:marLeft w:val="0"/>
          <w:marRight w:val="0"/>
          <w:marTop w:val="0"/>
          <w:marBottom w:val="0"/>
          <w:divBdr>
            <w:top w:val="none" w:sz="0" w:space="0" w:color="auto"/>
            <w:left w:val="none" w:sz="0" w:space="0" w:color="auto"/>
            <w:bottom w:val="none" w:sz="0" w:space="0" w:color="auto"/>
            <w:right w:val="none" w:sz="0" w:space="0" w:color="auto"/>
          </w:divBdr>
        </w:div>
      </w:divsChild>
    </w:div>
    <w:div w:id="1115489285">
      <w:bodyDiv w:val="1"/>
      <w:marLeft w:val="0"/>
      <w:marRight w:val="0"/>
      <w:marTop w:val="0"/>
      <w:marBottom w:val="0"/>
      <w:divBdr>
        <w:top w:val="none" w:sz="0" w:space="0" w:color="auto"/>
        <w:left w:val="none" w:sz="0" w:space="0" w:color="auto"/>
        <w:bottom w:val="none" w:sz="0" w:space="0" w:color="auto"/>
        <w:right w:val="none" w:sz="0" w:space="0" w:color="auto"/>
      </w:divBdr>
    </w:div>
    <w:div w:id="1118453562">
      <w:bodyDiv w:val="1"/>
      <w:marLeft w:val="0"/>
      <w:marRight w:val="0"/>
      <w:marTop w:val="0"/>
      <w:marBottom w:val="0"/>
      <w:divBdr>
        <w:top w:val="none" w:sz="0" w:space="0" w:color="auto"/>
        <w:left w:val="none" w:sz="0" w:space="0" w:color="auto"/>
        <w:bottom w:val="none" w:sz="0" w:space="0" w:color="auto"/>
        <w:right w:val="none" w:sz="0" w:space="0" w:color="auto"/>
      </w:divBdr>
      <w:divsChild>
        <w:div w:id="566107102">
          <w:marLeft w:val="0"/>
          <w:marRight w:val="0"/>
          <w:marTop w:val="0"/>
          <w:marBottom w:val="0"/>
          <w:divBdr>
            <w:top w:val="none" w:sz="0" w:space="0" w:color="auto"/>
            <w:left w:val="none" w:sz="0" w:space="0" w:color="auto"/>
            <w:bottom w:val="none" w:sz="0" w:space="0" w:color="auto"/>
            <w:right w:val="none" w:sz="0" w:space="0" w:color="auto"/>
          </w:divBdr>
        </w:div>
        <w:div w:id="331878094">
          <w:marLeft w:val="0"/>
          <w:marRight w:val="0"/>
          <w:marTop w:val="0"/>
          <w:marBottom w:val="0"/>
          <w:divBdr>
            <w:top w:val="none" w:sz="0" w:space="0" w:color="auto"/>
            <w:left w:val="none" w:sz="0" w:space="0" w:color="auto"/>
            <w:bottom w:val="none" w:sz="0" w:space="0" w:color="auto"/>
            <w:right w:val="none" w:sz="0" w:space="0" w:color="auto"/>
          </w:divBdr>
        </w:div>
        <w:div w:id="1958632709">
          <w:marLeft w:val="0"/>
          <w:marRight w:val="0"/>
          <w:marTop w:val="0"/>
          <w:marBottom w:val="0"/>
          <w:divBdr>
            <w:top w:val="none" w:sz="0" w:space="0" w:color="auto"/>
            <w:left w:val="none" w:sz="0" w:space="0" w:color="auto"/>
            <w:bottom w:val="none" w:sz="0" w:space="0" w:color="auto"/>
            <w:right w:val="none" w:sz="0" w:space="0" w:color="auto"/>
          </w:divBdr>
        </w:div>
        <w:div w:id="854073415">
          <w:marLeft w:val="0"/>
          <w:marRight w:val="0"/>
          <w:marTop w:val="0"/>
          <w:marBottom w:val="0"/>
          <w:divBdr>
            <w:top w:val="none" w:sz="0" w:space="0" w:color="auto"/>
            <w:left w:val="none" w:sz="0" w:space="0" w:color="auto"/>
            <w:bottom w:val="none" w:sz="0" w:space="0" w:color="auto"/>
            <w:right w:val="none" w:sz="0" w:space="0" w:color="auto"/>
          </w:divBdr>
        </w:div>
        <w:div w:id="1268535807">
          <w:marLeft w:val="0"/>
          <w:marRight w:val="0"/>
          <w:marTop w:val="0"/>
          <w:marBottom w:val="0"/>
          <w:divBdr>
            <w:top w:val="none" w:sz="0" w:space="0" w:color="auto"/>
            <w:left w:val="none" w:sz="0" w:space="0" w:color="auto"/>
            <w:bottom w:val="none" w:sz="0" w:space="0" w:color="auto"/>
            <w:right w:val="none" w:sz="0" w:space="0" w:color="auto"/>
          </w:divBdr>
        </w:div>
        <w:div w:id="1126779152">
          <w:marLeft w:val="0"/>
          <w:marRight w:val="0"/>
          <w:marTop w:val="0"/>
          <w:marBottom w:val="0"/>
          <w:divBdr>
            <w:top w:val="none" w:sz="0" w:space="0" w:color="auto"/>
            <w:left w:val="none" w:sz="0" w:space="0" w:color="auto"/>
            <w:bottom w:val="none" w:sz="0" w:space="0" w:color="auto"/>
            <w:right w:val="none" w:sz="0" w:space="0" w:color="auto"/>
          </w:divBdr>
        </w:div>
        <w:div w:id="1984122120">
          <w:marLeft w:val="0"/>
          <w:marRight w:val="0"/>
          <w:marTop w:val="0"/>
          <w:marBottom w:val="0"/>
          <w:divBdr>
            <w:top w:val="none" w:sz="0" w:space="0" w:color="auto"/>
            <w:left w:val="none" w:sz="0" w:space="0" w:color="auto"/>
            <w:bottom w:val="none" w:sz="0" w:space="0" w:color="auto"/>
            <w:right w:val="none" w:sz="0" w:space="0" w:color="auto"/>
          </w:divBdr>
        </w:div>
        <w:div w:id="1303072736">
          <w:marLeft w:val="0"/>
          <w:marRight w:val="0"/>
          <w:marTop w:val="0"/>
          <w:marBottom w:val="0"/>
          <w:divBdr>
            <w:top w:val="none" w:sz="0" w:space="0" w:color="auto"/>
            <w:left w:val="none" w:sz="0" w:space="0" w:color="auto"/>
            <w:bottom w:val="none" w:sz="0" w:space="0" w:color="auto"/>
            <w:right w:val="none" w:sz="0" w:space="0" w:color="auto"/>
          </w:divBdr>
        </w:div>
        <w:div w:id="1669480183">
          <w:marLeft w:val="0"/>
          <w:marRight w:val="0"/>
          <w:marTop w:val="0"/>
          <w:marBottom w:val="0"/>
          <w:divBdr>
            <w:top w:val="none" w:sz="0" w:space="0" w:color="auto"/>
            <w:left w:val="none" w:sz="0" w:space="0" w:color="auto"/>
            <w:bottom w:val="none" w:sz="0" w:space="0" w:color="auto"/>
            <w:right w:val="none" w:sz="0" w:space="0" w:color="auto"/>
          </w:divBdr>
        </w:div>
        <w:div w:id="914583286">
          <w:marLeft w:val="0"/>
          <w:marRight w:val="0"/>
          <w:marTop w:val="0"/>
          <w:marBottom w:val="0"/>
          <w:divBdr>
            <w:top w:val="none" w:sz="0" w:space="0" w:color="auto"/>
            <w:left w:val="none" w:sz="0" w:space="0" w:color="auto"/>
            <w:bottom w:val="none" w:sz="0" w:space="0" w:color="auto"/>
            <w:right w:val="none" w:sz="0" w:space="0" w:color="auto"/>
          </w:divBdr>
        </w:div>
        <w:div w:id="1791896757">
          <w:marLeft w:val="0"/>
          <w:marRight w:val="0"/>
          <w:marTop w:val="0"/>
          <w:marBottom w:val="0"/>
          <w:divBdr>
            <w:top w:val="none" w:sz="0" w:space="0" w:color="auto"/>
            <w:left w:val="none" w:sz="0" w:space="0" w:color="auto"/>
            <w:bottom w:val="none" w:sz="0" w:space="0" w:color="auto"/>
            <w:right w:val="none" w:sz="0" w:space="0" w:color="auto"/>
          </w:divBdr>
        </w:div>
        <w:div w:id="1056120522">
          <w:marLeft w:val="0"/>
          <w:marRight w:val="0"/>
          <w:marTop w:val="0"/>
          <w:marBottom w:val="0"/>
          <w:divBdr>
            <w:top w:val="none" w:sz="0" w:space="0" w:color="auto"/>
            <w:left w:val="none" w:sz="0" w:space="0" w:color="auto"/>
            <w:bottom w:val="none" w:sz="0" w:space="0" w:color="auto"/>
            <w:right w:val="none" w:sz="0" w:space="0" w:color="auto"/>
          </w:divBdr>
        </w:div>
        <w:div w:id="722871577">
          <w:marLeft w:val="0"/>
          <w:marRight w:val="0"/>
          <w:marTop w:val="0"/>
          <w:marBottom w:val="0"/>
          <w:divBdr>
            <w:top w:val="none" w:sz="0" w:space="0" w:color="auto"/>
            <w:left w:val="none" w:sz="0" w:space="0" w:color="auto"/>
            <w:bottom w:val="none" w:sz="0" w:space="0" w:color="auto"/>
            <w:right w:val="none" w:sz="0" w:space="0" w:color="auto"/>
          </w:divBdr>
        </w:div>
        <w:div w:id="1201893211">
          <w:marLeft w:val="0"/>
          <w:marRight w:val="0"/>
          <w:marTop w:val="0"/>
          <w:marBottom w:val="0"/>
          <w:divBdr>
            <w:top w:val="none" w:sz="0" w:space="0" w:color="auto"/>
            <w:left w:val="none" w:sz="0" w:space="0" w:color="auto"/>
            <w:bottom w:val="none" w:sz="0" w:space="0" w:color="auto"/>
            <w:right w:val="none" w:sz="0" w:space="0" w:color="auto"/>
          </w:divBdr>
        </w:div>
        <w:div w:id="843591761">
          <w:marLeft w:val="0"/>
          <w:marRight w:val="0"/>
          <w:marTop w:val="0"/>
          <w:marBottom w:val="0"/>
          <w:divBdr>
            <w:top w:val="none" w:sz="0" w:space="0" w:color="auto"/>
            <w:left w:val="none" w:sz="0" w:space="0" w:color="auto"/>
            <w:bottom w:val="none" w:sz="0" w:space="0" w:color="auto"/>
            <w:right w:val="none" w:sz="0" w:space="0" w:color="auto"/>
          </w:divBdr>
        </w:div>
        <w:div w:id="439496999">
          <w:marLeft w:val="0"/>
          <w:marRight w:val="0"/>
          <w:marTop w:val="0"/>
          <w:marBottom w:val="0"/>
          <w:divBdr>
            <w:top w:val="none" w:sz="0" w:space="0" w:color="auto"/>
            <w:left w:val="none" w:sz="0" w:space="0" w:color="auto"/>
            <w:bottom w:val="none" w:sz="0" w:space="0" w:color="auto"/>
            <w:right w:val="none" w:sz="0" w:space="0" w:color="auto"/>
          </w:divBdr>
        </w:div>
        <w:div w:id="1012219309">
          <w:marLeft w:val="0"/>
          <w:marRight w:val="0"/>
          <w:marTop w:val="0"/>
          <w:marBottom w:val="0"/>
          <w:divBdr>
            <w:top w:val="none" w:sz="0" w:space="0" w:color="auto"/>
            <w:left w:val="none" w:sz="0" w:space="0" w:color="auto"/>
            <w:bottom w:val="none" w:sz="0" w:space="0" w:color="auto"/>
            <w:right w:val="none" w:sz="0" w:space="0" w:color="auto"/>
          </w:divBdr>
        </w:div>
        <w:div w:id="945769474">
          <w:marLeft w:val="0"/>
          <w:marRight w:val="0"/>
          <w:marTop w:val="0"/>
          <w:marBottom w:val="0"/>
          <w:divBdr>
            <w:top w:val="none" w:sz="0" w:space="0" w:color="auto"/>
            <w:left w:val="none" w:sz="0" w:space="0" w:color="auto"/>
            <w:bottom w:val="none" w:sz="0" w:space="0" w:color="auto"/>
            <w:right w:val="none" w:sz="0" w:space="0" w:color="auto"/>
          </w:divBdr>
        </w:div>
        <w:div w:id="1972057548">
          <w:marLeft w:val="0"/>
          <w:marRight w:val="0"/>
          <w:marTop w:val="0"/>
          <w:marBottom w:val="0"/>
          <w:divBdr>
            <w:top w:val="none" w:sz="0" w:space="0" w:color="auto"/>
            <w:left w:val="none" w:sz="0" w:space="0" w:color="auto"/>
            <w:bottom w:val="none" w:sz="0" w:space="0" w:color="auto"/>
            <w:right w:val="none" w:sz="0" w:space="0" w:color="auto"/>
          </w:divBdr>
        </w:div>
        <w:div w:id="1783261036">
          <w:marLeft w:val="0"/>
          <w:marRight w:val="0"/>
          <w:marTop w:val="0"/>
          <w:marBottom w:val="0"/>
          <w:divBdr>
            <w:top w:val="none" w:sz="0" w:space="0" w:color="auto"/>
            <w:left w:val="none" w:sz="0" w:space="0" w:color="auto"/>
            <w:bottom w:val="none" w:sz="0" w:space="0" w:color="auto"/>
            <w:right w:val="none" w:sz="0" w:space="0" w:color="auto"/>
          </w:divBdr>
        </w:div>
        <w:div w:id="1059787795">
          <w:marLeft w:val="0"/>
          <w:marRight w:val="0"/>
          <w:marTop w:val="0"/>
          <w:marBottom w:val="0"/>
          <w:divBdr>
            <w:top w:val="none" w:sz="0" w:space="0" w:color="auto"/>
            <w:left w:val="none" w:sz="0" w:space="0" w:color="auto"/>
            <w:bottom w:val="none" w:sz="0" w:space="0" w:color="auto"/>
            <w:right w:val="none" w:sz="0" w:space="0" w:color="auto"/>
          </w:divBdr>
        </w:div>
        <w:div w:id="589240542">
          <w:marLeft w:val="0"/>
          <w:marRight w:val="0"/>
          <w:marTop w:val="0"/>
          <w:marBottom w:val="0"/>
          <w:divBdr>
            <w:top w:val="none" w:sz="0" w:space="0" w:color="auto"/>
            <w:left w:val="none" w:sz="0" w:space="0" w:color="auto"/>
            <w:bottom w:val="none" w:sz="0" w:space="0" w:color="auto"/>
            <w:right w:val="none" w:sz="0" w:space="0" w:color="auto"/>
          </w:divBdr>
        </w:div>
        <w:div w:id="292247907">
          <w:marLeft w:val="0"/>
          <w:marRight w:val="0"/>
          <w:marTop w:val="0"/>
          <w:marBottom w:val="0"/>
          <w:divBdr>
            <w:top w:val="none" w:sz="0" w:space="0" w:color="auto"/>
            <w:left w:val="none" w:sz="0" w:space="0" w:color="auto"/>
            <w:bottom w:val="none" w:sz="0" w:space="0" w:color="auto"/>
            <w:right w:val="none" w:sz="0" w:space="0" w:color="auto"/>
          </w:divBdr>
        </w:div>
        <w:div w:id="1420755628">
          <w:marLeft w:val="0"/>
          <w:marRight w:val="0"/>
          <w:marTop w:val="0"/>
          <w:marBottom w:val="0"/>
          <w:divBdr>
            <w:top w:val="none" w:sz="0" w:space="0" w:color="auto"/>
            <w:left w:val="none" w:sz="0" w:space="0" w:color="auto"/>
            <w:bottom w:val="none" w:sz="0" w:space="0" w:color="auto"/>
            <w:right w:val="none" w:sz="0" w:space="0" w:color="auto"/>
          </w:divBdr>
        </w:div>
        <w:div w:id="2035843018">
          <w:marLeft w:val="0"/>
          <w:marRight w:val="0"/>
          <w:marTop w:val="0"/>
          <w:marBottom w:val="0"/>
          <w:divBdr>
            <w:top w:val="none" w:sz="0" w:space="0" w:color="auto"/>
            <w:left w:val="none" w:sz="0" w:space="0" w:color="auto"/>
            <w:bottom w:val="none" w:sz="0" w:space="0" w:color="auto"/>
            <w:right w:val="none" w:sz="0" w:space="0" w:color="auto"/>
          </w:divBdr>
        </w:div>
        <w:div w:id="463544874">
          <w:marLeft w:val="0"/>
          <w:marRight w:val="0"/>
          <w:marTop w:val="0"/>
          <w:marBottom w:val="0"/>
          <w:divBdr>
            <w:top w:val="none" w:sz="0" w:space="0" w:color="auto"/>
            <w:left w:val="none" w:sz="0" w:space="0" w:color="auto"/>
            <w:bottom w:val="none" w:sz="0" w:space="0" w:color="auto"/>
            <w:right w:val="none" w:sz="0" w:space="0" w:color="auto"/>
          </w:divBdr>
        </w:div>
        <w:div w:id="1230269384">
          <w:marLeft w:val="0"/>
          <w:marRight w:val="0"/>
          <w:marTop w:val="0"/>
          <w:marBottom w:val="0"/>
          <w:divBdr>
            <w:top w:val="none" w:sz="0" w:space="0" w:color="auto"/>
            <w:left w:val="none" w:sz="0" w:space="0" w:color="auto"/>
            <w:bottom w:val="none" w:sz="0" w:space="0" w:color="auto"/>
            <w:right w:val="none" w:sz="0" w:space="0" w:color="auto"/>
          </w:divBdr>
        </w:div>
        <w:div w:id="111941728">
          <w:marLeft w:val="0"/>
          <w:marRight w:val="0"/>
          <w:marTop w:val="0"/>
          <w:marBottom w:val="0"/>
          <w:divBdr>
            <w:top w:val="none" w:sz="0" w:space="0" w:color="auto"/>
            <w:left w:val="none" w:sz="0" w:space="0" w:color="auto"/>
            <w:bottom w:val="none" w:sz="0" w:space="0" w:color="auto"/>
            <w:right w:val="none" w:sz="0" w:space="0" w:color="auto"/>
          </w:divBdr>
        </w:div>
        <w:div w:id="922763691">
          <w:marLeft w:val="0"/>
          <w:marRight w:val="0"/>
          <w:marTop w:val="0"/>
          <w:marBottom w:val="0"/>
          <w:divBdr>
            <w:top w:val="none" w:sz="0" w:space="0" w:color="auto"/>
            <w:left w:val="none" w:sz="0" w:space="0" w:color="auto"/>
            <w:bottom w:val="none" w:sz="0" w:space="0" w:color="auto"/>
            <w:right w:val="none" w:sz="0" w:space="0" w:color="auto"/>
          </w:divBdr>
        </w:div>
        <w:div w:id="1560822845">
          <w:marLeft w:val="0"/>
          <w:marRight w:val="0"/>
          <w:marTop w:val="0"/>
          <w:marBottom w:val="0"/>
          <w:divBdr>
            <w:top w:val="none" w:sz="0" w:space="0" w:color="auto"/>
            <w:left w:val="none" w:sz="0" w:space="0" w:color="auto"/>
            <w:bottom w:val="none" w:sz="0" w:space="0" w:color="auto"/>
            <w:right w:val="none" w:sz="0" w:space="0" w:color="auto"/>
          </w:divBdr>
        </w:div>
        <w:div w:id="2133936410">
          <w:marLeft w:val="0"/>
          <w:marRight w:val="0"/>
          <w:marTop w:val="0"/>
          <w:marBottom w:val="0"/>
          <w:divBdr>
            <w:top w:val="none" w:sz="0" w:space="0" w:color="auto"/>
            <w:left w:val="none" w:sz="0" w:space="0" w:color="auto"/>
            <w:bottom w:val="none" w:sz="0" w:space="0" w:color="auto"/>
            <w:right w:val="none" w:sz="0" w:space="0" w:color="auto"/>
          </w:divBdr>
        </w:div>
        <w:div w:id="288128493">
          <w:marLeft w:val="0"/>
          <w:marRight w:val="0"/>
          <w:marTop w:val="0"/>
          <w:marBottom w:val="0"/>
          <w:divBdr>
            <w:top w:val="none" w:sz="0" w:space="0" w:color="auto"/>
            <w:left w:val="none" w:sz="0" w:space="0" w:color="auto"/>
            <w:bottom w:val="none" w:sz="0" w:space="0" w:color="auto"/>
            <w:right w:val="none" w:sz="0" w:space="0" w:color="auto"/>
          </w:divBdr>
        </w:div>
        <w:div w:id="470094213">
          <w:marLeft w:val="0"/>
          <w:marRight w:val="0"/>
          <w:marTop w:val="0"/>
          <w:marBottom w:val="0"/>
          <w:divBdr>
            <w:top w:val="none" w:sz="0" w:space="0" w:color="auto"/>
            <w:left w:val="none" w:sz="0" w:space="0" w:color="auto"/>
            <w:bottom w:val="none" w:sz="0" w:space="0" w:color="auto"/>
            <w:right w:val="none" w:sz="0" w:space="0" w:color="auto"/>
          </w:divBdr>
        </w:div>
        <w:div w:id="909316260">
          <w:marLeft w:val="0"/>
          <w:marRight w:val="0"/>
          <w:marTop w:val="0"/>
          <w:marBottom w:val="0"/>
          <w:divBdr>
            <w:top w:val="none" w:sz="0" w:space="0" w:color="auto"/>
            <w:left w:val="none" w:sz="0" w:space="0" w:color="auto"/>
            <w:bottom w:val="none" w:sz="0" w:space="0" w:color="auto"/>
            <w:right w:val="none" w:sz="0" w:space="0" w:color="auto"/>
          </w:divBdr>
        </w:div>
        <w:div w:id="1904559617">
          <w:marLeft w:val="0"/>
          <w:marRight w:val="0"/>
          <w:marTop w:val="0"/>
          <w:marBottom w:val="0"/>
          <w:divBdr>
            <w:top w:val="none" w:sz="0" w:space="0" w:color="auto"/>
            <w:left w:val="none" w:sz="0" w:space="0" w:color="auto"/>
            <w:bottom w:val="none" w:sz="0" w:space="0" w:color="auto"/>
            <w:right w:val="none" w:sz="0" w:space="0" w:color="auto"/>
          </w:divBdr>
        </w:div>
        <w:div w:id="657072997">
          <w:marLeft w:val="0"/>
          <w:marRight w:val="0"/>
          <w:marTop w:val="0"/>
          <w:marBottom w:val="0"/>
          <w:divBdr>
            <w:top w:val="none" w:sz="0" w:space="0" w:color="auto"/>
            <w:left w:val="none" w:sz="0" w:space="0" w:color="auto"/>
            <w:bottom w:val="none" w:sz="0" w:space="0" w:color="auto"/>
            <w:right w:val="none" w:sz="0" w:space="0" w:color="auto"/>
          </w:divBdr>
        </w:div>
        <w:div w:id="1701972588">
          <w:marLeft w:val="0"/>
          <w:marRight w:val="0"/>
          <w:marTop w:val="0"/>
          <w:marBottom w:val="0"/>
          <w:divBdr>
            <w:top w:val="none" w:sz="0" w:space="0" w:color="auto"/>
            <w:left w:val="none" w:sz="0" w:space="0" w:color="auto"/>
            <w:bottom w:val="none" w:sz="0" w:space="0" w:color="auto"/>
            <w:right w:val="none" w:sz="0" w:space="0" w:color="auto"/>
          </w:divBdr>
        </w:div>
        <w:div w:id="1828130904">
          <w:marLeft w:val="0"/>
          <w:marRight w:val="0"/>
          <w:marTop w:val="0"/>
          <w:marBottom w:val="0"/>
          <w:divBdr>
            <w:top w:val="none" w:sz="0" w:space="0" w:color="auto"/>
            <w:left w:val="none" w:sz="0" w:space="0" w:color="auto"/>
            <w:bottom w:val="none" w:sz="0" w:space="0" w:color="auto"/>
            <w:right w:val="none" w:sz="0" w:space="0" w:color="auto"/>
          </w:divBdr>
        </w:div>
        <w:div w:id="376007714">
          <w:marLeft w:val="0"/>
          <w:marRight w:val="0"/>
          <w:marTop w:val="0"/>
          <w:marBottom w:val="0"/>
          <w:divBdr>
            <w:top w:val="none" w:sz="0" w:space="0" w:color="auto"/>
            <w:left w:val="none" w:sz="0" w:space="0" w:color="auto"/>
            <w:bottom w:val="none" w:sz="0" w:space="0" w:color="auto"/>
            <w:right w:val="none" w:sz="0" w:space="0" w:color="auto"/>
          </w:divBdr>
        </w:div>
        <w:div w:id="207644897">
          <w:marLeft w:val="0"/>
          <w:marRight w:val="0"/>
          <w:marTop w:val="0"/>
          <w:marBottom w:val="0"/>
          <w:divBdr>
            <w:top w:val="none" w:sz="0" w:space="0" w:color="auto"/>
            <w:left w:val="none" w:sz="0" w:space="0" w:color="auto"/>
            <w:bottom w:val="none" w:sz="0" w:space="0" w:color="auto"/>
            <w:right w:val="none" w:sz="0" w:space="0" w:color="auto"/>
          </w:divBdr>
        </w:div>
        <w:div w:id="760368618">
          <w:marLeft w:val="0"/>
          <w:marRight w:val="0"/>
          <w:marTop w:val="0"/>
          <w:marBottom w:val="0"/>
          <w:divBdr>
            <w:top w:val="none" w:sz="0" w:space="0" w:color="auto"/>
            <w:left w:val="none" w:sz="0" w:space="0" w:color="auto"/>
            <w:bottom w:val="none" w:sz="0" w:space="0" w:color="auto"/>
            <w:right w:val="none" w:sz="0" w:space="0" w:color="auto"/>
          </w:divBdr>
        </w:div>
        <w:div w:id="713693788">
          <w:marLeft w:val="0"/>
          <w:marRight w:val="0"/>
          <w:marTop w:val="0"/>
          <w:marBottom w:val="0"/>
          <w:divBdr>
            <w:top w:val="none" w:sz="0" w:space="0" w:color="auto"/>
            <w:left w:val="none" w:sz="0" w:space="0" w:color="auto"/>
            <w:bottom w:val="none" w:sz="0" w:space="0" w:color="auto"/>
            <w:right w:val="none" w:sz="0" w:space="0" w:color="auto"/>
          </w:divBdr>
        </w:div>
      </w:divsChild>
    </w:div>
    <w:div w:id="1120298618">
      <w:bodyDiv w:val="1"/>
      <w:marLeft w:val="0"/>
      <w:marRight w:val="0"/>
      <w:marTop w:val="0"/>
      <w:marBottom w:val="0"/>
      <w:divBdr>
        <w:top w:val="none" w:sz="0" w:space="0" w:color="auto"/>
        <w:left w:val="none" w:sz="0" w:space="0" w:color="auto"/>
        <w:bottom w:val="none" w:sz="0" w:space="0" w:color="auto"/>
        <w:right w:val="none" w:sz="0" w:space="0" w:color="auto"/>
      </w:divBdr>
      <w:divsChild>
        <w:div w:id="852260764">
          <w:marLeft w:val="0"/>
          <w:marRight w:val="0"/>
          <w:marTop w:val="0"/>
          <w:marBottom w:val="0"/>
          <w:divBdr>
            <w:top w:val="none" w:sz="0" w:space="0" w:color="auto"/>
            <w:left w:val="none" w:sz="0" w:space="0" w:color="auto"/>
            <w:bottom w:val="none" w:sz="0" w:space="0" w:color="auto"/>
            <w:right w:val="none" w:sz="0" w:space="0" w:color="auto"/>
          </w:divBdr>
        </w:div>
      </w:divsChild>
    </w:div>
    <w:div w:id="1286430121">
      <w:bodyDiv w:val="1"/>
      <w:marLeft w:val="0"/>
      <w:marRight w:val="0"/>
      <w:marTop w:val="0"/>
      <w:marBottom w:val="0"/>
      <w:divBdr>
        <w:top w:val="none" w:sz="0" w:space="0" w:color="auto"/>
        <w:left w:val="none" w:sz="0" w:space="0" w:color="auto"/>
        <w:bottom w:val="none" w:sz="0" w:space="0" w:color="auto"/>
        <w:right w:val="none" w:sz="0" w:space="0" w:color="auto"/>
      </w:divBdr>
    </w:div>
    <w:div w:id="1379545644">
      <w:bodyDiv w:val="1"/>
      <w:marLeft w:val="0"/>
      <w:marRight w:val="0"/>
      <w:marTop w:val="0"/>
      <w:marBottom w:val="0"/>
      <w:divBdr>
        <w:top w:val="none" w:sz="0" w:space="0" w:color="auto"/>
        <w:left w:val="none" w:sz="0" w:space="0" w:color="auto"/>
        <w:bottom w:val="none" w:sz="0" w:space="0" w:color="auto"/>
        <w:right w:val="none" w:sz="0" w:space="0" w:color="auto"/>
      </w:divBdr>
      <w:divsChild>
        <w:div w:id="506748945">
          <w:marLeft w:val="0"/>
          <w:marRight w:val="0"/>
          <w:marTop w:val="0"/>
          <w:marBottom w:val="0"/>
          <w:divBdr>
            <w:top w:val="none" w:sz="0" w:space="0" w:color="auto"/>
            <w:left w:val="none" w:sz="0" w:space="0" w:color="auto"/>
            <w:bottom w:val="none" w:sz="0" w:space="0" w:color="auto"/>
            <w:right w:val="none" w:sz="0" w:space="0" w:color="auto"/>
          </w:divBdr>
        </w:div>
        <w:div w:id="593562609">
          <w:marLeft w:val="0"/>
          <w:marRight w:val="0"/>
          <w:marTop w:val="0"/>
          <w:marBottom w:val="0"/>
          <w:divBdr>
            <w:top w:val="none" w:sz="0" w:space="0" w:color="auto"/>
            <w:left w:val="none" w:sz="0" w:space="0" w:color="auto"/>
            <w:bottom w:val="none" w:sz="0" w:space="0" w:color="auto"/>
            <w:right w:val="none" w:sz="0" w:space="0" w:color="auto"/>
          </w:divBdr>
        </w:div>
        <w:div w:id="965432484">
          <w:marLeft w:val="0"/>
          <w:marRight w:val="0"/>
          <w:marTop w:val="0"/>
          <w:marBottom w:val="0"/>
          <w:divBdr>
            <w:top w:val="none" w:sz="0" w:space="0" w:color="auto"/>
            <w:left w:val="none" w:sz="0" w:space="0" w:color="auto"/>
            <w:bottom w:val="none" w:sz="0" w:space="0" w:color="auto"/>
            <w:right w:val="none" w:sz="0" w:space="0" w:color="auto"/>
          </w:divBdr>
        </w:div>
        <w:div w:id="1013075719">
          <w:marLeft w:val="0"/>
          <w:marRight w:val="0"/>
          <w:marTop w:val="0"/>
          <w:marBottom w:val="0"/>
          <w:divBdr>
            <w:top w:val="none" w:sz="0" w:space="0" w:color="auto"/>
            <w:left w:val="none" w:sz="0" w:space="0" w:color="auto"/>
            <w:bottom w:val="none" w:sz="0" w:space="0" w:color="auto"/>
            <w:right w:val="none" w:sz="0" w:space="0" w:color="auto"/>
          </w:divBdr>
        </w:div>
        <w:div w:id="1288972508">
          <w:marLeft w:val="0"/>
          <w:marRight w:val="0"/>
          <w:marTop w:val="0"/>
          <w:marBottom w:val="0"/>
          <w:divBdr>
            <w:top w:val="none" w:sz="0" w:space="0" w:color="auto"/>
            <w:left w:val="none" w:sz="0" w:space="0" w:color="auto"/>
            <w:bottom w:val="none" w:sz="0" w:space="0" w:color="auto"/>
            <w:right w:val="none" w:sz="0" w:space="0" w:color="auto"/>
          </w:divBdr>
        </w:div>
        <w:div w:id="536237147">
          <w:marLeft w:val="0"/>
          <w:marRight w:val="0"/>
          <w:marTop w:val="0"/>
          <w:marBottom w:val="0"/>
          <w:divBdr>
            <w:top w:val="none" w:sz="0" w:space="0" w:color="auto"/>
            <w:left w:val="none" w:sz="0" w:space="0" w:color="auto"/>
            <w:bottom w:val="none" w:sz="0" w:space="0" w:color="auto"/>
            <w:right w:val="none" w:sz="0" w:space="0" w:color="auto"/>
          </w:divBdr>
        </w:div>
        <w:div w:id="1282766078">
          <w:marLeft w:val="0"/>
          <w:marRight w:val="0"/>
          <w:marTop w:val="0"/>
          <w:marBottom w:val="0"/>
          <w:divBdr>
            <w:top w:val="none" w:sz="0" w:space="0" w:color="auto"/>
            <w:left w:val="none" w:sz="0" w:space="0" w:color="auto"/>
            <w:bottom w:val="none" w:sz="0" w:space="0" w:color="auto"/>
            <w:right w:val="none" w:sz="0" w:space="0" w:color="auto"/>
          </w:divBdr>
        </w:div>
        <w:div w:id="1763261445">
          <w:marLeft w:val="0"/>
          <w:marRight w:val="0"/>
          <w:marTop w:val="0"/>
          <w:marBottom w:val="0"/>
          <w:divBdr>
            <w:top w:val="none" w:sz="0" w:space="0" w:color="auto"/>
            <w:left w:val="none" w:sz="0" w:space="0" w:color="auto"/>
            <w:bottom w:val="none" w:sz="0" w:space="0" w:color="auto"/>
            <w:right w:val="none" w:sz="0" w:space="0" w:color="auto"/>
          </w:divBdr>
        </w:div>
        <w:div w:id="736632041">
          <w:marLeft w:val="0"/>
          <w:marRight w:val="0"/>
          <w:marTop w:val="0"/>
          <w:marBottom w:val="0"/>
          <w:divBdr>
            <w:top w:val="none" w:sz="0" w:space="0" w:color="auto"/>
            <w:left w:val="none" w:sz="0" w:space="0" w:color="auto"/>
            <w:bottom w:val="none" w:sz="0" w:space="0" w:color="auto"/>
            <w:right w:val="none" w:sz="0" w:space="0" w:color="auto"/>
          </w:divBdr>
        </w:div>
        <w:div w:id="723142776">
          <w:marLeft w:val="0"/>
          <w:marRight w:val="0"/>
          <w:marTop w:val="0"/>
          <w:marBottom w:val="0"/>
          <w:divBdr>
            <w:top w:val="none" w:sz="0" w:space="0" w:color="auto"/>
            <w:left w:val="none" w:sz="0" w:space="0" w:color="auto"/>
            <w:bottom w:val="none" w:sz="0" w:space="0" w:color="auto"/>
            <w:right w:val="none" w:sz="0" w:space="0" w:color="auto"/>
          </w:divBdr>
        </w:div>
        <w:div w:id="1131098598">
          <w:marLeft w:val="0"/>
          <w:marRight w:val="0"/>
          <w:marTop w:val="0"/>
          <w:marBottom w:val="0"/>
          <w:divBdr>
            <w:top w:val="none" w:sz="0" w:space="0" w:color="auto"/>
            <w:left w:val="none" w:sz="0" w:space="0" w:color="auto"/>
            <w:bottom w:val="none" w:sz="0" w:space="0" w:color="auto"/>
            <w:right w:val="none" w:sz="0" w:space="0" w:color="auto"/>
          </w:divBdr>
        </w:div>
        <w:div w:id="1345327649">
          <w:marLeft w:val="0"/>
          <w:marRight w:val="0"/>
          <w:marTop w:val="0"/>
          <w:marBottom w:val="0"/>
          <w:divBdr>
            <w:top w:val="none" w:sz="0" w:space="0" w:color="auto"/>
            <w:left w:val="none" w:sz="0" w:space="0" w:color="auto"/>
            <w:bottom w:val="none" w:sz="0" w:space="0" w:color="auto"/>
            <w:right w:val="none" w:sz="0" w:space="0" w:color="auto"/>
          </w:divBdr>
        </w:div>
        <w:div w:id="436754272">
          <w:marLeft w:val="0"/>
          <w:marRight w:val="0"/>
          <w:marTop w:val="0"/>
          <w:marBottom w:val="0"/>
          <w:divBdr>
            <w:top w:val="none" w:sz="0" w:space="0" w:color="auto"/>
            <w:left w:val="none" w:sz="0" w:space="0" w:color="auto"/>
            <w:bottom w:val="none" w:sz="0" w:space="0" w:color="auto"/>
            <w:right w:val="none" w:sz="0" w:space="0" w:color="auto"/>
          </w:divBdr>
        </w:div>
        <w:div w:id="786193782">
          <w:marLeft w:val="0"/>
          <w:marRight w:val="0"/>
          <w:marTop w:val="0"/>
          <w:marBottom w:val="0"/>
          <w:divBdr>
            <w:top w:val="none" w:sz="0" w:space="0" w:color="auto"/>
            <w:left w:val="none" w:sz="0" w:space="0" w:color="auto"/>
            <w:bottom w:val="none" w:sz="0" w:space="0" w:color="auto"/>
            <w:right w:val="none" w:sz="0" w:space="0" w:color="auto"/>
          </w:divBdr>
        </w:div>
        <w:div w:id="383258159">
          <w:marLeft w:val="0"/>
          <w:marRight w:val="0"/>
          <w:marTop w:val="0"/>
          <w:marBottom w:val="0"/>
          <w:divBdr>
            <w:top w:val="none" w:sz="0" w:space="0" w:color="auto"/>
            <w:left w:val="none" w:sz="0" w:space="0" w:color="auto"/>
            <w:bottom w:val="none" w:sz="0" w:space="0" w:color="auto"/>
            <w:right w:val="none" w:sz="0" w:space="0" w:color="auto"/>
          </w:divBdr>
        </w:div>
        <w:div w:id="746730118">
          <w:marLeft w:val="0"/>
          <w:marRight w:val="0"/>
          <w:marTop w:val="0"/>
          <w:marBottom w:val="0"/>
          <w:divBdr>
            <w:top w:val="none" w:sz="0" w:space="0" w:color="auto"/>
            <w:left w:val="none" w:sz="0" w:space="0" w:color="auto"/>
            <w:bottom w:val="none" w:sz="0" w:space="0" w:color="auto"/>
            <w:right w:val="none" w:sz="0" w:space="0" w:color="auto"/>
          </w:divBdr>
        </w:div>
        <w:div w:id="1548101447">
          <w:marLeft w:val="0"/>
          <w:marRight w:val="0"/>
          <w:marTop w:val="0"/>
          <w:marBottom w:val="0"/>
          <w:divBdr>
            <w:top w:val="none" w:sz="0" w:space="0" w:color="auto"/>
            <w:left w:val="none" w:sz="0" w:space="0" w:color="auto"/>
            <w:bottom w:val="none" w:sz="0" w:space="0" w:color="auto"/>
            <w:right w:val="none" w:sz="0" w:space="0" w:color="auto"/>
          </w:divBdr>
        </w:div>
        <w:div w:id="1485706034">
          <w:marLeft w:val="0"/>
          <w:marRight w:val="0"/>
          <w:marTop w:val="0"/>
          <w:marBottom w:val="0"/>
          <w:divBdr>
            <w:top w:val="none" w:sz="0" w:space="0" w:color="auto"/>
            <w:left w:val="none" w:sz="0" w:space="0" w:color="auto"/>
            <w:bottom w:val="none" w:sz="0" w:space="0" w:color="auto"/>
            <w:right w:val="none" w:sz="0" w:space="0" w:color="auto"/>
          </w:divBdr>
        </w:div>
        <w:div w:id="1635255781">
          <w:marLeft w:val="0"/>
          <w:marRight w:val="0"/>
          <w:marTop w:val="0"/>
          <w:marBottom w:val="0"/>
          <w:divBdr>
            <w:top w:val="none" w:sz="0" w:space="0" w:color="auto"/>
            <w:left w:val="none" w:sz="0" w:space="0" w:color="auto"/>
            <w:bottom w:val="none" w:sz="0" w:space="0" w:color="auto"/>
            <w:right w:val="none" w:sz="0" w:space="0" w:color="auto"/>
          </w:divBdr>
        </w:div>
        <w:div w:id="568149333">
          <w:marLeft w:val="0"/>
          <w:marRight w:val="0"/>
          <w:marTop w:val="0"/>
          <w:marBottom w:val="0"/>
          <w:divBdr>
            <w:top w:val="none" w:sz="0" w:space="0" w:color="auto"/>
            <w:left w:val="none" w:sz="0" w:space="0" w:color="auto"/>
            <w:bottom w:val="none" w:sz="0" w:space="0" w:color="auto"/>
            <w:right w:val="none" w:sz="0" w:space="0" w:color="auto"/>
          </w:divBdr>
        </w:div>
        <w:div w:id="1640917551">
          <w:marLeft w:val="0"/>
          <w:marRight w:val="0"/>
          <w:marTop w:val="0"/>
          <w:marBottom w:val="0"/>
          <w:divBdr>
            <w:top w:val="none" w:sz="0" w:space="0" w:color="auto"/>
            <w:left w:val="none" w:sz="0" w:space="0" w:color="auto"/>
            <w:bottom w:val="none" w:sz="0" w:space="0" w:color="auto"/>
            <w:right w:val="none" w:sz="0" w:space="0" w:color="auto"/>
          </w:divBdr>
        </w:div>
        <w:div w:id="1088501844">
          <w:marLeft w:val="0"/>
          <w:marRight w:val="0"/>
          <w:marTop w:val="0"/>
          <w:marBottom w:val="0"/>
          <w:divBdr>
            <w:top w:val="none" w:sz="0" w:space="0" w:color="auto"/>
            <w:left w:val="none" w:sz="0" w:space="0" w:color="auto"/>
            <w:bottom w:val="none" w:sz="0" w:space="0" w:color="auto"/>
            <w:right w:val="none" w:sz="0" w:space="0" w:color="auto"/>
          </w:divBdr>
        </w:div>
        <w:div w:id="267737249">
          <w:marLeft w:val="0"/>
          <w:marRight w:val="0"/>
          <w:marTop w:val="0"/>
          <w:marBottom w:val="0"/>
          <w:divBdr>
            <w:top w:val="none" w:sz="0" w:space="0" w:color="auto"/>
            <w:left w:val="none" w:sz="0" w:space="0" w:color="auto"/>
            <w:bottom w:val="none" w:sz="0" w:space="0" w:color="auto"/>
            <w:right w:val="none" w:sz="0" w:space="0" w:color="auto"/>
          </w:divBdr>
        </w:div>
        <w:div w:id="1269315976">
          <w:marLeft w:val="0"/>
          <w:marRight w:val="0"/>
          <w:marTop w:val="0"/>
          <w:marBottom w:val="0"/>
          <w:divBdr>
            <w:top w:val="none" w:sz="0" w:space="0" w:color="auto"/>
            <w:left w:val="none" w:sz="0" w:space="0" w:color="auto"/>
            <w:bottom w:val="none" w:sz="0" w:space="0" w:color="auto"/>
            <w:right w:val="none" w:sz="0" w:space="0" w:color="auto"/>
          </w:divBdr>
        </w:div>
        <w:div w:id="1101952897">
          <w:marLeft w:val="0"/>
          <w:marRight w:val="0"/>
          <w:marTop w:val="0"/>
          <w:marBottom w:val="0"/>
          <w:divBdr>
            <w:top w:val="none" w:sz="0" w:space="0" w:color="auto"/>
            <w:left w:val="none" w:sz="0" w:space="0" w:color="auto"/>
            <w:bottom w:val="none" w:sz="0" w:space="0" w:color="auto"/>
            <w:right w:val="none" w:sz="0" w:space="0" w:color="auto"/>
          </w:divBdr>
        </w:div>
        <w:div w:id="1163202882">
          <w:marLeft w:val="0"/>
          <w:marRight w:val="0"/>
          <w:marTop w:val="0"/>
          <w:marBottom w:val="0"/>
          <w:divBdr>
            <w:top w:val="none" w:sz="0" w:space="0" w:color="auto"/>
            <w:left w:val="none" w:sz="0" w:space="0" w:color="auto"/>
            <w:bottom w:val="none" w:sz="0" w:space="0" w:color="auto"/>
            <w:right w:val="none" w:sz="0" w:space="0" w:color="auto"/>
          </w:divBdr>
        </w:div>
        <w:div w:id="588778230">
          <w:marLeft w:val="0"/>
          <w:marRight w:val="0"/>
          <w:marTop w:val="0"/>
          <w:marBottom w:val="0"/>
          <w:divBdr>
            <w:top w:val="none" w:sz="0" w:space="0" w:color="auto"/>
            <w:left w:val="none" w:sz="0" w:space="0" w:color="auto"/>
            <w:bottom w:val="none" w:sz="0" w:space="0" w:color="auto"/>
            <w:right w:val="none" w:sz="0" w:space="0" w:color="auto"/>
          </w:divBdr>
        </w:div>
        <w:div w:id="2037735971">
          <w:marLeft w:val="0"/>
          <w:marRight w:val="0"/>
          <w:marTop w:val="0"/>
          <w:marBottom w:val="0"/>
          <w:divBdr>
            <w:top w:val="none" w:sz="0" w:space="0" w:color="auto"/>
            <w:left w:val="none" w:sz="0" w:space="0" w:color="auto"/>
            <w:bottom w:val="none" w:sz="0" w:space="0" w:color="auto"/>
            <w:right w:val="none" w:sz="0" w:space="0" w:color="auto"/>
          </w:divBdr>
        </w:div>
        <w:div w:id="197472574">
          <w:marLeft w:val="0"/>
          <w:marRight w:val="0"/>
          <w:marTop w:val="0"/>
          <w:marBottom w:val="0"/>
          <w:divBdr>
            <w:top w:val="none" w:sz="0" w:space="0" w:color="auto"/>
            <w:left w:val="none" w:sz="0" w:space="0" w:color="auto"/>
            <w:bottom w:val="none" w:sz="0" w:space="0" w:color="auto"/>
            <w:right w:val="none" w:sz="0" w:space="0" w:color="auto"/>
          </w:divBdr>
        </w:div>
        <w:div w:id="577397266">
          <w:marLeft w:val="0"/>
          <w:marRight w:val="0"/>
          <w:marTop w:val="0"/>
          <w:marBottom w:val="0"/>
          <w:divBdr>
            <w:top w:val="none" w:sz="0" w:space="0" w:color="auto"/>
            <w:left w:val="none" w:sz="0" w:space="0" w:color="auto"/>
            <w:bottom w:val="none" w:sz="0" w:space="0" w:color="auto"/>
            <w:right w:val="none" w:sz="0" w:space="0" w:color="auto"/>
          </w:divBdr>
        </w:div>
        <w:div w:id="1951861811">
          <w:marLeft w:val="0"/>
          <w:marRight w:val="0"/>
          <w:marTop w:val="0"/>
          <w:marBottom w:val="0"/>
          <w:divBdr>
            <w:top w:val="none" w:sz="0" w:space="0" w:color="auto"/>
            <w:left w:val="none" w:sz="0" w:space="0" w:color="auto"/>
            <w:bottom w:val="none" w:sz="0" w:space="0" w:color="auto"/>
            <w:right w:val="none" w:sz="0" w:space="0" w:color="auto"/>
          </w:divBdr>
        </w:div>
        <w:div w:id="92866748">
          <w:marLeft w:val="0"/>
          <w:marRight w:val="0"/>
          <w:marTop w:val="0"/>
          <w:marBottom w:val="0"/>
          <w:divBdr>
            <w:top w:val="none" w:sz="0" w:space="0" w:color="auto"/>
            <w:left w:val="none" w:sz="0" w:space="0" w:color="auto"/>
            <w:bottom w:val="none" w:sz="0" w:space="0" w:color="auto"/>
            <w:right w:val="none" w:sz="0" w:space="0" w:color="auto"/>
          </w:divBdr>
        </w:div>
        <w:div w:id="449059253">
          <w:marLeft w:val="0"/>
          <w:marRight w:val="0"/>
          <w:marTop w:val="0"/>
          <w:marBottom w:val="0"/>
          <w:divBdr>
            <w:top w:val="none" w:sz="0" w:space="0" w:color="auto"/>
            <w:left w:val="none" w:sz="0" w:space="0" w:color="auto"/>
            <w:bottom w:val="none" w:sz="0" w:space="0" w:color="auto"/>
            <w:right w:val="none" w:sz="0" w:space="0" w:color="auto"/>
          </w:divBdr>
        </w:div>
        <w:div w:id="1073237817">
          <w:marLeft w:val="0"/>
          <w:marRight w:val="0"/>
          <w:marTop w:val="0"/>
          <w:marBottom w:val="0"/>
          <w:divBdr>
            <w:top w:val="none" w:sz="0" w:space="0" w:color="auto"/>
            <w:left w:val="none" w:sz="0" w:space="0" w:color="auto"/>
            <w:bottom w:val="none" w:sz="0" w:space="0" w:color="auto"/>
            <w:right w:val="none" w:sz="0" w:space="0" w:color="auto"/>
          </w:divBdr>
        </w:div>
        <w:div w:id="1836409081">
          <w:marLeft w:val="0"/>
          <w:marRight w:val="0"/>
          <w:marTop w:val="0"/>
          <w:marBottom w:val="0"/>
          <w:divBdr>
            <w:top w:val="none" w:sz="0" w:space="0" w:color="auto"/>
            <w:left w:val="none" w:sz="0" w:space="0" w:color="auto"/>
            <w:bottom w:val="none" w:sz="0" w:space="0" w:color="auto"/>
            <w:right w:val="none" w:sz="0" w:space="0" w:color="auto"/>
          </w:divBdr>
        </w:div>
      </w:divsChild>
    </w:div>
    <w:div w:id="1464956042">
      <w:bodyDiv w:val="1"/>
      <w:marLeft w:val="0"/>
      <w:marRight w:val="0"/>
      <w:marTop w:val="0"/>
      <w:marBottom w:val="0"/>
      <w:divBdr>
        <w:top w:val="none" w:sz="0" w:space="0" w:color="auto"/>
        <w:left w:val="none" w:sz="0" w:space="0" w:color="auto"/>
        <w:bottom w:val="none" w:sz="0" w:space="0" w:color="auto"/>
        <w:right w:val="none" w:sz="0" w:space="0" w:color="auto"/>
      </w:divBdr>
      <w:divsChild>
        <w:div w:id="468791859">
          <w:marLeft w:val="0"/>
          <w:marRight w:val="0"/>
          <w:marTop w:val="0"/>
          <w:marBottom w:val="0"/>
          <w:divBdr>
            <w:top w:val="none" w:sz="0" w:space="0" w:color="auto"/>
            <w:left w:val="none" w:sz="0" w:space="0" w:color="auto"/>
            <w:bottom w:val="none" w:sz="0" w:space="0" w:color="auto"/>
            <w:right w:val="none" w:sz="0" w:space="0" w:color="auto"/>
          </w:divBdr>
        </w:div>
      </w:divsChild>
    </w:div>
    <w:div w:id="1769891165">
      <w:bodyDiv w:val="1"/>
      <w:marLeft w:val="0"/>
      <w:marRight w:val="0"/>
      <w:marTop w:val="0"/>
      <w:marBottom w:val="0"/>
      <w:divBdr>
        <w:top w:val="none" w:sz="0" w:space="0" w:color="auto"/>
        <w:left w:val="none" w:sz="0" w:space="0" w:color="auto"/>
        <w:bottom w:val="none" w:sz="0" w:space="0" w:color="auto"/>
        <w:right w:val="none" w:sz="0" w:space="0" w:color="auto"/>
      </w:divBdr>
      <w:divsChild>
        <w:div w:id="1700665802">
          <w:marLeft w:val="0"/>
          <w:marRight w:val="0"/>
          <w:marTop w:val="100"/>
          <w:marBottom w:val="100"/>
          <w:divBdr>
            <w:top w:val="none" w:sz="0" w:space="0" w:color="auto"/>
            <w:left w:val="none" w:sz="0" w:space="0" w:color="auto"/>
            <w:bottom w:val="none" w:sz="0" w:space="0" w:color="auto"/>
            <w:right w:val="none" w:sz="0" w:space="0" w:color="auto"/>
          </w:divBdr>
          <w:divsChild>
            <w:div w:id="664743068">
              <w:marLeft w:val="0"/>
              <w:marRight w:val="0"/>
              <w:marTop w:val="0"/>
              <w:marBottom w:val="0"/>
              <w:divBdr>
                <w:top w:val="none" w:sz="0" w:space="0" w:color="auto"/>
                <w:left w:val="none" w:sz="0" w:space="0" w:color="auto"/>
                <w:bottom w:val="none" w:sz="0" w:space="0" w:color="auto"/>
                <w:right w:val="none" w:sz="0" w:space="0" w:color="auto"/>
              </w:divBdr>
              <w:divsChild>
                <w:div w:id="172450807">
                  <w:marLeft w:val="0"/>
                  <w:marRight w:val="0"/>
                  <w:marTop w:val="0"/>
                  <w:marBottom w:val="240"/>
                  <w:divBdr>
                    <w:top w:val="single" w:sz="6" w:space="0" w:color="8CB1BA"/>
                    <w:left w:val="single" w:sz="6" w:space="0" w:color="8CB1BA"/>
                    <w:bottom w:val="single" w:sz="6" w:space="0" w:color="8CB1BA"/>
                    <w:right w:val="single" w:sz="6" w:space="0" w:color="8CB1BA"/>
                  </w:divBdr>
                  <w:divsChild>
                    <w:div w:id="263733743">
                      <w:marLeft w:val="0"/>
                      <w:marRight w:val="0"/>
                      <w:marTop w:val="0"/>
                      <w:marBottom w:val="0"/>
                      <w:divBdr>
                        <w:top w:val="none" w:sz="0" w:space="0" w:color="auto"/>
                        <w:left w:val="none" w:sz="0" w:space="0" w:color="auto"/>
                        <w:bottom w:val="none" w:sz="0" w:space="0" w:color="auto"/>
                        <w:right w:val="none" w:sz="0" w:space="0" w:color="auto"/>
                      </w:divBdr>
                      <w:divsChild>
                        <w:div w:id="1297252231">
                          <w:marLeft w:val="0"/>
                          <w:marRight w:val="0"/>
                          <w:marTop w:val="120"/>
                          <w:marBottom w:val="0"/>
                          <w:divBdr>
                            <w:top w:val="none" w:sz="0" w:space="0" w:color="auto"/>
                            <w:left w:val="none" w:sz="0" w:space="0" w:color="auto"/>
                            <w:bottom w:val="none" w:sz="0" w:space="0" w:color="auto"/>
                            <w:right w:val="none" w:sz="0" w:space="0" w:color="auto"/>
                          </w:divBdr>
                          <w:divsChild>
                            <w:div w:id="15464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2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dcorporalpunishment.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haron@endcorporalpunishmen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endcorporalpunishment.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D947CCDB8AC94983EB05E0C9A30A06" ma:contentTypeVersion="0" ma:contentTypeDescription="Create a new document." ma:contentTypeScope="" ma:versionID="e65f137c4a10a12c584d796621a3ee3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8FA8E-ECB5-404A-B6B6-F4FF6C44A807}">
  <ds:schemaRefs>
    <ds:schemaRef ds:uri="http://schemas.microsoft.com/sharepoint/v3/contenttype/forms"/>
  </ds:schemaRefs>
</ds:datastoreItem>
</file>

<file path=customXml/itemProps2.xml><?xml version="1.0" encoding="utf-8"?>
<ds:datastoreItem xmlns:ds="http://schemas.openxmlformats.org/officeDocument/2006/customXml" ds:itemID="{C2A9D5EE-949C-4BF7-896D-B198A2D3F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5DAD68-3DB6-4E1A-BBBD-09810189A1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FF61A0-5108-492A-B2EB-C4E306027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8466</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GI briefing for CRC</vt:lpstr>
      <vt:lpstr>GI briefing for CRC</vt:lpstr>
    </vt:vector>
  </TitlesOfParts>
  <Company>Freelance Writing &amp; Research</Company>
  <LinksUpToDate>false</LinksUpToDate>
  <CharactersWithSpaces>9790</CharactersWithSpaces>
  <SharedDoc>false</SharedDoc>
  <HLinks>
    <vt:vector size="48" baseType="variant">
      <vt:variant>
        <vt:i4>7209025</vt:i4>
      </vt:variant>
      <vt:variant>
        <vt:i4>21</vt:i4>
      </vt:variant>
      <vt:variant>
        <vt:i4>0</vt:i4>
      </vt:variant>
      <vt:variant>
        <vt:i4>5</vt:i4>
      </vt:variant>
      <vt:variant>
        <vt:lpwstr>mailto:info@endcorporalpunishment.org</vt:lpwstr>
      </vt:variant>
      <vt:variant>
        <vt:lpwstr/>
      </vt:variant>
      <vt:variant>
        <vt:i4>7209025</vt:i4>
      </vt:variant>
      <vt:variant>
        <vt:i4>18</vt:i4>
      </vt:variant>
      <vt:variant>
        <vt:i4>0</vt:i4>
      </vt:variant>
      <vt:variant>
        <vt:i4>5</vt:i4>
      </vt:variant>
      <vt:variant>
        <vt:lpwstr>mailto:info@endcorporalpunishment.org</vt:lpwstr>
      </vt:variant>
      <vt:variant>
        <vt:lpwstr/>
      </vt:variant>
      <vt:variant>
        <vt:i4>7209025</vt:i4>
      </vt:variant>
      <vt:variant>
        <vt:i4>15</vt:i4>
      </vt:variant>
      <vt:variant>
        <vt:i4>0</vt:i4>
      </vt:variant>
      <vt:variant>
        <vt:i4>5</vt:i4>
      </vt:variant>
      <vt:variant>
        <vt:lpwstr>mailto:info@endcorporalpunishment.org</vt:lpwstr>
      </vt:variant>
      <vt:variant>
        <vt:lpwstr/>
      </vt:variant>
      <vt:variant>
        <vt:i4>7209025</vt:i4>
      </vt:variant>
      <vt:variant>
        <vt:i4>12</vt:i4>
      </vt:variant>
      <vt:variant>
        <vt:i4>0</vt:i4>
      </vt:variant>
      <vt:variant>
        <vt:i4>5</vt:i4>
      </vt:variant>
      <vt:variant>
        <vt:lpwstr>mailto:info@endcorporalpunishment.org</vt:lpwstr>
      </vt:variant>
      <vt:variant>
        <vt:lpwstr/>
      </vt:variant>
      <vt:variant>
        <vt:i4>7209025</vt:i4>
      </vt:variant>
      <vt:variant>
        <vt:i4>9</vt:i4>
      </vt:variant>
      <vt:variant>
        <vt:i4>0</vt:i4>
      </vt:variant>
      <vt:variant>
        <vt:i4>5</vt:i4>
      </vt:variant>
      <vt:variant>
        <vt:lpwstr>mailto:info@endcorporalpunishment.org</vt:lpwstr>
      </vt:variant>
      <vt:variant>
        <vt:lpwstr/>
      </vt:variant>
      <vt:variant>
        <vt:i4>7209025</vt:i4>
      </vt:variant>
      <vt:variant>
        <vt:i4>6</vt:i4>
      </vt:variant>
      <vt:variant>
        <vt:i4>0</vt:i4>
      </vt:variant>
      <vt:variant>
        <vt:i4>5</vt:i4>
      </vt:variant>
      <vt:variant>
        <vt:lpwstr>mailto:info@endcorporalpunishment.org</vt:lpwstr>
      </vt:variant>
      <vt:variant>
        <vt:lpwstr/>
      </vt:variant>
      <vt:variant>
        <vt:i4>7209025</vt:i4>
      </vt:variant>
      <vt:variant>
        <vt:i4>3</vt:i4>
      </vt:variant>
      <vt:variant>
        <vt:i4>0</vt:i4>
      </vt:variant>
      <vt:variant>
        <vt:i4>5</vt:i4>
      </vt:variant>
      <vt:variant>
        <vt:lpwstr>mailto:info@endcorporalpunishment.org</vt:lpwstr>
      </vt:variant>
      <vt:variant>
        <vt:lpwstr/>
      </vt:variant>
      <vt:variant>
        <vt:i4>7209025</vt:i4>
      </vt:variant>
      <vt:variant>
        <vt:i4>0</vt:i4>
      </vt:variant>
      <vt:variant>
        <vt:i4>0</vt:i4>
      </vt:variant>
      <vt:variant>
        <vt:i4>5</vt:i4>
      </vt:variant>
      <vt:variant>
        <vt:lpwstr>mailto:info@endcorporalpunishment.org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 briefing for CRC</dc:title>
  <dc:creator>Sharon Owen</dc:creator>
  <cp:lastModifiedBy>Allacher Harald (OeRK)</cp:lastModifiedBy>
  <cp:revision>2</cp:revision>
  <cp:lastPrinted>2005-01-04T09:45:00Z</cp:lastPrinted>
  <dcterms:created xsi:type="dcterms:W3CDTF">2015-07-07T14:17:00Z</dcterms:created>
  <dcterms:modified xsi:type="dcterms:W3CDTF">2015-07-07T14:17:00Z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0x01010067D947CCDB8AC94983EB05E0C9A30A06</vt:lpwstr>
  </property>
  <property fmtid="{D5CDD505-2E9C-101B-9397-08002B2CF9AE}" pid="3" name="IsMyDocuments">
    <vt:bool>true</vt:bool>
  </property>
</Properties>
</file>